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3158DF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3158DF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3158DF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7AF19AD" w14:textId="77777777" w:rsidR="003158DF" w:rsidRPr="003158DF" w:rsidRDefault="003158DF" w:rsidP="003158DF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3158DF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Pédiatrie du développement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</w:r>
            <w:r w:rsidR="00701F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0A48978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Votre clinique a-t-elle une fonction de centre hospitalier (hôpital universitaire)?</w:t>
      </w:r>
      <w:r w:rsidRPr="000D59C7">
        <w:rPr>
          <w:rFonts w:ascii="Arial" w:hAnsi="Arial" w:cs="Arial"/>
          <w:bCs/>
        </w:rPr>
        <w:br/>
        <w:t>Cat. A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oui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non</w:t>
      </w:r>
    </w:p>
    <w:p w14:paraId="033A9D82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Votre service est-il intégré dans une clinique non-universitaire? Cat. B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oui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non</w:t>
      </w:r>
    </w:p>
    <w:p w14:paraId="7AB940B1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</w:p>
    <w:p w14:paraId="2FF3B68C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Poursuivez-vous votre propre activité de recherche?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oui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non</w:t>
      </w:r>
    </w:p>
    <w:p w14:paraId="33AEE729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 xml:space="preserve">Etes-vous en mesure de proposer tous les objectifs de formation </w:t>
      </w:r>
      <w:r w:rsidRPr="000D59C7">
        <w:rPr>
          <w:rFonts w:ascii="Arial" w:hAnsi="Arial" w:cs="Arial"/>
          <w:bCs/>
        </w:rPr>
        <w:br/>
        <w:t>conformément au ch. 3 du programme de formation?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oui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D59C7">
        <w:rPr>
          <w:rFonts w:ascii="Arial" w:hAnsi="Arial" w:cs="Arial"/>
          <w:bCs/>
        </w:rPr>
        <w:instrText xml:space="preserve"> FORMCHECKBOX </w:instrText>
      </w:r>
      <w:r w:rsidR="00701FC3">
        <w:rPr>
          <w:rFonts w:ascii="Arial" w:hAnsi="Arial" w:cs="Arial"/>
          <w:bCs/>
        </w:rPr>
      </w:r>
      <w:r w:rsidR="00701FC3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non</w:t>
      </w:r>
    </w:p>
    <w:p w14:paraId="57E6E29D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Si tel n’est pas le cas, lesquels ne sont pas proposés?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0D59C7">
        <w:rPr>
          <w:rFonts w:ascii="Arial" w:hAnsi="Arial" w:cs="Arial"/>
          <w:bCs/>
        </w:rPr>
        <w:instrText xml:space="preserve"> FORMTEXT </w:instrText>
      </w:r>
      <w:r w:rsidRPr="000D59C7">
        <w:rPr>
          <w:rFonts w:ascii="Arial" w:hAnsi="Arial" w:cs="Arial"/>
          <w:bCs/>
        </w:rPr>
      </w:r>
      <w:r w:rsidRPr="000D59C7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fldChar w:fldCharType="end"/>
      </w:r>
    </w:p>
    <w:p w14:paraId="4F908F41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</w:p>
    <w:p w14:paraId="77D491DE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Nombre annuel de consultations ambulatoires: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D59C7">
        <w:rPr>
          <w:rFonts w:ascii="Arial" w:hAnsi="Arial" w:cs="Arial"/>
          <w:bCs/>
        </w:rPr>
        <w:instrText xml:space="preserve"> FORMTEXT </w:instrText>
      </w:r>
      <w:r w:rsidRPr="000D59C7">
        <w:rPr>
          <w:rFonts w:ascii="Arial" w:hAnsi="Arial" w:cs="Arial"/>
          <w:bCs/>
        </w:rPr>
      </w:r>
      <w:r w:rsidRPr="000D59C7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/ an</w:t>
      </w:r>
    </w:p>
    <w:p w14:paraId="30ECE903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</w:p>
    <w:p w14:paraId="0BB3D935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Nombre annuel de patients hospitaliers en pédiatrie du développement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D59C7">
        <w:rPr>
          <w:rFonts w:ascii="Arial" w:hAnsi="Arial" w:cs="Arial"/>
          <w:bCs/>
        </w:rPr>
        <w:instrText xml:space="preserve"> FORMTEXT </w:instrText>
      </w:r>
      <w:r w:rsidRPr="000D59C7">
        <w:rPr>
          <w:rFonts w:ascii="Arial" w:hAnsi="Arial" w:cs="Arial"/>
          <w:bCs/>
        </w:rPr>
      </w:r>
      <w:r w:rsidRPr="000D59C7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/ an</w:t>
      </w:r>
    </w:p>
    <w:p w14:paraId="0DA073D0" w14:textId="77777777" w:rsidR="003158DF" w:rsidRPr="000D59C7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</w:rPr>
      </w:pPr>
      <w:r w:rsidRPr="000D59C7">
        <w:rPr>
          <w:rFonts w:ascii="Arial" w:hAnsi="Arial" w:cs="Arial"/>
          <w:bCs/>
        </w:rPr>
        <w:t>Nombre annuels de patients hospitalisés pour une journée</w:t>
      </w:r>
      <w:r w:rsidRPr="000D59C7">
        <w:rPr>
          <w:rFonts w:ascii="Arial" w:hAnsi="Arial" w:cs="Arial"/>
          <w:bCs/>
        </w:rPr>
        <w:tab/>
      </w:r>
      <w:r w:rsidRPr="000D59C7">
        <w:rPr>
          <w:rFonts w:ascii="Arial" w:hAnsi="Arial" w:cs="Arial"/>
          <w:bCs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D59C7">
        <w:rPr>
          <w:rFonts w:ascii="Arial" w:hAnsi="Arial" w:cs="Arial"/>
          <w:bCs/>
        </w:rPr>
        <w:instrText xml:space="preserve"> FORMTEXT </w:instrText>
      </w:r>
      <w:r w:rsidRPr="000D59C7">
        <w:rPr>
          <w:rFonts w:ascii="Arial" w:hAnsi="Arial" w:cs="Arial"/>
          <w:bCs/>
        </w:rPr>
      </w:r>
      <w:r w:rsidRPr="000D59C7">
        <w:rPr>
          <w:rFonts w:ascii="Arial" w:hAnsi="Arial" w:cs="Arial"/>
          <w:bCs/>
        </w:rPr>
        <w:fldChar w:fldCharType="separate"/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t> </w:t>
      </w:r>
      <w:r w:rsidRPr="000D59C7">
        <w:rPr>
          <w:rFonts w:ascii="Arial" w:hAnsi="Arial" w:cs="Arial"/>
          <w:bCs/>
        </w:rPr>
        <w:fldChar w:fldCharType="end"/>
      </w:r>
      <w:r w:rsidRPr="000D59C7">
        <w:rPr>
          <w:rFonts w:ascii="Arial" w:hAnsi="Arial" w:cs="Arial"/>
          <w:bCs/>
        </w:rPr>
        <w:t xml:space="preserve"> / an</w:t>
      </w:r>
    </w:p>
    <w:p w14:paraId="5F87B6D2" w14:textId="77777777" w:rsidR="003158DF" w:rsidRPr="003800F1" w:rsidRDefault="003158DF" w:rsidP="003158DF">
      <w:pPr>
        <w:tabs>
          <w:tab w:val="left" w:pos="8080"/>
          <w:tab w:val="left" w:pos="8789"/>
        </w:tabs>
        <w:spacing w:after="0"/>
        <w:ind w:right="-318"/>
        <w:rPr>
          <w:rFonts w:ascii="Arial" w:hAnsi="Arial" w:cs="Arial"/>
          <w:bCs/>
          <w:highlight w:val="yellow"/>
        </w:rPr>
      </w:pP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47862A5A" w14:textId="77777777" w:rsidR="006D481B" w:rsidRPr="002F274B" w:rsidRDefault="006D481B" w:rsidP="006D481B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01FC3">
        <w:rPr>
          <w:rFonts w:ascii="Arial" w:eastAsia="Times New Roman" w:hAnsi="Arial" w:cs="Arial"/>
          <w:color w:val="000000"/>
          <w:lang w:val="de-CH" w:eastAsia="de-DE"/>
        </w:rPr>
      </w:r>
      <w:r w:rsidR="00701F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51F3775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3A59E59B" w:rsidR="00F43390" w:rsidRPr="00E966C9" w:rsidRDefault="006D481B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641355">
    <w:abstractNumId w:val="5"/>
  </w:num>
  <w:num w:numId="2" w16cid:durableId="145436670">
    <w:abstractNumId w:val="44"/>
  </w:num>
  <w:num w:numId="3" w16cid:durableId="275330693">
    <w:abstractNumId w:val="26"/>
  </w:num>
  <w:num w:numId="4" w16cid:durableId="2076968373">
    <w:abstractNumId w:val="6"/>
  </w:num>
  <w:num w:numId="5" w16cid:durableId="1466199041">
    <w:abstractNumId w:val="26"/>
  </w:num>
  <w:num w:numId="6" w16cid:durableId="903637432">
    <w:abstractNumId w:val="41"/>
  </w:num>
  <w:num w:numId="7" w16cid:durableId="210655188">
    <w:abstractNumId w:val="11"/>
  </w:num>
  <w:num w:numId="8" w16cid:durableId="1244952090">
    <w:abstractNumId w:val="3"/>
  </w:num>
  <w:num w:numId="9" w16cid:durableId="978539770">
    <w:abstractNumId w:val="43"/>
  </w:num>
  <w:num w:numId="10" w16cid:durableId="1055466431">
    <w:abstractNumId w:val="36"/>
  </w:num>
  <w:num w:numId="11" w16cid:durableId="486408871">
    <w:abstractNumId w:val="4"/>
  </w:num>
  <w:num w:numId="12" w16cid:durableId="1118183763">
    <w:abstractNumId w:val="10"/>
  </w:num>
  <w:num w:numId="13" w16cid:durableId="145056172">
    <w:abstractNumId w:val="25"/>
  </w:num>
  <w:num w:numId="14" w16cid:durableId="9452867">
    <w:abstractNumId w:val="22"/>
  </w:num>
  <w:num w:numId="15" w16cid:durableId="569779102">
    <w:abstractNumId w:val="40"/>
  </w:num>
  <w:num w:numId="16" w16cid:durableId="348414986">
    <w:abstractNumId w:val="30"/>
  </w:num>
  <w:num w:numId="17" w16cid:durableId="1986736854">
    <w:abstractNumId w:val="17"/>
  </w:num>
  <w:num w:numId="18" w16cid:durableId="1609002695">
    <w:abstractNumId w:val="29"/>
  </w:num>
  <w:num w:numId="19" w16cid:durableId="419790836">
    <w:abstractNumId w:val="23"/>
  </w:num>
  <w:num w:numId="20" w16cid:durableId="482814093">
    <w:abstractNumId w:val="13"/>
  </w:num>
  <w:num w:numId="21" w16cid:durableId="189148817">
    <w:abstractNumId w:val="33"/>
  </w:num>
  <w:num w:numId="22" w16cid:durableId="885989012">
    <w:abstractNumId w:val="42"/>
  </w:num>
  <w:num w:numId="23" w16cid:durableId="2020692089">
    <w:abstractNumId w:val="34"/>
  </w:num>
  <w:num w:numId="24" w16cid:durableId="1178815362">
    <w:abstractNumId w:val="0"/>
  </w:num>
  <w:num w:numId="25" w16cid:durableId="1545169320">
    <w:abstractNumId w:val="7"/>
  </w:num>
  <w:num w:numId="26" w16cid:durableId="539442173">
    <w:abstractNumId w:val="32"/>
  </w:num>
  <w:num w:numId="27" w16cid:durableId="1368487135">
    <w:abstractNumId w:val="39"/>
  </w:num>
  <w:num w:numId="28" w16cid:durableId="371928046">
    <w:abstractNumId w:val="9"/>
  </w:num>
  <w:num w:numId="29" w16cid:durableId="788742099">
    <w:abstractNumId w:val="27"/>
  </w:num>
  <w:num w:numId="30" w16cid:durableId="943000721">
    <w:abstractNumId w:val="35"/>
  </w:num>
  <w:num w:numId="31" w16cid:durableId="1956280267">
    <w:abstractNumId w:val="8"/>
  </w:num>
  <w:num w:numId="32" w16cid:durableId="375273074">
    <w:abstractNumId w:val="14"/>
  </w:num>
  <w:num w:numId="33" w16cid:durableId="456677745">
    <w:abstractNumId w:val="38"/>
  </w:num>
  <w:num w:numId="34" w16cid:durableId="326131824">
    <w:abstractNumId w:val="19"/>
  </w:num>
  <w:num w:numId="35" w16cid:durableId="2082671981">
    <w:abstractNumId w:val="18"/>
  </w:num>
  <w:num w:numId="36" w16cid:durableId="1493640161">
    <w:abstractNumId w:val="37"/>
  </w:num>
  <w:num w:numId="37" w16cid:durableId="2028411403">
    <w:abstractNumId w:val="28"/>
  </w:num>
  <w:num w:numId="38" w16cid:durableId="67773563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87844944">
    <w:abstractNumId w:val="21"/>
  </w:num>
  <w:num w:numId="40" w16cid:durableId="1898320405">
    <w:abstractNumId w:val="31"/>
  </w:num>
  <w:num w:numId="41" w16cid:durableId="2072271006">
    <w:abstractNumId w:val="24"/>
  </w:num>
  <w:num w:numId="42" w16cid:durableId="373703299">
    <w:abstractNumId w:val="12"/>
  </w:num>
  <w:num w:numId="43" w16cid:durableId="2558663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9167545">
    <w:abstractNumId w:val="2"/>
  </w:num>
  <w:num w:numId="45" w16cid:durableId="1370380100">
    <w:abstractNumId w:val="16"/>
  </w:num>
  <w:num w:numId="46" w16cid:durableId="236598349">
    <w:abstractNumId w:val="1"/>
  </w:num>
  <w:num w:numId="47" w16cid:durableId="14924049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RPPhHiewEfdeZYpQ1U3zDIb6Q6r1MkJDIC/vm70SLgqxFR8Zg5l6jbmlkEvM8Y2YlYcg0VkFIu9KDNhmPcLrA==" w:salt="yXBraeiKme+OxsdFt3bCc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158DF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D481B"/>
    <w:rsid w:val="006E2CAD"/>
    <w:rsid w:val="006E64DD"/>
    <w:rsid w:val="00701FC3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41907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4339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2847</Words>
  <Characters>17940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2023-08-15T06:54:00Z</dcterms:created>
  <dcterms:modified xsi:type="dcterms:W3CDTF">2024-01-18T10:40:00Z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