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513D" w14:textId="77777777" w:rsidR="00115DEA" w:rsidRDefault="00115DEA" w:rsidP="00115DEA">
      <w:pPr>
        <w:spacing w:after="0"/>
        <w:ind w:right="618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Liste de contrôle</w:t>
      </w:r>
      <w:bookmarkStart w:id="0" w:name="Text11"/>
    </w:p>
    <w:p w14:paraId="4E3E513E" w14:textId="77777777" w:rsidR="00115DEA" w:rsidRPr="009146B9" w:rsidRDefault="00115DEA" w:rsidP="00115DEA">
      <w:pPr>
        <w:spacing w:after="0"/>
        <w:ind w:right="618"/>
        <w:rPr>
          <w:rFonts w:ascii="Arial" w:hAnsi="Arial" w:cs="Arial"/>
        </w:rPr>
      </w:pPr>
    </w:p>
    <w:bookmarkEnd w:id="0"/>
    <w:p w14:paraId="4E3E5140" w14:textId="0F40A4AC" w:rsidR="00115DEA" w:rsidRPr="009D51D2" w:rsidRDefault="00115DEA" w:rsidP="003164CE">
      <w:pPr>
        <w:tabs>
          <w:tab w:val="left" w:pos="4395"/>
        </w:tabs>
        <w:spacing w:after="0"/>
        <w:ind w:left="4395" w:hanging="4395"/>
        <w:rPr>
          <w:rFonts w:ascii="Arial" w:hAnsi="Arial" w:cs="Arial"/>
        </w:rPr>
      </w:pPr>
      <w:r w:rsidRPr="009D51D2">
        <w:rPr>
          <w:rFonts w:ascii="Arial" w:hAnsi="Arial" w:cs="Arial"/>
        </w:rPr>
        <w:t>Etablissement de formation postgraduée:</w:t>
      </w:r>
      <w:r w:rsidRPr="009D51D2">
        <w:rPr>
          <w:rFonts w:cs="Arial"/>
        </w:rPr>
        <w:tab/>
      </w:r>
      <w:r w:rsidRPr="009D51D2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D51D2">
        <w:rPr>
          <w:rFonts w:ascii="Arial" w:hAnsi="Arial" w:cs="Arial"/>
        </w:rPr>
        <w:instrText xml:space="preserve"> FORMTEXT </w:instrText>
      </w:r>
      <w:r w:rsidRPr="009D51D2">
        <w:rPr>
          <w:rFonts w:cs="Arial"/>
        </w:rPr>
      </w:r>
      <w:r w:rsidRPr="009D51D2">
        <w:rPr>
          <w:rFonts w:cs="Arial"/>
        </w:rPr>
        <w:fldChar w:fldCharType="separate"/>
      </w:r>
      <w:r w:rsidRPr="009D51D2">
        <w:rPr>
          <w:rFonts w:cs="Arial"/>
          <w:noProof/>
        </w:rPr>
        <w:t>     </w:t>
      </w:r>
      <w:r w:rsidRPr="009D51D2">
        <w:rPr>
          <w:rFonts w:cs="Arial"/>
        </w:rPr>
        <w:fldChar w:fldCharType="end"/>
      </w:r>
      <w:bookmarkEnd w:id="1"/>
    </w:p>
    <w:p w14:paraId="4E3E5141" w14:textId="77777777" w:rsidR="00115DEA" w:rsidRPr="009D51D2" w:rsidRDefault="00115DEA" w:rsidP="00115DEA">
      <w:pPr>
        <w:tabs>
          <w:tab w:val="left" w:pos="3420"/>
          <w:tab w:val="left" w:pos="7920"/>
          <w:tab w:val="left" w:pos="8640"/>
        </w:tabs>
        <w:spacing w:after="0"/>
        <w:rPr>
          <w:rFonts w:ascii="Arial" w:hAnsi="Arial" w:cs="Arial"/>
        </w:rPr>
      </w:pPr>
    </w:p>
    <w:p w14:paraId="4E3E5142" w14:textId="43DF1A16" w:rsidR="00115DEA" w:rsidRPr="009D51D2" w:rsidRDefault="00115DEA" w:rsidP="00115DEA">
      <w:pPr>
        <w:tabs>
          <w:tab w:val="left" w:pos="3420"/>
          <w:tab w:val="left" w:pos="7797"/>
          <w:tab w:val="left" w:pos="8505"/>
        </w:tabs>
        <w:spacing w:after="0"/>
        <w:rPr>
          <w:rFonts w:ascii="Arial" w:hAnsi="Arial" w:cs="Arial"/>
        </w:rPr>
      </w:pPr>
      <w:r w:rsidRPr="009D51D2">
        <w:rPr>
          <w:rFonts w:ascii="Arial" w:hAnsi="Arial" w:cs="Arial"/>
        </w:rPr>
        <w:t xml:space="preserve">Entretien avec le </w:t>
      </w:r>
      <w:r w:rsidR="008A5E8E" w:rsidRPr="009D51D2">
        <w:rPr>
          <w:rFonts w:ascii="Arial" w:hAnsi="Arial" w:cs="Arial"/>
        </w:rPr>
        <w:t>d</w:t>
      </w:r>
      <w:r w:rsidRPr="009D51D2">
        <w:rPr>
          <w:rFonts w:ascii="Arial" w:hAnsi="Arial" w:cs="Arial"/>
        </w:rPr>
        <w:t>irecteur (médical/administratif)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 xml:space="preserve"> oui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 xml:space="preserve"> non</w:t>
      </w:r>
    </w:p>
    <w:p w14:paraId="0057186F" w14:textId="77777777" w:rsidR="0058138D" w:rsidRPr="009D51D2" w:rsidRDefault="0058138D" w:rsidP="00D65E42">
      <w:pPr>
        <w:tabs>
          <w:tab w:val="left" w:pos="7655"/>
          <w:tab w:val="left" w:pos="8505"/>
          <w:tab w:val="left" w:pos="9356"/>
        </w:tabs>
        <w:spacing w:after="0"/>
        <w:ind w:right="-255"/>
        <w:rPr>
          <w:rFonts w:ascii="Arial" w:eastAsia="Times New Roman" w:hAnsi="Arial" w:cs="Arial"/>
        </w:rPr>
      </w:pPr>
      <w:r w:rsidRPr="009D51D2">
        <w:rPr>
          <w:rFonts w:ascii="Arial" w:eastAsia="Times New Roman" w:hAnsi="Arial" w:cs="Arial"/>
        </w:rPr>
        <w:t xml:space="preserve">Les fonds alloués par le canton au financement  de la formation postgraduée </w:t>
      </w:r>
    </w:p>
    <w:p w14:paraId="3BDDF2F3" w14:textId="28510808" w:rsidR="0094646E" w:rsidRPr="009D51D2" w:rsidRDefault="0058138D" w:rsidP="00D65E42">
      <w:pPr>
        <w:tabs>
          <w:tab w:val="left" w:pos="7655"/>
          <w:tab w:val="left" w:pos="8505"/>
          <w:tab w:val="left" w:pos="9356"/>
        </w:tabs>
        <w:spacing w:after="0"/>
        <w:ind w:right="-255"/>
        <w:rPr>
          <w:rFonts w:ascii="Arial" w:eastAsia="Times New Roman" w:hAnsi="Arial" w:cs="Arial"/>
        </w:rPr>
      </w:pPr>
      <w:r w:rsidRPr="009D51D2">
        <w:rPr>
          <w:rFonts w:ascii="Arial" w:eastAsia="Times New Roman" w:hAnsi="Arial" w:cs="Arial"/>
        </w:rPr>
        <w:t>médicale (CFFP) sont-ils utilisés pour la formation postgraduée structurée ?</w:t>
      </w:r>
    </w:p>
    <w:p w14:paraId="4E3E5144" w14:textId="77777777" w:rsidR="00115DEA" w:rsidRPr="009D51D2" w:rsidRDefault="00115DEA" w:rsidP="00115DEA">
      <w:pPr>
        <w:tabs>
          <w:tab w:val="left" w:pos="3420"/>
          <w:tab w:val="left" w:pos="6660"/>
        </w:tabs>
        <w:spacing w:after="0"/>
        <w:rPr>
          <w:rFonts w:ascii="Arial" w:hAnsi="Arial" w:cs="Arial"/>
        </w:rPr>
      </w:pPr>
    </w:p>
    <w:p w14:paraId="4E3E5145" w14:textId="77777777" w:rsidR="00115DEA" w:rsidRPr="009D51D2" w:rsidRDefault="00115DEA" w:rsidP="00115DEA">
      <w:pPr>
        <w:tabs>
          <w:tab w:val="left" w:pos="7797"/>
          <w:tab w:val="left" w:pos="8505"/>
          <w:tab w:val="left" w:pos="9356"/>
        </w:tabs>
        <w:spacing w:after="0"/>
        <w:ind w:right="-463"/>
        <w:outlineLvl w:val="0"/>
        <w:rPr>
          <w:rFonts w:ascii="Arial" w:hAnsi="Arial" w:cs="Arial"/>
          <w:b/>
          <w:sz w:val="16"/>
          <w:szCs w:val="16"/>
        </w:rPr>
      </w:pPr>
      <w:r w:rsidRPr="009D51D2">
        <w:rPr>
          <w:rFonts w:ascii="Arial" w:hAnsi="Arial" w:cs="Arial"/>
        </w:rPr>
        <w:t>Réponse donnée par (cocher ce qui convient)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  <w:b/>
          <w:bCs/>
          <w:sz w:val="16"/>
          <w:szCs w:val="16"/>
        </w:rPr>
        <w:t>resp.</w:t>
      </w:r>
      <w:r w:rsidRPr="009D51D2">
        <w:rPr>
          <w:rFonts w:ascii="Arial" w:hAnsi="Arial" w:cs="Arial"/>
          <w:b/>
          <w:bCs/>
          <w:sz w:val="16"/>
          <w:szCs w:val="16"/>
        </w:rPr>
        <w:tab/>
        <w:t>chef clin.</w:t>
      </w:r>
      <w:r w:rsidRPr="009D51D2">
        <w:rPr>
          <w:rFonts w:ascii="Arial" w:hAnsi="Arial" w:cs="Arial"/>
          <w:b/>
          <w:bCs/>
          <w:sz w:val="16"/>
          <w:szCs w:val="16"/>
        </w:rPr>
        <w:tab/>
        <w:t>ass.</w:t>
      </w:r>
    </w:p>
    <w:p w14:paraId="4E3E5146" w14:textId="77777777" w:rsidR="00115DEA" w:rsidRPr="009D51D2" w:rsidRDefault="00115DEA" w:rsidP="00115DEA">
      <w:pPr>
        <w:tabs>
          <w:tab w:val="left" w:pos="6660"/>
          <w:tab w:val="left" w:pos="7797"/>
          <w:tab w:val="left" w:pos="8640"/>
          <w:tab w:val="left" w:pos="9356"/>
        </w:tabs>
        <w:spacing w:after="0"/>
        <w:rPr>
          <w:rFonts w:ascii="Arial" w:hAnsi="Arial" w:cs="Arial"/>
        </w:rPr>
      </w:pPr>
    </w:p>
    <w:p w14:paraId="4E3E5147" w14:textId="77777777" w:rsidR="00115DEA" w:rsidRPr="009D51D2" w:rsidRDefault="00115DEA" w:rsidP="00115DEA">
      <w:pPr>
        <w:tabs>
          <w:tab w:val="left" w:pos="6660"/>
          <w:tab w:val="left" w:pos="7797"/>
          <w:tab w:val="left" w:pos="8640"/>
          <w:tab w:val="left" w:pos="9356"/>
        </w:tabs>
        <w:spacing w:after="0"/>
        <w:rPr>
          <w:rFonts w:ascii="Arial" w:hAnsi="Arial" w:cs="Arial"/>
          <w:b/>
        </w:rPr>
      </w:pPr>
      <w:r w:rsidRPr="009D51D2">
        <w:rPr>
          <w:rFonts w:ascii="Arial" w:hAnsi="Arial" w:cs="Arial"/>
          <w:b/>
          <w:bCs/>
        </w:rPr>
        <w:t>Qu’est-ce qui caractérise la formation postgraduée de l’EFP?</w:t>
      </w:r>
    </w:p>
    <w:p w14:paraId="4E3E5148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Éléments structurels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4E3E5149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>Départements, formations approfondies, consultations spécialisées, postes de formation,</w:t>
      </w:r>
    </w:p>
    <w:p w14:paraId="4E3E514A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>type de patients</w:t>
      </w:r>
    </w:p>
    <w:p w14:paraId="4E3E514B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</w:p>
    <w:p w14:paraId="4E3E514F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Encadrement médical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4E3E5150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 xml:space="preserve">Formateur titulaire, nombre de formateurs </w:t>
      </w:r>
    </w:p>
    <w:p w14:paraId="4E3E5151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u w:val="single"/>
        </w:rPr>
      </w:pPr>
    </w:p>
    <w:p w14:paraId="5C33620A" w14:textId="23E67B36" w:rsidR="00BB1DC3" w:rsidRPr="009D51D2" w:rsidRDefault="007975D3" w:rsidP="00C261FD">
      <w:pPr>
        <w:numPr>
          <w:ilvl w:val="0"/>
          <w:numId w:val="24"/>
        </w:numPr>
        <w:tabs>
          <w:tab w:val="clear" w:pos="720"/>
          <w:tab w:val="num" w:pos="284"/>
          <w:tab w:val="left" w:pos="7797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</w:rPr>
      </w:pPr>
      <w:r w:rsidRPr="009D51D2">
        <w:rPr>
          <w:rFonts w:ascii="Arial" w:eastAsia="Times New Roman" w:hAnsi="Arial" w:cs="Arial"/>
        </w:rPr>
        <w:t>Formation postgraduée sur plusieurs sites (hôpitaux / cliniques / cabinets)</w:t>
      </w:r>
      <w:r w:rsidRPr="009D51D2">
        <w:rPr>
          <w:rFonts w:ascii="Arial" w:eastAsia="Times New Roman" w:hAnsi="Arial" w:cs="Arial"/>
        </w:rPr>
        <w:tab/>
      </w:r>
      <w:r w:rsidRPr="009D51D2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9D51D2">
        <w:rPr>
          <w:rFonts w:ascii="Arial" w:eastAsia="Times New Roman" w:hAnsi="Arial" w:cs="Arial"/>
        </w:rPr>
        <w:fldChar w:fldCharType="end"/>
      </w:r>
      <w:r w:rsidRPr="009D51D2">
        <w:rPr>
          <w:rFonts w:ascii="Arial" w:eastAsia="Times New Roman" w:hAnsi="Arial" w:cs="Arial"/>
        </w:rPr>
        <w:tab/>
      </w:r>
      <w:r w:rsidRPr="009D51D2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9D51D2">
        <w:rPr>
          <w:rFonts w:ascii="Arial" w:eastAsia="Times New Roman" w:hAnsi="Arial" w:cs="Arial"/>
        </w:rPr>
        <w:fldChar w:fldCharType="end"/>
      </w:r>
      <w:r w:rsidRPr="009D51D2">
        <w:rPr>
          <w:rFonts w:ascii="Arial" w:eastAsia="Times New Roman" w:hAnsi="Arial" w:cs="Arial"/>
        </w:rPr>
        <w:tab/>
      </w:r>
      <w:r w:rsidRPr="009D51D2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9D51D2">
        <w:rPr>
          <w:rFonts w:ascii="Arial" w:eastAsia="Times New Roman" w:hAnsi="Arial" w:cs="Arial"/>
        </w:rPr>
        <w:fldChar w:fldCharType="end"/>
      </w:r>
    </w:p>
    <w:p w14:paraId="3A450A96" w14:textId="77777777" w:rsidR="00BB1DC3" w:rsidRPr="009D51D2" w:rsidRDefault="00BB1DC3" w:rsidP="00C261FD">
      <w:pPr>
        <w:numPr>
          <w:ilvl w:val="0"/>
          <w:numId w:val="24"/>
        </w:numPr>
        <w:tabs>
          <w:tab w:val="clear" w:pos="720"/>
          <w:tab w:val="num" w:pos="284"/>
          <w:tab w:val="left" w:pos="7797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</w:rPr>
      </w:pPr>
      <w:r w:rsidRPr="009D51D2">
        <w:rPr>
          <w:rFonts w:ascii="Arial" w:eastAsia="Times New Roman" w:hAnsi="Arial" w:cs="Arial"/>
        </w:rPr>
        <w:t>Organisation d'éventuelles rotations entre les sites</w:t>
      </w:r>
      <w:r w:rsidRPr="009D51D2">
        <w:rPr>
          <w:rFonts w:ascii="Arial" w:eastAsia="Times New Roman" w:hAnsi="Arial" w:cs="Arial"/>
        </w:rPr>
        <w:tab/>
      </w:r>
      <w:r w:rsidRPr="009D51D2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9D51D2">
        <w:rPr>
          <w:rFonts w:ascii="Arial" w:eastAsia="Times New Roman" w:hAnsi="Arial" w:cs="Arial"/>
        </w:rPr>
        <w:fldChar w:fldCharType="end"/>
      </w:r>
      <w:r w:rsidRPr="009D51D2">
        <w:rPr>
          <w:rFonts w:ascii="Arial" w:eastAsia="Times New Roman" w:hAnsi="Arial" w:cs="Arial"/>
        </w:rPr>
        <w:tab/>
      </w:r>
      <w:r w:rsidRPr="009D51D2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9D51D2">
        <w:rPr>
          <w:rFonts w:ascii="Arial" w:eastAsia="Times New Roman" w:hAnsi="Arial" w:cs="Arial"/>
        </w:rPr>
        <w:fldChar w:fldCharType="end"/>
      </w:r>
      <w:r w:rsidRPr="009D51D2">
        <w:rPr>
          <w:rFonts w:ascii="Arial" w:eastAsia="Times New Roman" w:hAnsi="Arial" w:cs="Arial"/>
        </w:rPr>
        <w:tab/>
      </w:r>
      <w:r w:rsidRPr="009D51D2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9D51D2">
        <w:rPr>
          <w:rFonts w:ascii="Arial" w:eastAsia="Times New Roman" w:hAnsi="Arial" w:cs="Arial"/>
        </w:rPr>
        <w:fldChar w:fldCharType="end"/>
      </w:r>
    </w:p>
    <w:p w14:paraId="05B402B3" w14:textId="77777777" w:rsidR="00BB1DC3" w:rsidRPr="009D51D2" w:rsidRDefault="00BB1DC3" w:rsidP="00C261FD">
      <w:pPr>
        <w:numPr>
          <w:ilvl w:val="0"/>
          <w:numId w:val="24"/>
        </w:numPr>
        <w:tabs>
          <w:tab w:val="clear" w:pos="720"/>
          <w:tab w:val="num" w:pos="284"/>
          <w:tab w:val="left" w:pos="7797"/>
          <w:tab w:val="left" w:pos="8505"/>
          <w:tab w:val="left" w:pos="8647"/>
          <w:tab w:val="left" w:pos="9356"/>
        </w:tabs>
        <w:spacing w:after="0"/>
        <w:ind w:left="284" w:right="-255" w:hanging="284"/>
        <w:rPr>
          <w:rFonts w:ascii="Arial" w:eastAsia="Times New Roman" w:hAnsi="Arial" w:cs="Arial"/>
        </w:rPr>
      </w:pPr>
      <w:r w:rsidRPr="009D51D2">
        <w:rPr>
          <w:rFonts w:ascii="Arial" w:eastAsia="Times New Roman" w:hAnsi="Arial" w:cs="Arial"/>
        </w:rPr>
        <w:t>Supervision assurée sur les différents sites</w:t>
      </w:r>
      <w:r w:rsidRPr="009D51D2">
        <w:rPr>
          <w:rFonts w:ascii="Arial" w:eastAsia="Times New Roman" w:hAnsi="Arial" w:cs="Arial"/>
        </w:rPr>
        <w:tab/>
      </w:r>
      <w:r w:rsidRPr="009D51D2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9D51D2">
        <w:rPr>
          <w:rFonts w:ascii="Arial" w:eastAsia="Times New Roman" w:hAnsi="Arial" w:cs="Arial"/>
        </w:rPr>
        <w:fldChar w:fldCharType="end"/>
      </w:r>
      <w:r w:rsidRPr="009D51D2">
        <w:rPr>
          <w:rFonts w:ascii="Arial" w:eastAsia="Times New Roman" w:hAnsi="Arial" w:cs="Arial"/>
        </w:rPr>
        <w:tab/>
      </w:r>
      <w:r w:rsidRPr="009D51D2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9D51D2">
        <w:rPr>
          <w:rFonts w:ascii="Arial" w:eastAsia="Times New Roman" w:hAnsi="Arial" w:cs="Arial"/>
        </w:rPr>
        <w:fldChar w:fldCharType="end"/>
      </w:r>
      <w:r w:rsidRPr="009D51D2">
        <w:rPr>
          <w:rFonts w:ascii="Arial" w:eastAsia="Times New Roman" w:hAnsi="Arial" w:cs="Arial"/>
        </w:rPr>
        <w:tab/>
      </w:r>
      <w:r w:rsidRPr="009D51D2">
        <w:rPr>
          <w:rFonts w:ascii="Arial" w:eastAsia="Times New Roman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eastAsia="Times New Roman" w:hAnsi="Arial" w:cs="Arial"/>
        </w:rPr>
        <w:instrText xml:space="preserve"> FORMCHECKBOX </w:instrText>
      </w:r>
      <w:r w:rsidR="00000000">
        <w:rPr>
          <w:rFonts w:ascii="Arial" w:eastAsia="Times New Roman" w:hAnsi="Arial" w:cs="Arial"/>
        </w:rPr>
      </w:r>
      <w:r w:rsidR="00000000">
        <w:rPr>
          <w:rFonts w:ascii="Arial" w:eastAsia="Times New Roman" w:hAnsi="Arial" w:cs="Arial"/>
        </w:rPr>
        <w:fldChar w:fldCharType="separate"/>
      </w:r>
      <w:r w:rsidRPr="009D51D2">
        <w:rPr>
          <w:rFonts w:ascii="Arial" w:eastAsia="Times New Roman" w:hAnsi="Arial" w:cs="Arial"/>
        </w:rPr>
        <w:fldChar w:fldCharType="end"/>
      </w:r>
    </w:p>
    <w:p w14:paraId="4E3E5152" w14:textId="77777777" w:rsidR="00115DEA" w:rsidRPr="009D51D2" w:rsidRDefault="00115DEA" w:rsidP="00C261FD">
      <w:pPr>
        <w:tabs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rPr>
          <w:rFonts w:ascii="Arial" w:hAnsi="Arial" w:cs="Arial"/>
          <w:u w:val="single"/>
        </w:rPr>
      </w:pPr>
    </w:p>
    <w:p w14:paraId="4E3E5153" w14:textId="77777777" w:rsidR="00115DEA" w:rsidRPr="009D51D2" w:rsidRDefault="00115DEA" w:rsidP="00103C86">
      <w:pPr>
        <w:tabs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rPr>
          <w:rFonts w:ascii="Arial" w:hAnsi="Arial" w:cs="Arial"/>
          <w:b/>
        </w:rPr>
      </w:pPr>
      <w:r w:rsidRPr="009D51D2">
        <w:rPr>
          <w:rFonts w:ascii="Arial" w:hAnsi="Arial" w:cs="Arial"/>
          <w:b/>
          <w:bCs/>
        </w:rPr>
        <w:t>De quelle manière la FP est-elle dispensée pratiquement?</w:t>
      </w:r>
    </w:p>
    <w:p w14:paraId="4E3E5154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Concept de formation postgraduée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4E3E5155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>Adéquation, application</w:t>
      </w:r>
    </w:p>
    <w:p w14:paraId="4E3E5156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</w:p>
    <w:p w14:paraId="4E3E5157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Système d’enseignement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4E3E5158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>Mentorat, tutorat, teach the teacher</w:t>
      </w:r>
    </w:p>
    <w:p w14:paraId="4E3E5159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</w:p>
    <w:p w14:paraId="4E3E515A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Culture d’apprentissage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4E3E515B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>Mise au courant, définition et évaluation des objectifs, disponibilité</w:t>
      </w:r>
    </w:p>
    <w:p w14:paraId="4E3E515C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</w:p>
    <w:p w14:paraId="4E3E515D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Possibilités principales de formation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4E3E515E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>Possibilités internes/externes de formation, rotation, organisation et participation à des</w:t>
      </w:r>
    </w:p>
    <w:p w14:paraId="4E3E515F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 xml:space="preserve">consiliums, économie de la santé, éthique, pharmacothérapie </w:t>
      </w:r>
    </w:p>
    <w:p w14:paraId="4E3E5160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</w:p>
    <w:p w14:paraId="72515ACA" w14:textId="0AA38266" w:rsidR="00540A83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Possibilités de formation spécifique à une discipline médicale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06D47B7A" w14:textId="459C77E7" w:rsidR="00224D77" w:rsidRPr="009D51D2" w:rsidRDefault="00540A83" w:rsidP="00103C86">
      <w:pPr>
        <w:tabs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</w:rPr>
        <w:t>(formation postgraduée structurée)</w:t>
      </w:r>
      <w:r w:rsidRPr="009D51D2">
        <w:rPr>
          <w:rFonts w:ascii="Arial" w:hAnsi="Arial" w:cs="Arial"/>
        </w:rPr>
        <w:tab/>
      </w:r>
    </w:p>
    <w:p w14:paraId="69ABE706" w14:textId="7C33C93B" w:rsidR="0075433F" w:rsidRPr="009D51D2" w:rsidRDefault="00E734C9" w:rsidP="00103C86">
      <w:pPr>
        <w:tabs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>Possibilités internes/externes de formation, dispositions du programme de formation</w:t>
      </w:r>
    </w:p>
    <w:p w14:paraId="722AE4FE" w14:textId="20089B32" w:rsidR="00457CD7" w:rsidRPr="009D51D2" w:rsidRDefault="00AE5CAB" w:rsidP="00103C86">
      <w:pPr>
        <w:tabs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>postgraduée de cette société de discipline médicale, cf. « Qu-entend-on par</w:t>
      </w:r>
    </w:p>
    <w:p w14:paraId="4E3E5162" w14:textId="12261AD3" w:rsidR="00115DEA" w:rsidRPr="009D51D2" w:rsidRDefault="00FC7AAE" w:rsidP="00581325">
      <w:pPr>
        <w:tabs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>« </w:t>
      </w:r>
      <w:hyperlink r:id="rId11" w:history="1">
        <w:r w:rsidRPr="009D51D2">
          <w:rPr>
            <w:rStyle w:val="Hyperlink"/>
            <w:rFonts w:ascii="Arial" w:hAnsi="Arial" w:cs="Arial"/>
            <w:sz w:val="18"/>
            <w:szCs w:val="18"/>
          </w:rPr>
          <w:t>Formation postgraduée structurée ?</w:t>
        </w:r>
      </w:hyperlink>
      <w:r w:rsidRPr="009D51D2">
        <w:rPr>
          <w:rFonts w:ascii="Arial" w:hAnsi="Arial" w:cs="Arial"/>
          <w:sz w:val="18"/>
          <w:szCs w:val="18"/>
        </w:rPr>
        <w:t> »</w:t>
      </w:r>
    </w:p>
    <w:p w14:paraId="4E3E5163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</w:p>
    <w:p w14:paraId="4E3E5164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Outils de formation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4E3E5165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>Internet, programmes de formation, littérature, simulateurs, vidéos</w:t>
      </w:r>
    </w:p>
    <w:p w14:paraId="4E3E5166" w14:textId="77777777" w:rsidR="00115DEA" w:rsidRPr="009D51D2" w:rsidRDefault="00115DEA" w:rsidP="00103C86">
      <w:pPr>
        <w:tabs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rPr>
          <w:rFonts w:ascii="Arial" w:hAnsi="Arial" w:cs="Arial"/>
        </w:rPr>
      </w:pPr>
    </w:p>
    <w:p w14:paraId="4E3E5167" w14:textId="77777777" w:rsidR="00115DEA" w:rsidRPr="009D51D2" w:rsidRDefault="00115DEA" w:rsidP="00103C86">
      <w:pPr>
        <w:tabs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rPr>
          <w:rFonts w:ascii="Arial" w:hAnsi="Arial" w:cs="Arial"/>
        </w:rPr>
      </w:pPr>
    </w:p>
    <w:p w14:paraId="4E3E5168" w14:textId="77777777" w:rsidR="00115DEA" w:rsidRPr="009D51D2" w:rsidRDefault="00115DEA" w:rsidP="00103C86">
      <w:pPr>
        <w:tabs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rPr>
          <w:rFonts w:ascii="Arial" w:hAnsi="Arial" w:cs="Arial"/>
          <w:b/>
        </w:rPr>
      </w:pPr>
      <w:r w:rsidRPr="009D51D2">
        <w:rPr>
          <w:rFonts w:ascii="Arial" w:hAnsi="Arial" w:cs="Arial"/>
          <w:b/>
          <w:bCs/>
        </w:rPr>
        <w:t>Comment la formation postgraduée est-elle évaluée et garantie?</w:t>
      </w:r>
    </w:p>
    <w:p w14:paraId="4E3E5169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Contrôle de la formation / supervision des assistants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4E3E516A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>Entretiens d’évaluation / de carrière, contrôle du Logbook, supervision et accompagnement</w:t>
      </w:r>
    </w:p>
    <w:p w14:paraId="4E3E516B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</w:p>
    <w:p w14:paraId="4E3E516C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>Mesures d’assurance-qualité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4E3E516D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  <w:sz w:val="18"/>
          <w:szCs w:val="18"/>
        </w:rPr>
      </w:pPr>
      <w:r w:rsidRPr="009D51D2">
        <w:rPr>
          <w:rFonts w:ascii="Arial" w:hAnsi="Arial" w:cs="Arial"/>
          <w:sz w:val="18"/>
          <w:szCs w:val="18"/>
        </w:rPr>
        <w:tab/>
        <w:t>Gestion des risques et culture en matière de sécurité des patients</w:t>
      </w:r>
    </w:p>
    <w:p w14:paraId="4E3E516E" w14:textId="77777777" w:rsidR="00115DEA" w:rsidRPr="009D51D2" w:rsidRDefault="00115DEA" w:rsidP="00103C86">
      <w:pPr>
        <w:tabs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</w:p>
    <w:p w14:paraId="4E3E516F" w14:textId="77777777" w:rsidR="00115DEA" w:rsidRPr="009D51D2" w:rsidRDefault="00115DEA" w:rsidP="00103C86">
      <w:pPr>
        <w:numPr>
          <w:ilvl w:val="0"/>
          <w:numId w:val="24"/>
        </w:numPr>
        <w:tabs>
          <w:tab w:val="clear" w:pos="720"/>
          <w:tab w:val="num" w:pos="284"/>
          <w:tab w:val="left" w:pos="6660"/>
          <w:tab w:val="left" w:pos="7797"/>
          <w:tab w:val="left" w:pos="8505"/>
          <w:tab w:val="left" w:pos="8640"/>
          <w:tab w:val="left" w:pos="9356"/>
        </w:tabs>
        <w:spacing w:after="0"/>
        <w:ind w:left="284" w:hanging="284"/>
        <w:rPr>
          <w:rFonts w:ascii="Arial" w:hAnsi="Arial" w:cs="Arial"/>
        </w:rPr>
      </w:pPr>
      <w:r w:rsidRPr="009D51D2">
        <w:rPr>
          <w:rFonts w:ascii="Arial" w:hAnsi="Arial" w:cs="Arial"/>
        </w:rPr>
        <w:t xml:space="preserve">Financement </w:t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  <w:r w:rsidRPr="009D51D2">
        <w:rPr>
          <w:rFonts w:ascii="Arial" w:hAnsi="Arial" w:cs="Arial"/>
        </w:rPr>
        <w:tab/>
      </w:r>
      <w:r w:rsidRPr="009D51D2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9D51D2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D51D2">
        <w:rPr>
          <w:rFonts w:ascii="Arial" w:hAnsi="Arial" w:cs="Arial"/>
        </w:rPr>
        <w:fldChar w:fldCharType="end"/>
      </w:r>
    </w:p>
    <w:p w14:paraId="27F5BB7C" w14:textId="77777777" w:rsidR="00C57702" w:rsidRPr="009D51D2" w:rsidRDefault="00C57702" w:rsidP="00581325">
      <w:pPr>
        <w:tabs>
          <w:tab w:val="left" w:pos="7655"/>
          <w:tab w:val="left" w:pos="7797"/>
          <w:tab w:val="left" w:pos="8505"/>
          <w:tab w:val="left" w:pos="9356"/>
        </w:tabs>
        <w:spacing w:after="0"/>
        <w:ind w:right="-255"/>
        <w:rPr>
          <w:rFonts w:ascii="Arial" w:eastAsia="Times New Roman" w:hAnsi="Arial" w:cs="Arial"/>
        </w:rPr>
      </w:pPr>
    </w:p>
    <w:p w14:paraId="1B63AAE4" w14:textId="71A162D9" w:rsidR="00A02226" w:rsidRDefault="0058138D" w:rsidP="009A7842">
      <w:pPr>
        <w:tabs>
          <w:tab w:val="left" w:pos="7797"/>
          <w:tab w:val="left" w:pos="8505"/>
          <w:tab w:val="left" w:pos="9356"/>
        </w:tabs>
        <w:spacing w:after="0"/>
        <w:ind w:right="-255"/>
      </w:pPr>
      <w:r w:rsidRPr="009D51D2">
        <w:t>Les fonds alloués par le canton au financement de la formation</w:t>
      </w:r>
      <w:r w:rsidR="00A02226">
        <w:tab/>
      </w:r>
      <w:r w:rsidR="00A02226" w:rsidRPr="009D51D2">
        <w:rPr>
          <w:rFonts w:ascii="Arial" w:hAnsi="Arial" w:cs="Arial"/>
          <w:lang w:val="fr-FR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A02226" w:rsidRPr="009D51D2">
        <w:rPr>
          <w:rFonts w:ascii="Arial" w:hAnsi="Arial" w:cs="Arial"/>
          <w:lang w:val="fr-FR"/>
        </w:rPr>
        <w:instrText xml:space="preserve"> FORMCHECKBOX </w:instrText>
      </w:r>
      <w:r w:rsidR="00A02226">
        <w:rPr>
          <w:rFonts w:ascii="Arial" w:hAnsi="Arial" w:cs="Arial"/>
          <w:lang w:val="fr-FR"/>
        </w:rPr>
      </w:r>
      <w:r w:rsidR="00A02226">
        <w:rPr>
          <w:rFonts w:ascii="Arial" w:hAnsi="Arial" w:cs="Arial"/>
          <w:lang w:val="fr-FR"/>
        </w:rPr>
        <w:fldChar w:fldCharType="separate"/>
      </w:r>
      <w:r w:rsidR="00A02226" w:rsidRPr="009D51D2">
        <w:rPr>
          <w:rFonts w:ascii="Arial" w:hAnsi="Arial" w:cs="Arial"/>
          <w:lang w:val="fr-FR"/>
        </w:rPr>
        <w:fldChar w:fldCharType="end"/>
      </w:r>
    </w:p>
    <w:p w14:paraId="4AB8D180" w14:textId="77777777" w:rsidR="00A02226" w:rsidRDefault="0058138D" w:rsidP="009A7842">
      <w:pPr>
        <w:tabs>
          <w:tab w:val="left" w:pos="7797"/>
          <w:tab w:val="left" w:pos="8505"/>
          <w:tab w:val="left" w:pos="9356"/>
        </w:tabs>
        <w:spacing w:after="0"/>
        <w:ind w:right="-255"/>
      </w:pPr>
      <w:proofErr w:type="spellStart"/>
      <w:r w:rsidRPr="009D51D2">
        <w:t>postgraduée</w:t>
      </w:r>
      <w:proofErr w:type="spellEnd"/>
      <w:r w:rsidRPr="009D51D2">
        <w:t xml:space="preserve"> médicale (CFFP) sont-ils utilisés pour la formation</w:t>
      </w:r>
    </w:p>
    <w:p w14:paraId="49B137D6" w14:textId="575A0A6E" w:rsidR="009A7842" w:rsidRPr="009D51D2" w:rsidRDefault="0058138D" w:rsidP="009A7842">
      <w:pPr>
        <w:tabs>
          <w:tab w:val="left" w:pos="7797"/>
          <w:tab w:val="left" w:pos="8505"/>
          <w:tab w:val="left" w:pos="9356"/>
        </w:tabs>
        <w:spacing w:after="0"/>
        <w:ind w:right="-255"/>
        <w:rPr>
          <w:rFonts w:ascii="Arial" w:eastAsia="Times New Roman" w:hAnsi="Arial" w:cs="Arial"/>
          <w:lang w:val="fr-FR"/>
        </w:rPr>
      </w:pPr>
      <w:proofErr w:type="spellStart"/>
      <w:r w:rsidRPr="009D51D2">
        <w:t>postgraduée</w:t>
      </w:r>
      <w:proofErr w:type="spellEnd"/>
      <w:r w:rsidRPr="009D51D2">
        <w:t xml:space="preserve"> structurée ?</w:t>
      </w:r>
    </w:p>
    <w:sectPr w:rsidR="009A7842" w:rsidRPr="009D51D2" w:rsidSect="00766314">
      <w:footerReference w:type="default" r:id="rId12"/>
      <w:headerReference w:type="first" r:id="rId13"/>
      <w:footerReference w:type="first" r:id="rId14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3638" w14:textId="77777777" w:rsidR="00621FBA" w:rsidRDefault="00621FBA" w:rsidP="00E177D4">
      <w:pPr>
        <w:spacing w:after="0"/>
      </w:pPr>
      <w:r>
        <w:separator/>
      </w:r>
    </w:p>
  </w:endnote>
  <w:endnote w:type="continuationSeparator" w:id="0">
    <w:p w14:paraId="4073EBEC" w14:textId="77777777" w:rsidR="00621FBA" w:rsidRDefault="00621FBA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5174" w14:textId="317A6EED" w:rsidR="009A2F57" w:rsidRPr="00847F74" w:rsidRDefault="009D51D2" w:rsidP="00847F74">
    <w:pPr>
      <w:pStyle w:val="Fuzeile"/>
      <w:tabs>
        <w:tab w:val="clear" w:pos="4536"/>
        <w:tab w:val="clear" w:pos="9072"/>
      </w:tabs>
      <w:rPr>
        <w:sz w:val="15"/>
        <w:szCs w:val="15"/>
      </w:rPr>
    </w:pPr>
    <w:r>
      <w:rPr>
        <w:rFonts w:ascii="Arial" w:hAnsi="Arial"/>
        <w:color w:val="3C5587"/>
        <w:sz w:val="15"/>
        <w:szCs w:val="15"/>
      </w:rPr>
      <w:t>25.7.2023</w:t>
    </w:r>
    <w:r w:rsidR="009A3199">
      <w:rPr>
        <w:rFonts w:ascii="Arial" w:hAnsi="Arial"/>
        <w:sz w:val="15"/>
        <w:szCs w:val="15"/>
      </w:rPr>
      <w:ptab w:relativeTo="margin" w:alignment="right" w:leader="none"/>
    </w:r>
    <w:r w:rsidR="009A3199">
      <w:rPr>
        <w:rFonts w:ascii="Arial" w:hAnsi="Arial"/>
        <w:color w:val="3C5587" w:themeColor="accent1"/>
        <w:sz w:val="15"/>
        <w:szCs w:val="15"/>
      </w:rPr>
      <w:fldChar w:fldCharType="begin"/>
    </w:r>
    <w:r w:rsidR="009A3199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9A3199">
      <w:rPr>
        <w:rFonts w:ascii="Arial" w:hAnsi="Arial"/>
        <w:color w:val="3C5587" w:themeColor="accent1"/>
        <w:sz w:val="15"/>
        <w:szCs w:val="15"/>
      </w:rPr>
      <w:fldChar w:fldCharType="separate"/>
    </w:r>
    <w:r w:rsidR="009A3199">
      <w:rPr>
        <w:rFonts w:ascii="Arial" w:hAnsi="Arial"/>
        <w:noProof/>
        <w:color w:val="3C5587" w:themeColor="accent1"/>
        <w:sz w:val="15"/>
        <w:szCs w:val="15"/>
      </w:rPr>
      <w:t>2</w:t>
    </w:r>
    <w:r w:rsidR="009A3199">
      <w:rPr>
        <w:rFonts w:ascii="Arial" w:hAnsi="Arial"/>
        <w:color w:val="3C5587" w:themeColor="accent1"/>
        <w:sz w:val="15"/>
        <w:szCs w:val="15"/>
      </w:rPr>
      <w:fldChar w:fldCharType="end"/>
    </w:r>
    <w:r w:rsidR="009A3199">
      <w:rPr>
        <w:rFonts w:ascii="Arial" w:hAnsi="Arial"/>
        <w:color w:val="3C5587" w:themeColor="accent1"/>
        <w:sz w:val="15"/>
        <w:szCs w:val="15"/>
      </w:rPr>
      <w:t>/</w:t>
    </w:r>
    <w:r w:rsidR="009A3199">
      <w:rPr>
        <w:rFonts w:ascii="Arial" w:hAnsi="Arial"/>
        <w:color w:val="3C5587" w:themeColor="accent1"/>
        <w:sz w:val="15"/>
        <w:szCs w:val="15"/>
      </w:rPr>
      <w:fldChar w:fldCharType="begin"/>
    </w:r>
    <w:r w:rsidR="009A3199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9A3199">
      <w:rPr>
        <w:rFonts w:ascii="Arial" w:hAnsi="Arial"/>
        <w:color w:val="3C5587" w:themeColor="accent1"/>
        <w:sz w:val="15"/>
        <w:szCs w:val="15"/>
      </w:rPr>
      <w:fldChar w:fldCharType="separate"/>
    </w:r>
    <w:r w:rsidR="009A3199">
      <w:rPr>
        <w:rFonts w:ascii="Arial" w:hAnsi="Arial"/>
        <w:noProof/>
        <w:color w:val="3C5587" w:themeColor="accent1"/>
        <w:sz w:val="15"/>
        <w:szCs w:val="15"/>
      </w:rPr>
      <w:t>2</w:t>
    </w:r>
    <w:r w:rsidR="009A3199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517A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>
      <w:rPr>
        <w:color w:val="3C5587"/>
        <w:sz w:val="15"/>
        <w:szCs w:val="15"/>
      </w:rPr>
      <w:t>SIWF Schweizerisches Institut für ärztliche Weiter- und Fortbildung  |  ISFM Institut suisse pour la formation médicale postgraduée et continue</w:t>
    </w:r>
  </w:p>
  <w:p w14:paraId="4E3E517B" w14:textId="77777777" w:rsidR="0097452E" w:rsidRPr="00557D20" w:rsidRDefault="00557D20" w:rsidP="00557D20">
    <w:pPr>
      <w:pStyle w:val="Fuzeile"/>
    </w:pPr>
    <w:r>
      <w:rPr>
        <w:color w:val="3C5587"/>
        <w:sz w:val="15"/>
        <w:szCs w:val="15"/>
      </w:rPr>
      <w:t xml:space="preserve">FMH  | Elfenstrasse 18 | Case postale 300 | 3000 Berne 15  |  Téléphone  +41 31 359 11 11 | Fax +41 31 359 11 12 | siwf@fmh.ch |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5529" w14:textId="77777777" w:rsidR="00621FBA" w:rsidRDefault="00621FBA" w:rsidP="00E177D4">
      <w:pPr>
        <w:spacing w:after="0"/>
      </w:pPr>
      <w:r>
        <w:separator/>
      </w:r>
    </w:p>
  </w:footnote>
  <w:footnote w:type="continuationSeparator" w:id="0">
    <w:p w14:paraId="0D8A838F" w14:textId="77777777" w:rsidR="00621FBA" w:rsidRDefault="00621FBA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14:paraId="4E3E5178" w14:textId="77777777" w:rsidTr="00AE44D4">
      <w:trPr>
        <w:trHeight w:val="1421"/>
      </w:trPr>
      <w:tc>
        <w:tcPr>
          <w:tcW w:w="3307" w:type="dxa"/>
        </w:tcPr>
        <w:p w14:paraId="4E3E5175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3E517C" wp14:editId="4E3E517D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4E3E5176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4E3E517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4E3E5179" w14:textId="77777777" w:rsidR="004E6C12" w:rsidRPr="00FD03BC" w:rsidRDefault="004E6C12" w:rsidP="00FD03BC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A75"/>
    <w:multiLevelType w:val="hybridMultilevel"/>
    <w:tmpl w:val="0E0C5EC8"/>
    <w:lvl w:ilvl="0" w:tplc="10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66312"/>
    <w:multiLevelType w:val="hybridMultilevel"/>
    <w:tmpl w:val="D53A9008"/>
    <w:lvl w:ilvl="0" w:tplc="B26686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13336"/>
    <w:multiLevelType w:val="hybridMultilevel"/>
    <w:tmpl w:val="30BE6B52"/>
    <w:lvl w:ilvl="0" w:tplc="C4A8E5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B00042D"/>
    <w:multiLevelType w:val="hybridMultilevel"/>
    <w:tmpl w:val="F90CEA24"/>
    <w:lvl w:ilvl="0" w:tplc="B1EA0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3792C"/>
    <w:multiLevelType w:val="hybridMultilevel"/>
    <w:tmpl w:val="B3DA469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F13"/>
    <w:multiLevelType w:val="hybridMultilevel"/>
    <w:tmpl w:val="95C0537E"/>
    <w:lvl w:ilvl="0" w:tplc="257A02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36970"/>
    <w:multiLevelType w:val="hybridMultilevel"/>
    <w:tmpl w:val="8EE42E7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A7B17"/>
    <w:multiLevelType w:val="hybridMultilevel"/>
    <w:tmpl w:val="EC3C682E"/>
    <w:lvl w:ilvl="0" w:tplc="A78059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023FB"/>
    <w:multiLevelType w:val="hybridMultilevel"/>
    <w:tmpl w:val="97B8DD9E"/>
    <w:lvl w:ilvl="0" w:tplc="912E17C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F36E4"/>
    <w:multiLevelType w:val="hybridMultilevel"/>
    <w:tmpl w:val="10C0D7FA"/>
    <w:lvl w:ilvl="0" w:tplc="AB52D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F3241"/>
    <w:multiLevelType w:val="multilevel"/>
    <w:tmpl w:val="3632A744"/>
    <w:numStyleLink w:val="FMHAufzhlunggegliedertauf3EbenenAltA"/>
  </w:abstractNum>
  <w:abstractNum w:abstractNumId="27" w15:restartNumberingAfterBreak="0">
    <w:nsid w:val="51601258"/>
    <w:multiLevelType w:val="hybridMultilevel"/>
    <w:tmpl w:val="E196D4A6"/>
    <w:lvl w:ilvl="0" w:tplc="5D2A7F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193C57"/>
    <w:multiLevelType w:val="hybridMultilevel"/>
    <w:tmpl w:val="2E8E4C2A"/>
    <w:lvl w:ilvl="0" w:tplc="392840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610C0"/>
    <w:multiLevelType w:val="multilevel"/>
    <w:tmpl w:val="5C6614D2"/>
    <w:numStyleLink w:val="FMHNummerierunggegliedertauf3EbenenAltN"/>
  </w:abstractNum>
  <w:abstractNum w:abstractNumId="33" w15:restartNumberingAfterBreak="0">
    <w:nsid w:val="57900325"/>
    <w:multiLevelType w:val="hybridMultilevel"/>
    <w:tmpl w:val="71B6F0CA"/>
    <w:lvl w:ilvl="0" w:tplc="49A0FF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727CCE"/>
    <w:multiLevelType w:val="hybridMultilevel"/>
    <w:tmpl w:val="DA9AF962"/>
    <w:lvl w:ilvl="0" w:tplc="10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27FC0"/>
    <w:multiLevelType w:val="multilevel"/>
    <w:tmpl w:val="3632A744"/>
    <w:numStyleLink w:val="FMHAufzhlunggegliedertauf3EbenenAltA"/>
  </w:abstractNum>
  <w:abstractNum w:abstractNumId="37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12E5C"/>
    <w:multiLevelType w:val="multilevel"/>
    <w:tmpl w:val="5C6614D2"/>
    <w:numStyleLink w:val="FMHNummerierunggegliedertauf3EbenenAltN"/>
  </w:abstractNum>
  <w:abstractNum w:abstractNumId="40" w15:restartNumberingAfterBreak="0">
    <w:nsid w:val="73276F63"/>
    <w:multiLevelType w:val="hybridMultilevel"/>
    <w:tmpl w:val="655257BC"/>
    <w:lvl w:ilvl="0" w:tplc="64AA3E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96D3B"/>
    <w:multiLevelType w:val="hybridMultilevel"/>
    <w:tmpl w:val="721039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4273411">
    <w:abstractNumId w:val="5"/>
  </w:num>
  <w:num w:numId="2" w16cid:durableId="332420643">
    <w:abstractNumId w:val="41"/>
  </w:num>
  <w:num w:numId="3" w16cid:durableId="1991129980">
    <w:abstractNumId w:val="23"/>
  </w:num>
  <w:num w:numId="4" w16cid:durableId="1618246642">
    <w:abstractNumId w:val="6"/>
  </w:num>
  <w:num w:numId="5" w16cid:durableId="1160346293">
    <w:abstractNumId w:val="23"/>
  </w:num>
  <w:num w:numId="6" w16cid:durableId="26178858">
    <w:abstractNumId w:val="37"/>
  </w:num>
  <w:num w:numId="7" w16cid:durableId="4212506">
    <w:abstractNumId w:val="11"/>
  </w:num>
  <w:num w:numId="8" w16cid:durableId="199169886">
    <w:abstractNumId w:val="3"/>
  </w:num>
  <w:num w:numId="9" w16cid:durableId="878661779">
    <w:abstractNumId w:val="39"/>
  </w:num>
  <w:num w:numId="10" w16cid:durableId="552890880">
    <w:abstractNumId w:val="32"/>
  </w:num>
  <w:num w:numId="11" w16cid:durableId="1525822576">
    <w:abstractNumId w:val="4"/>
  </w:num>
  <w:num w:numId="12" w16cid:durableId="891037512">
    <w:abstractNumId w:val="10"/>
  </w:num>
  <w:num w:numId="13" w16cid:durableId="1509294394">
    <w:abstractNumId w:val="22"/>
  </w:num>
  <w:num w:numId="14" w16cid:durableId="456609417">
    <w:abstractNumId w:val="20"/>
  </w:num>
  <w:num w:numId="15" w16cid:durableId="1778913720">
    <w:abstractNumId w:val="36"/>
  </w:num>
  <w:num w:numId="16" w16cid:durableId="1608271071">
    <w:abstractNumId w:val="26"/>
  </w:num>
  <w:num w:numId="17" w16cid:durableId="743139186">
    <w:abstractNumId w:val="16"/>
  </w:num>
  <w:num w:numId="18" w16cid:durableId="1823811881">
    <w:abstractNumId w:val="21"/>
  </w:num>
  <w:num w:numId="19" w16cid:durableId="1519465712">
    <w:abstractNumId w:val="15"/>
  </w:num>
  <w:num w:numId="20" w16cid:durableId="1860700063">
    <w:abstractNumId w:val="29"/>
  </w:num>
  <w:num w:numId="21" w16cid:durableId="286938519">
    <w:abstractNumId w:val="38"/>
  </w:num>
  <w:num w:numId="22" w16cid:durableId="1221599624">
    <w:abstractNumId w:val="30"/>
  </w:num>
  <w:num w:numId="23" w16cid:durableId="371812595">
    <w:abstractNumId w:val="1"/>
  </w:num>
  <w:num w:numId="24" w16cid:durableId="586695228">
    <w:abstractNumId w:val="7"/>
  </w:num>
  <w:num w:numId="25" w16cid:durableId="946741729">
    <w:abstractNumId w:val="28"/>
  </w:num>
  <w:num w:numId="26" w16cid:durableId="1324042909">
    <w:abstractNumId w:val="34"/>
  </w:num>
  <w:num w:numId="27" w16cid:durableId="1985161443">
    <w:abstractNumId w:val="8"/>
  </w:num>
  <w:num w:numId="28" w16cid:durableId="1183939409">
    <w:abstractNumId w:val="24"/>
  </w:num>
  <w:num w:numId="29" w16cid:durableId="36129610">
    <w:abstractNumId w:val="42"/>
  </w:num>
  <w:num w:numId="30" w16cid:durableId="352345035">
    <w:abstractNumId w:val="17"/>
  </w:num>
  <w:num w:numId="31" w16cid:durableId="278800958">
    <w:abstractNumId w:val="13"/>
  </w:num>
  <w:num w:numId="32" w16cid:durableId="590431074">
    <w:abstractNumId w:val="25"/>
  </w:num>
  <w:num w:numId="33" w16cid:durableId="1531919235">
    <w:abstractNumId w:val="35"/>
  </w:num>
  <w:num w:numId="34" w16cid:durableId="906845179">
    <w:abstractNumId w:val="0"/>
  </w:num>
  <w:num w:numId="35" w16cid:durableId="312834575">
    <w:abstractNumId w:val="12"/>
  </w:num>
  <w:num w:numId="36" w16cid:durableId="2008360520">
    <w:abstractNumId w:val="40"/>
  </w:num>
  <w:num w:numId="37" w16cid:durableId="1605770209">
    <w:abstractNumId w:val="31"/>
  </w:num>
  <w:num w:numId="38" w16cid:durableId="831527166">
    <w:abstractNumId w:val="19"/>
  </w:num>
  <w:num w:numId="39" w16cid:durableId="1302074801">
    <w:abstractNumId w:val="33"/>
  </w:num>
  <w:num w:numId="40" w16cid:durableId="922761941">
    <w:abstractNumId w:val="2"/>
  </w:num>
  <w:num w:numId="41" w16cid:durableId="1294287139">
    <w:abstractNumId w:val="9"/>
  </w:num>
  <w:num w:numId="42" w16cid:durableId="570578919">
    <w:abstractNumId w:val="27"/>
  </w:num>
  <w:num w:numId="43" w16cid:durableId="798647236">
    <w:abstractNumId w:val="14"/>
  </w:num>
  <w:num w:numId="44" w16cid:durableId="5873532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roZqwxM7vfYbBuuviCp/lAkm8LRVK7Pn1xd03FYCpF4PgrytY+QKKx21heQKjrWtpXerjknXE7nk/pxazQviCw==" w:salt="hj8upMwUlUpqsCo+ukHUB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1D"/>
    <w:rsid w:val="00065FBE"/>
    <w:rsid w:val="0008019E"/>
    <w:rsid w:val="000A60A8"/>
    <w:rsid w:val="000C2E13"/>
    <w:rsid w:val="00103C86"/>
    <w:rsid w:val="0010480B"/>
    <w:rsid w:val="00115DEA"/>
    <w:rsid w:val="0012615E"/>
    <w:rsid w:val="00224D77"/>
    <w:rsid w:val="00232C9F"/>
    <w:rsid w:val="00253F0B"/>
    <w:rsid w:val="002C43D1"/>
    <w:rsid w:val="002D5E17"/>
    <w:rsid w:val="003164CE"/>
    <w:rsid w:val="00321F80"/>
    <w:rsid w:val="003225D9"/>
    <w:rsid w:val="00376DCD"/>
    <w:rsid w:val="003A34FC"/>
    <w:rsid w:val="003C4327"/>
    <w:rsid w:val="003C4580"/>
    <w:rsid w:val="00433DBB"/>
    <w:rsid w:val="00446AA6"/>
    <w:rsid w:val="0044737F"/>
    <w:rsid w:val="00457CD7"/>
    <w:rsid w:val="00480FE6"/>
    <w:rsid w:val="004814AD"/>
    <w:rsid w:val="004820B8"/>
    <w:rsid w:val="004821AF"/>
    <w:rsid w:val="004B4E03"/>
    <w:rsid w:val="004D2768"/>
    <w:rsid w:val="004D4775"/>
    <w:rsid w:val="004E4149"/>
    <w:rsid w:val="004E6C12"/>
    <w:rsid w:val="004F0962"/>
    <w:rsid w:val="00540A83"/>
    <w:rsid w:val="00557A62"/>
    <w:rsid w:val="00557D20"/>
    <w:rsid w:val="00581325"/>
    <w:rsid w:val="0058138D"/>
    <w:rsid w:val="005A4AC4"/>
    <w:rsid w:val="005E266E"/>
    <w:rsid w:val="00621FBA"/>
    <w:rsid w:val="006659F7"/>
    <w:rsid w:val="00671D6C"/>
    <w:rsid w:val="006B39A1"/>
    <w:rsid w:val="006F4F46"/>
    <w:rsid w:val="0075433F"/>
    <w:rsid w:val="00766314"/>
    <w:rsid w:val="0077171B"/>
    <w:rsid w:val="007975D3"/>
    <w:rsid w:val="00807896"/>
    <w:rsid w:val="00812BA4"/>
    <w:rsid w:val="00847F74"/>
    <w:rsid w:val="008A5E8E"/>
    <w:rsid w:val="008C073A"/>
    <w:rsid w:val="00931A3B"/>
    <w:rsid w:val="0094646E"/>
    <w:rsid w:val="0097452E"/>
    <w:rsid w:val="00980D57"/>
    <w:rsid w:val="00982FE1"/>
    <w:rsid w:val="00992354"/>
    <w:rsid w:val="009A2F57"/>
    <w:rsid w:val="009A3199"/>
    <w:rsid w:val="009A7842"/>
    <w:rsid w:val="009B4ECD"/>
    <w:rsid w:val="009D51D2"/>
    <w:rsid w:val="009F401D"/>
    <w:rsid w:val="009F606C"/>
    <w:rsid w:val="00A02166"/>
    <w:rsid w:val="00A02226"/>
    <w:rsid w:val="00A56EB6"/>
    <w:rsid w:val="00A70337"/>
    <w:rsid w:val="00A86312"/>
    <w:rsid w:val="00AB38C7"/>
    <w:rsid w:val="00AE5CAB"/>
    <w:rsid w:val="00B46C91"/>
    <w:rsid w:val="00B7479A"/>
    <w:rsid w:val="00BB1DC3"/>
    <w:rsid w:val="00BB5106"/>
    <w:rsid w:val="00C261FD"/>
    <w:rsid w:val="00C57702"/>
    <w:rsid w:val="00C61439"/>
    <w:rsid w:val="00C84483"/>
    <w:rsid w:val="00CD79C8"/>
    <w:rsid w:val="00CE0E41"/>
    <w:rsid w:val="00D25542"/>
    <w:rsid w:val="00D56889"/>
    <w:rsid w:val="00D65E42"/>
    <w:rsid w:val="00E177D4"/>
    <w:rsid w:val="00E26E29"/>
    <w:rsid w:val="00E734C9"/>
    <w:rsid w:val="00EE41EC"/>
    <w:rsid w:val="00EE4D2F"/>
    <w:rsid w:val="00F2496C"/>
    <w:rsid w:val="00FC7AAE"/>
    <w:rsid w:val="00FD03BC"/>
    <w:rsid w:val="00FD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3E513D"/>
  <w15:docId w15:val="{41431EA5-A501-4945-8644-31B4847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erarbeitung">
    <w:name w:val="Revision"/>
    <w:hidden/>
    <w:uiPriority w:val="99"/>
    <w:semiHidden/>
    <w:rsid w:val="004814AD"/>
    <w:pPr>
      <w:spacing w:after="0"/>
    </w:pPr>
    <w:rPr>
      <w:lang w:val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7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wf.ch/fr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3" ma:contentTypeDescription="Create a new document." ma:contentTypeScope="" ma:versionID="4d98e2bca135bcd9b19b8927e792fcd6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8d1e1fc8b2fa6695863b2cb3d4db88aa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EA3C4-E66C-4556-A0A4-E8FAF2940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B8809-CC95-4896-9906-EB2E2189EF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72DCB8-877D-4C0F-A695-ECDB36DD05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2EBC7-6FF3-4526-A928-FA3DD7871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5</cp:revision>
  <dcterms:created xsi:type="dcterms:W3CDTF">2023-08-04T14:30:00Z</dcterms:created>
  <dcterms:modified xsi:type="dcterms:W3CDTF">2023-08-04T14:33:00Z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0x01010080B8405809ECAF44913034B0739CB054</vt:lpwstr>
  </property>
</Properties>
</file>