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503900">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503900">
      <w:pPr>
        <w:pBdr>
          <w:bottom w:val="single" w:sz="4" w:space="1" w:color="auto"/>
        </w:pBdr>
        <w:spacing w:after="0"/>
        <w:rPr>
          <w:rFonts w:ascii="Arial" w:eastAsia="Times New Roman" w:hAnsi="Arial" w:cs="Arial"/>
          <w:sz w:val="6"/>
          <w:szCs w:val="6"/>
          <w:lang w:eastAsia="de-DE"/>
        </w:rPr>
      </w:pPr>
    </w:p>
    <w:p w:rsidR="00162FAD" w:rsidRPr="00FC3CF7" w:rsidRDefault="00162FAD" w:rsidP="00503900">
      <w:pPr>
        <w:spacing w:after="0"/>
        <w:rPr>
          <w:rFonts w:ascii="Arial" w:eastAsia="Times New Roman" w:hAnsi="Arial" w:cs="Arial"/>
          <w:sz w:val="32"/>
          <w:szCs w:val="32"/>
          <w:lang w:eastAsia="de-DE"/>
        </w:rPr>
      </w:pPr>
    </w:p>
    <w:p w:rsidR="009436F4" w:rsidRPr="000A1A5A" w:rsidRDefault="009436F4" w:rsidP="009436F4">
      <w:pPr>
        <w:spacing w:after="0" w:line="280" w:lineRule="atLeast"/>
        <w:jc w:val="both"/>
        <w:rPr>
          <w:rFonts w:ascii="Arial" w:hAnsi="Arial" w:cs="Arial"/>
        </w:rPr>
      </w:pPr>
      <w:r w:rsidRPr="000934A3">
        <w:rPr>
          <w:rFonts w:ascii="Arial" w:hAnsi="Arial" w:cs="Arial"/>
          <w:b/>
          <w:color w:val="000000"/>
          <w:sz w:val="30"/>
          <w:szCs w:val="30"/>
        </w:rPr>
        <w:t>Psychiatrie und Psychotherapie der Abhängigkeitserkrankungen</w:t>
      </w:r>
    </w:p>
    <w:p w:rsidR="00162FAD" w:rsidRPr="00FC3CF7" w:rsidRDefault="00162FAD" w:rsidP="00503900">
      <w:pPr>
        <w:spacing w:after="0"/>
        <w:rPr>
          <w:rFonts w:ascii="Arial" w:eastAsia="Times New Roman" w:hAnsi="Arial" w:cs="Arial"/>
          <w:b/>
          <w:sz w:val="32"/>
          <w:szCs w:val="32"/>
          <w:lang w:eastAsia="de-DE"/>
        </w:rPr>
      </w:pPr>
    </w:p>
    <w:p w:rsidR="00162FAD" w:rsidRPr="00FC3CF7" w:rsidRDefault="00162FAD" w:rsidP="00503900">
      <w:pPr>
        <w:spacing w:after="0"/>
        <w:rPr>
          <w:rFonts w:ascii="Arial" w:eastAsia="Times New Roman" w:hAnsi="Arial" w:cs="Arial"/>
          <w:b/>
          <w:sz w:val="32"/>
          <w:szCs w:val="32"/>
          <w:lang w:eastAsia="de-DE"/>
        </w:rPr>
      </w:pPr>
    </w:p>
    <w:bookmarkStart w:id="0" w:name="_GoBack"/>
    <w:p w:rsidR="00162FAD" w:rsidRPr="00162FAD" w:rsidRDefault="00162FAD" w:rsidP="00503900">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503900">
      <w:pPr>
        <w:tabs>
          <w:tab w:val="left" w:pos="284"/>
          <w:tab w:val="left" w:pos="4678"/>
        </w:tabs>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503900">
      <w:pPr>
        <w:spacing w:after="0"/>
        <w:rPr>
          <w:rFonts w:ascii="Arial" w:eastAsia="Times New Roman" w:hAnsi="Arial" w:cs="Arial"/>
          <w:b/>
          <w:lang w:val="de-DE" w:eastAsia="de-DE"/>
        </w:rPr>
      </w:pPr>
    </w:p>
    <w:p w:rsidR="00FC3CF7" w:rsidRPr="00FC3CF7" w:rsidRDefault="00FC3CF7" w:rsidP="00503900">
      <w:pPr>
        <w:tabs>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Leiter der Weiterbildungsstätte: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7" w:name="Kontrollkästchen5"/>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7"/>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8"/>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B045AF">
      <w:pPr>
        <w:keepNext/>
        <w:tabs>
          <w:tab w:val="left" w:pos="709"/>
          <w:tab w:val="left" w:pos="8505"/>
          <w:tab w:val="left" w:pos="9072"/>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sidR="009436F4">
        <w:rPr>
          <w:rFonts w:ascii="Arial" w:eastAsia="Times New Roman" w:hAnsi="Arial" w:cs="Arial"/>
          <w:bCs/>
          <w:kern w:val="32"/>
          <w:lang w:val="de-DE" w:eastAsia="de-DE"/>
        </w:rPr>
        <w:t>Psychiatrie und Psychotherapie</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4865C0">
        <w:rPr>
          <w:rFonts w:ascii="Arial" w:eastAsia="Times New Roman" w:hAnsi="Arial" w:cs="Arial"/>
          <w:bCs/>
          <w:kern w:val="32"/>
          <w:lang w:val="de-DE" w:eastAsia="de-DE"/>
        </w:rPr>
      </w:r>
      <w:r w:rsidR="004865C0">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4865C0">
        <w:rPr>
          <w:rFonts w:ascii="Arial" w:eastAsia="Times New Roman" w:hAnsi="Arial" w:cs="Arial"/>
          <w:bCs/>
          <w:kern w:val="32"/>
          <w:lang w:val="de-DE" w:eastAsia="de-DE"/>
        </w:rPr>
      </w:r>
      <w:r w:rsidR="004865C0">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B045AF">
      <w:pPr>
        <w:tabs>
          <w:tab w:val="left" w:pos="1985"/>
          <w:tab w:val="left" w:pos="3402"/>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B045AF">
      <w:pPr>
        <w:tabs>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9436F4" w:rsidRDefault="00FC3CF7" w:rsidP="00B045AF">
      <w:pPr>
        <w:tabs>
          <w:tab w:val="left" w:pos="709"/>
          <w:tab w:val="left" w:pos="8505"/>
          <w:tab w:val="left" w:pos="9072"/>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sidR="009436F4" w:rsidRPr="009436F4">
        <w:rPr>
          <w:rFonts w:ascii="Arial" w:eastAsia="Times New Roman" w:hAnsi="Arial" w:cs="Arial"/>
          <w:color w:val="000000"/>
          <w:lang w:val="de-DE" w:eastAsia="de-DE"/>
        </w:rPr>
        <w:t>Psychiatrie und Psychotherapie der Abhängigkeitserkrankungen</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zum</w:t>
      </w:r>
      <w:r w:rsidR="009436F4">
        <w:rPr>
          <w:rFonts w:ascii="Arial" w:eastAsia="Times New Roman" w:hAnsi="Arial" w:cs="Arial"/>
          <w:color w:val="000000"/>
          <w:lang w:val="de-DE" w:eastAsia="de-DE"/>
        </w:rPr>
        <w:tab/>
      </w:r>
      <w:r w:rsidR="009436F4" w:rsidRPr="009436F4">
        <w:rPr>
          <w:rFonts w:ascii="Arial" w:eastAsia="Times New Roman" w:hAnsi="Arial" w:cs="Arial"/>
          <w:color w:val="000000"/>
          <w:lang w:val="de-DE" w:eastAsia="de-DE"/>
        </w:rPr>
        <w:fldChar w:fldCharType="begin">
          <w:ffData>
            <w:name w:val="Kontrollkästchen5"/>
            <w:enabled/>
            <w:calcOnExit w:val="0"/>
            <w:checkBox>
              <w:sizeAuto/>
              <w:default w:val="0"/>
            </w:checkBox>
          </w:ffData>
        </w:fldChar>
      </w:r>
      <w:r w:rsidR="009436F4" w:rsidRPr="009436F4">
        <w:rPr>
          <w:rFonts w:ascii="Arial" w:eastAsia="Times New Roman" w:hAnsi="Arial" w:cs="Arial"/>
          <w:color w:val="000000"/>
          <w:lang w:val="de-DE" w:eastAsia="de-DE"/>
        </w:rPr>
        <w:instrText xml:space="preserve"> FORMCHECKBOX </w:instrText>
      </w:r>
      <w:r w:rsidR="004865C0">
        <w:rPr>
          <w:rFonts w:ascii="Arial" w:eastAsia="Times New Roman" w:hAnsi="Arial" w:cs="Arial"/>
          <w:color w:val="000000"/>
          <w:lang w:val="de-DE" w:eastAsia="de-DE"/>
        </w:rPr>
      </w:r>
      <w:r w:rsidR="004865C0">
        <w:rPr>
          <w:rFonts w:ascii="Arial" w:eastAsia="Times New Roman" w:hAnsi="Arial" w:cs="Arial"/>
          <w:color w:val="000000"/>
          <w:lang w:val="de-DE" w:eastAsia="de-DE"/>
        </w:rPr>
        <w:fldChar w:fldCharType="separate"/>
      </w:r>
      <w:r w:rsidR="009436F4" w:rsidRPr="009436F4">
        <w:rPr>
          <w:rFonts w:ascii="Arial" w:eastAsia="Times New Roman" w:hAnsi="Arial" w:cs="Arial"/>
          <w:color w:val="000000"/>
          <w:lang w:val="de-DE" w:eastAsia="de-DE"/>
        </w:rPr>
        <w:fldChar w:fldCharType="end"/>
      </w:r>
      <w:r w:rsidR="009436F4" w:rsidRPr="009436F4">
        <w:rPr>
          <w:rFonts w:ascii="Arial" w:eastAsia="Times New Roman" w:hAnsi="Arial" w:cs="Arial"/>
          <w:color w:val="000000"/>
          <w:lang w:val="de-DE" w:eastAsia="de-DE"/>
        </w:rPr>
        <w:t xml:space="preserve"> ja</w:t>
      </w:r>
      <w:r w:rsidR="009436F4" w:rsidRPr="009436F4">
        <w:rPr>
          <w:rFonts w:ascii="Arial" w:eastAsia="Times New Roman" w:hAnsi="Arial" w:cs="Arial"/>
          <w:color w:val="000000"/>
          <w:lang w:val="de-DE" w:eastAsia="de-DE"/>
        </w:rPr>
        <w:tab/>
      </w:r>
      <w:r w:rsidR="009436F4" w:rsidRPr="009436F4">
        <w:rPr>
          <w:rFonts w:ascii="Arial" w:eastAsia="Times New Roman" w:hAnsi="Arial" w:cs="Arial"/>
          <w:color w:val="000000"/>
          <w:lang w:val="de-DE" w:eastAsia="de-DE"/>
        </w:rPr>
        <w:fldChar w:fldCharType="begin">
          <w:ffData>
            <w:name w:val="Kontrollkästchen5"/>
            <w:enabled/>
            <w:calcOnExit w:val="0"/>
            <w:checkBox>
              <w:sizeAuto/>
              <w:default w:val="0"/>
            </w:checkBox>
          </w:ffData>
        </w:fldChar>
      </w:r>
      <w:r w:rsidR="009436F4" w:rsidRPr="009436F4">
        <w:rPr>
          <w:rFonts w:ascii="Arial" w:eastAsia="Times New Roman" w:hAnsi="Arial" w:cs="Arial"/>
          <w:color w:val="000000"/>
          <w:lang w:val="de-DE" w:eastAsia="de-DE"/>
        </w:rPr>
        <w:instrText xml:space="preserve"> FORMCHECKBOX </w:instrText>
      </w:r>
      <w:r w:rsidR="004865C0">
        <w:rPr>
          <w:rFonts w:ascii="Arial" w:eastAsia="Times New Roman" w:hAnsi="Arial" w:cs="Arial"/>
          <w:color w:val="000000"/>
          <w:lang w:val="de-DE" w:eastAsia="de-DE"/>
        </w:rPr>
      </w:r>
      <w:r w:rsidR="004865C0">
        <w:rPr>
          <w:rFonts w:ascii="Arial" w:eastAsia="Times New Roman" w:hAnsi="Arial" w:cs="Arial"/>
          <w:color w:val="000000"/>
          <w:lang w:val="de-DE" w:eastAsia="de-DE"/>
        </w:rPr>
        <w:fldChar w:fldCharType="separate"/>
      </w:r>
      <w:r w:rsidR="009436F4" w:rsidRPr="009436F4">
        <w:rPr>
          <w:rFonts w:ascii="Arial" w:eastAsia="Times New Roman" w:hAnsi="Arial" w:cs="Arial"/>
          <w:color w:val="000000"/>
          <w:lang w:val="de-DE" w:eastAsia="de-DE"/>
        </w:rPr>
        <w:fldChar w:fldCharType="end"/>
      </w:r>
      <w:r w:rsidR="009436F4" w:rsidRPr="009436F4">
        <w:rPr>
          <w:rFonts w:ascii="Arial" w:eastAsia="Times New Roman" w:hAnsi="Arial" w:cs="Arial"/>
          <w:color w:val="000000"/>
          <w:lang w:val="de-DE" w:eastAsia="de-DE"/>
        </w:rPr>
        <w:t xml:space="preserve"> nein</w:t>
      </w:r>
    </w:p>
    <w:p w:rsidR="00FC3CF7" w:rsidRPr="00FC3CF7" w:rsidRDefault="00FC3CF7" w:rsidP="00B045AF">
      <w:pPr>
        <w:tabs>
          <w:tab w:val="left" w:pos="709"/>
          <w:tab w:val="left" w:pos="8505"/>
          <w:tab w:val="left" w:pos="9072"/>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Facharzttitel für </w:t>
      </w:r>
      <w:r w:rsidR="009436F4">
        <w:rPr>
          <w:rFonts w:ascii="Arial" w:eastAsia="Times New Roman" w:hAnsi="Arial" w:cs="Arial"/>
          <w:color w:val="000000"/>
          <w:lang w:val="de-DE" w:eastAsia="de-DE"/>
        </w:rPr>
        <w:t>Psychiatrie und Psychotherapie</w:t>
      </w:r>
    </w:p>
    <w:p w:rsidR="00FC3CF7" w:rsidRPr="00FC3CF7" w:rsidRDefault="00FC3CF7" w:rsidP="00B045AF">
      <w:pPr>
        <w:tabs>
          <w:tab w:val="left" w:pos="3686"/>
          <w:tab w:val="left" w:pos="8505"/>
          <w:tab w:val="left" w:pos="9072"/>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B045AF">
      <w:pPr>
        <w:tabs>
          <w:tab w:val="left" w:pos="3686"/>
          <w:tab w:val="left" w:pos="8505"/>
          <w:tab w:val="left" w:pos="9072"/>
        </w:tabs>
        <w:spacing w:after="0"/>
        <w:rPr>
          <w:rFonts w:ascii="Arial" w:eastAsia="Times New Roman" w:hAnsi="Arial" w:cs="Arial"/>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31"/>
            <w:enabled/>
            <w:calcOnExit w:val="0"/>
            <w:textInput/>
          </w:ffData>
        </w:fldChar>
      </w:r>
      <w:bookmarkStart w:id="9" w:name="Text31"/>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bookmarkEnd w:id="9"/>
    </w:p>
    <w:p w:rsidR="00FC3CF7" w:rsidRPr="00FC3CF7" w:rsidRDefault="00FC3CF7" w:rsidP="00B045AF">
      <w:pPr>
        <w:tabs>
          <w:tab w:val="left" w:pos="3402"/>
          <w:tab w:val="left" w:pos="8505"/>
          <w:tab w:val="left" w:pos="9072"/>
        </w:tabs>
        <w:spacing w:after="0"/>
        <w:rPr>
          <w:rFonts w:ascii="Arial" w:eastAsia="Times New Roman" w:hAnsi="Arial" w:cs="Arial"/>
          <w:lang w:val="de-DE" w:eastAsia="de-DE"/>
        </w:rPr>
      </w:pPr>
    </w:p>
    <w:p w:rsidR="00FC3CF7" w:rsidRPr="00FC3CF7" w:rsidRDefault="00FC3CF7" w:rsidP="00B045AF">
      <w:pPr>
        <w:tabs>
          <w:tab w:val="left" w:pos="3402"/>
          <w:tab w:val="left" w:pos="8505"/>
          <w:tab w:val="left" w:pos="9072"/>
        </w:tabs>
        <w:spacing w:after="0"/>
        <w:rPr>
          <w:rFonts w:ascii="Arial" w:eastAsia="Times New Roman" w:hAnsi="Arial" w:cs="Arial"/>
          <w:lang w:val="de-DE" w:eastAsia="de-DE"/>
        </w:rPr>
      </w:pPr>
    </w:p>
    <w:p w:rsidR="00FC3CF7" w:rsidRPr="00FC3CF7" w:rsidRDefault="00FC3CF7" w:rsidP="00B045AF">
      <w:pPr>
        <w:tabs>
          <w:tab w:val="left" w:pos="1985"/>
          <w:tab w:val="left" w:pos="3402"/>
          <w:tab w:val="left" w:pos="5387"/>
          <w:tab w:val="left" w:pos="8505"/>
          <w:tab w:val="left" w:pos="9072"/>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Stellvertreter: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B045AF">
      <w:pPr>
        <w:tabs>
          <w:tab w:val="left" w:pos="1985"/>
          <w:tab w:val="left" w:pos="3402"/>
          <w:tab w:val="left" w:pos="8505"/>
          <w:tab w:val="left" w:pos="9072"/>
        </w:tabs>
        <w:spacing w:after="0"/>
        <w:rPr>
          <w:rFonts w:ascii="Arial" w:eastAsia="Times New Roman" w:hAnsi="Arial" w:cs="Arial"/>
          <w:lang w:val="de-DE" w:eastAsia="de-DE"/>
        </w:rPr>
      </w:pPr>
    </w:p>
    <w:p w:rsidR="00FC3CF7" w:rsidRPr="00FC3CF7" w:rsidRDefault="00FC3CF7" w:rsidP="00B045AF">
      <w:pPr>
        <w:tabs>
          <w:tab w:val="left" w:pos="1985"/>
          <w:tab w:val="left" w:pos="3402"/>
          <w:tab w:val="left" w:pos="4320"/>
          <w:tab w:val="left" w:pos="6480"/>
          <w:tab w:val="left" w:pos="8505"/>
          <w:tab w:val="left" w:pos="9072"/>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B045AF">
      <w:pPr>
        <w:tabs>
          <w:tab w:val="left" w:pos="709"/>
          <w:tab w:val="left" w:pos="1980"/>
          <w:tab w:val="left" w:pos="4320"/>
          <w:tab w:val="left" w:pos="6480"/>
          <w:tab w:val="left" w:pos="6521"/>
          <w:tab w:val="left" w:pos="8505"/>
          <w:tab w:val="left" w:pos="9072"/>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B045AF">
      <w:pPr>
        <w:tabs>
          <w:tab w:val="left" w:pos="1985"/>
          <w:tab w:val="left" w:pos="3402"/>
          <w:tab w:val="left" w:pos="8505"/>
          <w:tab w:val="left" w:pos="9072"/>
        </w:tabs>
        <w:spacing w:after="0"/>
        <w:rPr>
          <w:rFonts w:ascii="Arial" w:eastAsia="Times New Roman" w:hAnsi="Arial" w:cs="Arial"/>
          <w:lang w:val="de-DE" w:eastAsia="de-DE"/>
        </w:rPr>
      </w:pPr>
    </w:p>
    <w:p w:rsidR="009436F4" w:rsidRPr="00FC3CF7" w:rsidRDefault="009436F4" w:rsidP="009436F4">
      <w:pPr>
        <w:keepNext/>
        <w:tabs>
          <w:tab w:val="left" w:pos="709"/>
          <w:tab w:val="left" w:pos="8505"/>
          <w:tab w:val="left" w:pos="9072"/>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Psychiatrie und Psychotherapie</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4865C0">
        <w:rPr>
          <w:rFonts w:ascii="Arial" w:eastAsia="Times New Roman" w:hAnsi="Arial" w:cs="Arial"/>
          <w:bCs/>
          <w:kern w:val="32"/>
          <w:lang w:val="de-DE" w:eastAsia="de-DE"/>
        </w:rPr>
      </w:r>
      <w:r w:rsidR="004865C0">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4865C0">
        <w:rPr>
          <w:rFonts w:ascii="Arial" w:eastAsia="Times New Roman" w:hAnsi="Arial" w:cs="Arial"/>
          <w:bCs/>
          <w:kern w:val="32"/>
          <w:lang w:val="de-DE" w:eastAsia="de-DE"/>
        </w:rPr>
      </w:r>
      <w:r w:rsidR="004865C0">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9436F4" w:rsidRPr="00FC3CF7" w:rsidRDefault="009436F4" w:rsidP="009436F4">
      <w:pPr>
        <w:tabs>
          <w:tab w:val="left" w:pos="1985"/>
          <w:tab w:val="left" w:pos="3402"/>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9436F4" w:rsidRPr="00FC3CF7" w:rsidRDefault="009436F4" w:rsidP="009436F4">
      <w:pPr>
        <w:tabs>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9436F4" w:rsidRDefault="009436F4" w:rsidP="009436F4">
      <w:pPr>
        <w:tabs>
          <w:tab w:val="left" w:pos="709"/>
          <w:tab w:val="left" w:pos="8505"/>
          <w:tab w:val="left" w:pos="9072"/>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sidRPr="009436F4">
        <w:rPr>
          <w:rFonts w:ascii="Arial" w:eastAsia="Times New Roman" w:hAnsi="Arial" w:cs="Arial"/>
          <w:color w:val="000000"/>
          <w:lang w:val="de-DE" w:eastAsia="de-DE"/>
        </w:rPr>
        <w:t>Psychiatrie und Psychotherapie der Abhängigkeitserkrankungen</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zum</w:t>
      </w:r>
      <w:r>
        <w:rPr>
          <w:rFonts w:ascii="Arial" w:eastAsia="Times New Roman" w:hAnsi="Arial" w:cs="Arial"/>
          <w:color w:val="000000"/>
          <w:lang w:val="de-DE" w:eastAsia="de-DE"/>
        </w:rPr>
        <w:tab/>
      </w:r>
      <w:r w:rsidRPr="009436F4">
        <w:rPr>
          <w:rFonts w:ascii="Arial" w:eastAsia="Times New Roman" w:hAnsi="Arial" w:cs="Arial"/>
          <w:color w:val="000000"/>
          <w:lang w:val="de-DE" w:eastAsia="de-DE"/>
        </w:rPr>
        <w:fldChar w:fldCharType="begin">
          <w:ffData>
            <w:name w:val="Kontrollkästchen5"/>
            <w:enabled/>
            <w:calcOnExit w:val="0"/>
            <w:checkBox>
              <w:sizeAuto/>
              <w:default w:val="0"/>
            </w:checkBox>
          </w:ffData>
        </w:fldChar>
      </w:r>
      <w:r w:rsidRPr="009436F4">
        <w:rPr>
          <w:rFonts w:ascii="Arial" w:eastAsia="Times New Roman" w:hAnsi="Arial" w:cs="Arial"/>
          <w:color w:val="000000"/>
          <w:lang w:val="de-DE" w:eastAsia="de-DE"/>
        </w:rPr>
        <w:instrText xml:space="preserve"> FORMCHECKBOX </w:instrText>
      </w:r>
      <w:r w:rsidR="004865C0">
        <w:rPr>
          <w:rFonts w:ascii="Arial" w:eastAsia="Times New Roman" w:hAnsi="Arial" w:cs="Arial"/>
          <w:color w:val="000000"/>
          <w:lang w:val="de-DE" w:eastAsia="de-DE"/>
        </w:rPr>
      </w:r>
      <w:r w:rsidR="004865C0">
        <w:rPr>
          <w:rFonts w:ascii="Arial" w:eastAsia="Times New Roman" w:hAnsi="Arial" w:cs="Arial"/>
          <w:color w:val="000000"/>
          <w:lang w:val="de-DE" w:eastAsia="de-DE"/>
        </w:rPr>
        <w:fldChar w:fldCharType="separate"/>
      </w:r>
      <w:r w:rsidRPr="009436F4">
        <w:rPr>
          <w:rFonts w:ascii="Arial" w:eastAsia="Times New Roman" w:hAnsi="Arial" w:cs="Arial"/>
          <w:color w:val="000000"/>
          <w:lang w:val="de-DE" w:eastAsia="de-DE"/>
        </w:rPr>
        <w:fldChar w:fldCharType="end"/>
      </w:r>
      <w:r w:rsidRPr="009436F4">
        <w:rPr>
          <w:rFonts w:ascii="Arial" w:eastAsia="Times New Roman" w:hAnsi="Arial" w:cs="Arial"/>
          <w:color w:val="000000"/>
          <w:lang w:val="de-DE" w:eastAsia="de-DE"/>
        </w:rPr>
        <w:t xml:space="preserve"> ja</w:t>
      </w:r>
      <w:r w:rsidRPr="009436F4">
        <w:rPr>
          <w:rFonts w:ascii="Arial" w:eastAsia="Times New Roman" w:hAnsi="Arial" w:cs="Arial"/>
          <w:color w:val="000000"/>
          <w:lang w:val="de-DE" w:eastAsia="de-DE"/>
        </w:rPr>
        <w:tab/>
      </w:r>
      <w:r w:rsidRPr="009436F4">
        <w:rPr>
          <w:rFonts w:ascii="Arial" w:eastAsia="Times New Roman" w:hAnsi="Arial" w:cs="Arial"/>
          <w:color w:val="000000"/>
          <w:lang w:val="de-DE" w:eastAsia="de-DE"/>
        </w:rPr>
        <w:fldChar w:fldCharType="begin">
          <w:ffData>
            <w:name w:val="Kontrollkästchen5"/>
            <w:enabled/>
            <w:calcOnExit w:val="0"/>
            <w:checkBox>
              <w:sizeAuto/>
              <w:default w:val="0"/>
            </w:checkBox>
          </w:ffData>
        </w:fldChar>
      </w:r>
      <w:r w:rsidRPr="009436F4">
        <w:rPr>
          <w:rFonts w:ascii="Arial" w:eastAsia="Times New Roman" w:hAnsi="Arial" w:cs="Arial"/>
          <w:color w:val="000000"/>
          <w:lang w:val="de-DE" w:eastAsia="de-DE"/>
        </w:rPr>
        <w:instrText xml:space="preserve"> FORMCHECKBOX </w:instrText>
      </w:r>
      <w:r w:rsidR="004865C0">
        <w:rPr>
          <w:rFonts w:ascii="Arial" w:eastAsia="Times New Roman" w:hAnsi="Arial" w:cs="Arial"/>
          <w:color w:val="000000"/>
          <w:lang w:val="de-DE" w:eastAsia="de-DE"/>
        </w:rPr>
      </w:r>
      <w:r w:rsidR="004865C0">
        <w:rPr>
          <w:rFonts w:ascii="Arial" w:eastAsia="Times New Roman" w:hAnsi="Arial" w:cs="Arial"/>
          <w:color w:val="000000"/>
          <w:lang w:val="de-DE" w:eastAsia="de-DE"/>
        </w:rPr>
        <w:fldChar w:fldCharType="separate"/>
      </w:r>
      <w:r w:rsidRPr="009436F4">
        <w:rPr>
          <w:rFonts w:ascii="Arial" w:eastAsia="Times New Roman" w:hAnsi="Arial" w:cs="Arial"/>
          <w:color w:val="000000"/>
          <w:lang w:val="de-DE" w:eastAsia="de-DE"/>
        </w:rPr>
        <w:fldChar w:fldCharType="end"/>
      </w:r>
      <w:r w:rsidRPr="009436F4">
        <w:rPr>
          <w:rFonts w:ascii="Arial" w:eastAsia="Times New Roman" w:hAnsi="Arial" w:cs="Arial"/>
          <w:color w:val="000000"/>
          <w:lang w:val="de-DE" w:eastAsia="de-DE"/>
        </w:rPr>
        <w:t xml:space="preserve"> nein</w:t>
      </w:r>
    </w:p>
    <w:p w:rsidR="009436F4" w:rsidRPr="00FC3CF7" w:rsidRDefault="009436F4" w:rsidP="009436F4">
      <w:pPr>
        <w:tabs>
          <w:tab w:val="left" w:pos="709"/>
          <w:tab w:val="left" w:pos="8505"/>
          <w:tab w:val="left" w:pos="9072"/>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Facharzttitel für </w:t>
      </w:r>
      <w:r>
        <w:rPr>
          <w:rFonts w:ascii="Arial" w:eastAsia="Times New Roman" w:hAnsi="Arial" w:cs="Arial"/>
          <w:color w:val="000000"/>
          <w:lang w:val="de-DE" w:eastAsia="de-DE"/>
        </w:rPr>
        <w:t>Psychiatrie und Psychotherapie</w:t>
      </w:r>
    </w:p>
    <w:p w:rsidR="009436F4" w:rsidRPr="00FC3CF7" w:rsidRDefault="009436F4" w:rsidP="009436F4">
      <w:pPr>
        <w:tabs>
          <w:tab w:val="left" w:pos="3686"/>
          <w:tab w:val="left" w:pos="8505"/>
          <w:tab w:val="left" w:pos="9072"/>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3780"/>
          <w:tab w:val="left" w:pos="6521"/>
        </w:tabs>
        <w:spacing w:after="0"/>
        <w:ind w:left="6521" w:hanging="6521"/>
        <w:rPr>
          <w:rFonts w:ascii="Arial" w:eastAsia="Times New Roman" w:hAnsi="Arial" w:cs="Arial"/>
          <w:color w:val="000000"/>
          <w:lang w:eastAsia="de-DE"/>
        </w:rPr>
      </w:pPr>
      <w:r w:rsidRPr="00FC3CF7">
        <w:rPr>
          <w:rFonts w:ascii="Arial" w:eastAsia="Times New Roman" w:hAnsi="Arial" w:cs="Arial"/>
          <w:color w:val="000000"/>
          <w:lang w:eastAsia="de-DE"/>
        </w:rPr>
        <w:t>Name Koordinator*, falls nicht identisch mit Leiter der WBS:</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2"/>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tabs>
          <w:tab w:val="left" w:pos="6521"/>
        </w:tabs>
        <w:spacing w:after="0"/>
        <w:rPr>
          <w:rFonts w:ascii="Arial" w:eastAsia="Times New Roman" w:hAnsi="Arial" w:cs="Arial"/>
          <w:color w:val="000000"/>
          <w:lang w:eastAsia="de-DE"/>
        </w:rPr>
      </w:pPr>
      <w:r w:rsidRPr="00FC3CF7">
        <w:rPr>
          <w:rFonts w:ascii="Arial" w:eastAsia="Times New Roman" w:hAnsi="Arial" w:cs="Arial"/>
          <w:color w:val="000000"/>
          <w:lang w:eastAsia="de-DE"/>
        </w:rPr>
        <w:t>Facharzttitel seit:</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4"/>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spacing w:after="0"/>
        <w:rPr>
          <w:rFonts w:ascii="Arial" w:eastAsia="Times New Roman" w:hAnsi="Arial" w:cs="Arial"/>
          <w:color w:val="000000"/>
          <w:sz w:val="16"/>
          <w:szCs w:val="16"/>
          <w:lang w:eastAsia="de-DE"/>
        </w:rPr>
      </w:pPr>
      <w:r w:rsidRPr="00FC3CF7">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b/>
          <w:lang w:val="de-DE" w:eastAsia="de-DE"/>
        </w:rPr>
        <w:t>Anzahl der Weiterbildungsstellen an der Weiterbildungsstätte</w:t>
      </w:r>
      <w:r w:rsidRPr="00FC3CF7">
        <w:rPr>
          <w:rFonts w:ascii="Arial" w:eastAsia="Times New Roman" w:hAnsi="Arial" w:cs="Arial"/>
          <w:b/>
          <w:lang w:val="de-DE" w:eastAsia="de-DE"/>
        </w:rPr>
        <w:tab/>
      </w:r>
      <w:r w:rsidRPr="00FC3CF7">
        <w:rPr>
          <w:rFonts w:ascii="Arial" w:eastAsia="Times New Roman" w:hAnsi="Arial" w:cs="Arial"/>
          <w:lang w:val="de-DE" w:eastAsia="de-DE"/>
        </w:rPr>
        <w:t>Oberarzt</w:t>
      </w:r>
      <w:r w:rsidRPr="00FC3CF7">
        <w:rPr>
          <w:rFonts w:ascii="Arial" w:eastAsia="Times New Roman" w:hAnsi="Arial" w:cs="Arial"/>
          <w:lang w:val="de-DE" w:eastAsia="de-DE"/>
        </w:rPr>
        <w:tab/>
        <w:t>Assistenzarzt</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9436F4"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D</w:t>
      </w:r>
      <w:r w:rsidR="00FC3CF7" w:rsidRPr="00FC3CF7">
        <w:rPr>
          <w:rFonts w:ascii="Arial" w:eastAsia="Times New Roman" w:hAnsi="Arial" w:cs="Arial"/>
          <w:lang w:val="de-DE" w:eastAsia="de-DE"/>
        </w:rPr>
        <w:t>avon</w:t>
      </w:r>
    </w:p>
    <w:p w:rsidR="009436F4" w:rsidRPr="009436F4" w:rsidRDefault="009436F4" w:rsidP="009436F4">
      <w:pPr>
        <w:tabs>
          <w:tab w:val="left" w:pos="142"/>
          <w:tab w:val="left" w:pos="6663"/>
          <w:tab w:val="left" w:pos="7797"/>
        </w:tabs>
        <w:spacing w:after="0"/>
        <w:ind w:left="142" w:hanging="142"/>
        <w:rPr>
          <w:rFonts w:ascii="Arial" w:eastAsia="Times New Roman" w:hAnsi="Arial" w:cs="Arial"/>
          <w:lang w:val="de-DE" w:eastAsia="de-DE"/>
        </w:rPr>
      </w:pPr>
      <w:r w:rsidRPr="009436F4">
        <w:rPr>
          <w:rFonts w:ascii="Arial" w:eastAsia="Times New Roman" w:hAnsi="Arial" w:cs="Arial"/>
          <w:lang w:val="de-DE" w:eastAsia="de-DE"/>
        </w:rPr>
        <w:t>-</w:t>
      </w:r>
      <w:r>
        <w:rPr>
          <w:rFonts w:ascii="Arial" w:eastAsia="Times New Roman" w:hAnsi="Arial" w:cs="Arial"/>
          <w:lang w:val="de-DE" w:eastAsia="de-DE"/>
        </w:rPr>
        <w:tab/>
      </w:r>
      <w:r w:rsidR="00FC3CF7" w:rsidRPr="009436F4">
        <w:rPr>
          <w:rFonts w:ascii="Arial" w:eastAsia="Times New Roman" w:hAnsi="Arial" w:cs="Arial"/>
          <w:lang w:val="de-DE" w:eastAsia="de-DE"/>
        </w:rPr>
        <w:t xml:space="preserve">reserviert für Anwärter für den SP </w:t>
      </w:r>
      <w:r w:rsidRPr="009436F4">
        <w:rPr>
          <w:rFonts w:ascii="Arial" w:eastAsia="Times New Roman" w:hAnsi="Arial" w:cs="Arial"/>
          <w:lang w:val="de-DE" w:eastAsia="de-DE"/>
        </w:rPr>
        <w:t>Psychiatrie und Psychotherapie</w:t>
      </w:r>
      <w:r>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9436F4" w:rsidP="009436F4">
      <w:pPr>
        <w:tabs>
          <w:tab w:val="left" w:pos="142"/>
          <w:tab w:val="left" w:pos="6663"/>
          <w:tab w:val="left" w:pos="7797"/>
        </w:tabs>
        <w:spacing w:after="0"/>
        <w:ind w:left="142" w:hanging="142"/>
        <w:rPr>
          <w:rFonts w:ascii="Arial" w:eastAsia="Times New Roman" w:hAnsi="Arial" w:cs="Arial"/>
          <w:lang w:val="de-DE" w:eastAsia="de-DE"/>
        </w:rPr>
      </w:pPr>
      <w:r>
        <w:rPr>
          <w:rFonts w:ascii="Arial" w:eastAsia="Times New Roman" w:hAnsi="Arial" w:cs="Arial"/>
          <w:lang w:val="de-DE" w:eastAsia="de-DE"/>
        </w:rPr>
        <w:tab/>
      </w:r>
      <w:r w:rsidRPr="009436F4">
        <w:rPr>
          <w:rFonts w:ascii="Arial" w:eastAsia="Times New Roman" w:hAnsi="Arial" w:cs="Arial"/>
          <w:lang w:val="de-DE" w:eastAsia="de-DE"/>
        </w:rPr>
        <w:t>der Abhängigkeitserkrankungen</w:t>
      </w:r>
    </w:p>
    <w:p w:rsidR="00FC3CF7" w:rsidRPr="009436F4" w:rsidRDefault="009436F4" w:rsidP="009436F4">
      <w:pPr>
        <w:tabs>
          <w:tab w:val="left" w:pos="142"/>
          <w:tab w:val="left" w:pos="6663"/>
          <w:tab w:val="left" w:pos="7797"/>
        </w:tabs>
        <w:spacing w:after="0"/>
        <w:ind w:left="142" w:hanging="142"/>
        <w:rPr>
          <w:rFonts w:ascii="Arial" w:eastAsia="Times New Roman" w:hAnsi="Arial" w:cs="Arial"/>
          <w:lang w:val="de-DE" w:eastAsia="de-DE"/>
        </w:rPr>
      </w:pPr>
      <w:r w:rsidRPr="009436F4">
        <w:rPr>
          <w:rFonts w:ascii="Arial" w:eastAsia="Times New Roman" w:hAnsi="Arial" w:cs="Arial"/>
          <w:lang w:val="de-DE" w:eastAsia="de-DE"/>
        </w:rPr>
        <w:t>-</w:t>
      </w:r>
      <w:r>
        <w:rPr>
          <w:rFonts w:ascii="Arial" w:eastAsia="Times New Roman" w:hAnsi="Arial" w:cs="Arial"/>
          <w:lang w:val="de-DE" w:eastAsia="de-DE"/>
        </w:rPr>
        <w:tab/>
      </w:r>
      <w:r w:rsidR="00FC3CF7" w:rsidRPr="009436F4">
        <w:rPr>
          <w:rFonts w:ascii="Arial" w:eastAsia="Times New Roman" w:hAnsi="Arial" w:cs="Arial"/>
          <w:lang w:val="de-DE" w:eastAsia="de-DE"/>
        </w:rPr>
        <w:t>reserviert für Anwärter für andere Fachgebiete</w:t>
      </w:r>
      <w:r w:rsidR="00FC3CF7" w:rsidRPr="009436F4">
        <w:rPr>
          <w:rFonts w:ascii="Arial" w:eastAsia="Times New Roman" w:hAnsi="Arial" w:cs="Arial"/>
          <w:lang w:val="de-DE" w:eastAsia="de-DE"/>
        </w:rPr>
        <w:tab/>
      </w:r>
      <w:r w:rsidR="00FC3CF7" w:rsidRPr="009436F4">
        <w:rPr>
          <w:rFonts w:ascii="Arial" w:eastAsia="Times New Roman" w:hAnsi="Arial" w:cs="Arial"/>
          <w:lang w:val="de-DE" w:eastAsia="de-DE"/>
        </w:rPr>
        <w:fldChar w:fldCharType="begin">
          <w:ffData>
            <w:name w:val="Text11"/>
            <w:enabled/>
            <w:calcOnExit w:val="0"/>
            <w:textInput/>
          </w:ffData>
        </w:fldChar>
      </w:r>
      <w:r w:rsidR="00FC3CF7" w:rsidRPr="009436F4">
        <w:rPr>
          <w:rFonts w:ascii="Arial" w:eastAsia="Times New Roman" w:hAnsi="Arial" w:cs="Arial"/>
          <w:lang w:val="de-DE" w:eastAsia="de-DE"/>
        </w:rPr>
        <w:instrText xml:space="preserve"> FORMTEXT </w:instrText>
      </w:r>
      <w:r w:rsidR="00FC3CF7" w:rsidRPr="009436F4">
        <w:rPr>
          <w:rFonts w:ascii="Arial" w:eastAsia="Times New Roman" w:hAnsi="Arial" w:cs="Arial"/>
          <w:lang w:val="de-DE" w:eastAsia="de-DE"/>
        </w:rPr>
      </w:r>
      <w:r w:rsidR="00FC3CF7" w:rsidRPr="009436F4">
        <w:rPr>
          <w:rFonts w:ascii="Arial" w:eastAsia="Times New Roman" w:hAnsi="Arial" w:cs="Arial"/>
          <w:lang w:val="de-DE" w:eastAsia="de-DE"/>
        </w:rPr>
        <w:fldChar w:fldCharType="separate"/>
      </w:r>
      <w:r w:rsidR="00FC3CF7" w:rsidRPr="00FC3CF7">
        <w:rPr>
          <w:noProof/>
          <w:lang w:val="de-DE" w:eastAsia="de-DE"/>
        </w:rPr>
        <w:t> </w:t>
      </w:r>
      <w:r w:rsidR="00FC3CF7" w:rsidRPr="00FC3CF7">
        <w:rPr>
          <w:noProof/>
          <w:lang w:val="de-DE" w:eastAsia="de-DE"/>
        </w:rPr>
        <w:t> </w:t>
      </w:r>
      <w:r w:rsidR="00FC3CF7" w:rsidRPr="00FC3CF7">
        <w:rPr>
          <w:noProof/>
          <w:lang w:val="de-DE" w:eastAsia="de-DE"/>
        </w:rPr>
        <w:t> </w:t>
      </w:r>
      <w:r w:rsidR="00FC3CF7" w:rsidRPr="00FC3CF7">
        <w:rPr>
          <w:noProof/>
          <w:lang w:val="de-DE" w:eastAsia="de-DE"/>
        </w:rPr>
        <w:t> </w:t>
      </w:r>
      <w:r w:rsidR="00FC3CF7" w:rsidRPr="00FC3CF7">
        <w:rPr>
          <w:noProof/>
          <w:lang w:val="de-DE" w:eastAsia="de-DE"/>
        </w:rPr>
        <w:t> </w:t>
      </w:r>
      <w:r w:rsidR="00FC3CF7" w:rsidRPr="009436F4">
        <w:rPr>
          <w:rFonts w:ascii="Arial" w:eastAsia="Times New Roman" w:hAnsi="Arial" w:cs="Arial"/>
          <w:lang w:val="de-DE" w:eastAsia="de-DE"/>
        </w:rPr>
        <w:fldChar w:fldCharType="end"/>
      </w:r>
      <w:r w:rsidR="00FC3CF7" w:rsidRPr="009436F4">
        <w:rPr>
          <w:rFonts w:ascii="Arial" w:eastAsia="Times New Roman" w:hAnsi="Arial" w:cs="Arial"/>
          <w:lang w:val="de-DE" w:eastAsia="de-DE"/>
        </w:rPr>
        <w:tab/>
      </w:r>
      <w:r w:rsidR="00FC3CF7" w:rsidRPr="009436F4">
        <w:rPr>
          <w:rFonts w:ascii="Arial" w:eastAsia="Times New Roman" w:hAnsi="Arial" w:cs="Arial"/>
          <w:lang w:val="de-DE" w:eastAsia="de-DE"/>
        </w:rPr>
        <w:fldChar w:fldCharType="begin">
          <w:ffData>
            <w:name w:val="Text11"/>
            <w:enabled/>
            <w:calcOnExit w:val="0"/>
            <w:textInput/>
          </w:ffData>
        </w:fldChar>
      </w:r>
      <w:r w:rsidR="00FC3CF7" w:rsidRPr="009436F4">
        <w:rPr>
          <w:rFonts w:ascii="Arial" w:eastAsia="Times New Roman" w:hAnsi="Arial" w:cs="Arial"/>
          <w:lang w:val="de-DE" w:eastAsia="de-DE"/>
        </w:rPr>
        <w:instrText xml:space="preserve"> FORMTEXT </w:instrText>
      </w:r>
      <w:r w:rsidR="00FC3CF7" w:rsidRPr="009436F4">
        <w:rPr>
          <w:rFonts w:ascii="Arial" w:eastAsia="Times New Roman" w:hAnsi="Arial" w:cs="Arial"/>
          <w:lang w:val="de-DE" w:eastAsia="de-DE"/>
        </w:rPr>
      </w:r>
      <w:r w:rsidR="00FC3CF7" w:rsidRPr="009436F4">
        <w:rPr>
          <w:rFonts w:ascii="Arial" w:eastAsia="Times New Roman" w:hAnsi="Arial" w:cs="Arial"/>
          <w:lang w:val="de-DE" w:eastAsia="de-DE"/>
        </w:rPr>
        <w:fldChar w:fldCharType="separate"/>
      </w:r>
      <w:r w:rsidR="00FC3CF7" w:rsidRPr="00FC3CF7">
        <w:rPr>
          <w:noProof/>
          <w:lang w:val="de-DE" w:eastAsia="de-DE"/>
        </w:rPr>
        <w:t> </w:t>
      </w:r>
      <w:r w:rsidR="00FC3CF7" w:rsidRPr="00FC3CF7">
        <w:rPr>
          <w:noProof/>
          <w:lang w:val="de-DE" w:eastAsia="de-DE"/>
        </w:rPr>
        <w:t> </w:t>
      </w:r>
      <w:r w:rsidR="00FC3CF7" w:rsidRPr="00FC3CF7">
        <w:rPr>
          <w:noProof/>
          <w:lang w:val="de-DE" w:eastAsia="de-DE"/>
        </w:rPr>
        <w:t> </w:t>
      </w:r>
      <w:r w:rsidR="00FC3CF7" w:rsidRPr="00FC3CF7">
        <w:rPr>
          <w:noProof/>
          <w:lang w:val="de-DE" w:eastAsia="de-DE"/>
        </w:rPr>
        <w:t> </w:t>
      </w:r>
      <w:r w:rsidR="00FC3CF7" w:rsidRPr="00FC3CF7">
        <w:rPr>
          <w:noProof/>
          <w:lang w:val="de-DE" w:eastAsia="de-DE"/>
        </w:rPr>
        <w:t> </w:t>
      </w:r>
      <w:r w:rsidR="00FC3CF7" w:rsidRPr="009436F4">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b/>
          <w:lang w:val="de-DE" w:eastAsia="de-DE"/>
        </w:rPr>
      </w:pPr>
      <w:r w:rsidRPr="00FC3CF7">
        <w:rPr>
          <w:rFonts w:ascii="Arial" w:eastAsia="Times New Roman" w:hAnsi="Arial" w:cs="Arial"/>
          <w:b/>
          <w:lang w:val="de-DE" w:eastAsia="de-DE"/>
        </w:rPr>
        <w:t>Beantragte Kategorie</w:t>
      </w:r>
    </w:p>
    <w:p w:rsidR="00FC3CF7" w:rsidRPr="00FC3CF7" w:rsidRDefault="00FC3CF7" w:rsidP="009436F4">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sidR="009436F4" w:rsidRPr="009436F4">
        <w:rPr>
          <w:rFonts w:ascii="Arial" w:eastAsia="Times New Roman" w:hAnsi="Arial" w:cs="Arial"/>
          <w:lang w:val="de-DE" w:eastAsia="de-DE"/>
        </w:rPr>
        <w:t>D2-S</w:t>
      </w:r>
      <w:r w:rsidR="009436F4">
        <w:rPr>
          <w:rFonts w:ascii="Arial" w:eastAsia="Times New Roman" w:hAnsi="Arial" w:cs="Arial"/>
          <w:lang w:val="de-DE" w:eastAsia="de-DE"/>
        </w:rPr>
        <w:t xml:space="preserve"> </w:t>
      </w:r>
      <w:r w:rsidR="009436F4" w:rsidRPr="009436F4">
        <w:rPr>
          <w:rFonts w:ascii="Arial" w:eastAsia="Times New Roman" w:hAnsi="Arial" w:cs="Arial"/>
          <w:lang w:val="de-DE" w:eastAsia="de-DE"/>
        </w:rPr>
        <w:t>(2 Jahre)</w:t>
      </w:r>
    </w:p>
    <w:p w:rsidR="00FC3CF7" w:rsidRDefault="00FC3CF7" w:rsidP="009436F4">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w:t>
      </w:r>
      <w:r w:rsidR="00723C99" w:rsidRPr="00723C99">
        <w:rPr>
          <w:rFonts w:ascii="Arial" w:eastAsia="Times New Roman" w:hAnsi="Arial" w:cs="Arial"/>
          <w:lang w:val="de-DE" w:eastAsia="de-DE"/>
        </w:rPr>
        <w:t>Kategorie D1-S (1 Jahr) stationär</w:t>
      </w:r>
    </w:p>
    <w:p w:rsidR="00723C99" w:rsidRPr="00FC3CF7" w:rsidRDefault="00723C99" w:rsidP="009436F4">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723C99">
        <w:rPr>
          <w:rFonts w:ascii="Arial" w:eastAsia="Times New Roman" w:hAnsi="Arial" w:cs="Arial"/>
          <w:lang w:val="de-DE" w:eastAsia="de-DE"/>
        </w:rPr>
        <w:fldChar w:fldCharType="begin">
          <w:ffData>
            <w:name w:val="Kontrollkästchen13"/>
            <w:enabled/>
            <w:calcOnExit w:val="0"/>
            <w:checkBox>
              <w:sizeAuto/>
              <w:default w:val="0"/>
            </w:checkBox>
          </w:ffData>
        </w:fldChar>
      </w:r>
      <w:r w:rsidRPr="00723C99">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723C99">
        <w:rPr>
          <w:rFonts w:ascii="Arial" w:eastAsia="Times New Roman" w:hAnsi="Arial" w:cs="Arial"/>
          <w:lang w:val="de-DE" w:eastAsia="de-DE"/>
        </w:rPr>
        <w:fldChar w:fldCharType="end"/>
      </w:r>
      <w:r w:rsidRPr="00723C99">
        <w:rPr>
          <w:rFonts w:ascii="Arial" w:eastAsia="Times New Roman" w:hAnsi="Arial" w:cs="Arial"/>
          <w:lang w:val="de-DE" w:eastAsia="de-DE"/>
        </w:rPr>
        <w:t xml:space="preserve"> Kategorie D1-S (1 Jahr) </w:t>
      </w:r>
      <w:r>
        <w:rPr>
          <w:rFonts w:ascii="Arial" w:eastAsia="Times New Roman" w:hAnsi="Arial" w:cs="Arial"/>
          <w:lang w:val="de-DE" w:eastAsia="de-DE"/>
        </w:rPr>
        <w:t>ambulant</w:t>
      </w:r>
    </w:p>
    <w:p w:rsidR="00162FAD" w:rsidRPr="00162FAD" w:rsidRDefault="00162FAD" w:rsidP="00503900">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503900">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503900">
      <w:pPr>
        <w:tabs>
          <w:tab w:val="left" w:pos="-720"/>
          <w:tab w:val="left" w:pos="425"/>
        </w:tabs>
        <w:spacing w:after="0"/>
        <w:rPr>
          <w:rFonts w:ascii="Arial" w:eastAsia="Times New Roman" w:hAnsi="Arial" w:cs="Arial"/>
          <w:lang w:val="de-DE" w:eastAsia="de-DE"/>
        </w:rPr>
      </w:pPr>
    </w:p>
    <w:p w:rsidR="00162FAD" w:rsidRPr="00162FAD" w:rsidRDefault="00162FAD" w:rsidP="00503900">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503900">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9436F4">
      <w:pPr>
        <w:numPr>
          <w:ilvl w:val="0"/>
          <w:numId w:val="18"/>
        </w:numPr>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Leiteri</w:t>
      </w:r>
      <w:r w:rsidRPr="00162FAD">
        <w:rPr>
          <w:rFonts w:ascii="Arial" w:eastAsia="Times New Roman" w:hAnsi="Arial" w:cs="Arial"/>
          <w:lang w:eastAsia="de-DE"/>
        </w:rPr>
        <w:t>n</w:t>
      </w:r>
      <w:r w:rsidRPr="00162FAD">
        <w:rPr>
          <w:rFonts w:ascii="Arial" w:eastAsia="Times New Roman" w:hAnsi="Arial" w:cs="Arial"/>
          <w:lang w:eastAsia="de-DE"/>
        </w:rPr>
        <w:t>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w:t>
      </w:r>
      <w:r w:rsidRPr="00162FAD">
        <w:rPr>
          <w:rFonts w:ascii="Arial" w:eastAsia="Times New Roman" w:hAnsi="Arial" w:cs="Arial"/>
          <w:lang w:val="de-DE" w:eastAsia="de-DE"/>
        </w:rPr>
        <w:t>s</w:t>
      </w:r>
      <w:r w:rsidRPr="00162FAD">
        <w:rPr>
          <w:rFonts w:ascii="Arial" w:eastAsia="Times New Roman" w:hAnsi="Arial" w:cs="Arial"/>
          <w:lang w:val="de-DE" w:eastAsia="de-DE"/>
        </w:rPr>
        <w:t>tungen.</w:t>
      </w:r>
    </w:p>
    <w:p w:rsidR="00162FAD" w:rsidRPr="00162FAD" w:rsidRDefault="00162FAD" w:rsidP="009436F4">
      <w:pPr>
        <w:tabs>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9436F4">
      <w:pPr>
        <w:tabs>
          <w:tab w:val="left" w:pos="851"/>
        </w:tabs>
        <w:spacing w:after="0"/>
        <w:ind w:left="284" w:hanging="284"/>
        <w:rPr>
          <w:rFonts w:ascii="Arial" w:eastAsia="Times New Roman" w:hAnsi="Arial" w:cs="Arial"/>
          <w:lang w:val="de-DE" w:eastAsia="de-DE"/>
        </w:rPr>
      </w:pPr>
    </w:p>
    <w:p w:rsidR="00162FAD" w:rsidRPr="00162FAD" w:rsidRDefault="00162FAD" w:rsidP="009436F4">
      <w:pPr>
        <w:tabs>
          <w:tab w:val="left" w:pos="851"/>
        </w:tabs>
        <w:spacing w:after="0"/>
        <w:ind w:left="284" w:hanging="284"/>
        <w:rPr>
          <w:rFonts w:ascii="Arial" w:eastAsia="Times New Roman" w:hAnsi="Arial" w:cs="Arial"/>
          <w:lang w:val="de-DE" w:eastAsia="de-DE"/>
        </w:rPr>
      </w:pPr>
    </w:p>
    <w:p w:rsidR="00162FAD" w:rsidRPr="00162FAD" w:rsidRDefault="00162FAD" w:rsidP="009436F4">
      <w:pPr>
        <w:numPr>
          <w:ilvl w:val="0"/>
          <w:numId w:val="18"/>
        </w:numPr>
        <w:tabs>
          <w:tab w:val="left" w:pos="851"/>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w:t>
      </w:r>
      <w:r w:rsidRPr="00162FAD">
        <w:rPr>
          <w:rFonts w:ascii="Arial" w:eastAsia="Times New Roman" w:hAnsi="Arial" w:cs="Arial"/>
          <w:lang w:val="de-DE" w:eastAsia="de-DE"/>
        </w:rPr>
        <w:t>a</w:t>
      </w:r>
      <w:r w:rsidRPr="00162FAD">
        <w:rPr>
          <w:rFonts w:ascii="Arial" w:eastAsia="Times New Roman" w:hAnsi="Arial" w:cs="Arial"/>
          <w:lang w:val="de-DE" w:eastAsia="de-DE"/>
        </w:rPr>
        <w:t>cher-Angebote».</w:t>
      </w:r>
    </w:p>
    <w:p w:rsidR="00162FAD" w:rsidRPr="00162FAD" w:rsidRDefault="00162FAD" w:rsidP="009436F4">
      <w:pPr>
        <w:tabs>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4865C0">
        <w:rPr>
          <w:rFonts w:ascii="Arial" w:eastAsia="Times New Roman" w:hAnsi="Arial" w:cs="Arial"/>
          <w:lang w:val="de-DE" w:eastAsia="de-DE"/>
        </w:rPr>
      </w:r>
      <w:r w:rsidR="004865C0">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w:t>
      </w:r>
      <w:r w:rsidR="009436F4">
        <w:rPr>
          <w:rFonts w:ascii="Arial" w:eastAsia="Times New Roman" w:hAnsi="Arial" w:cs="Arial"/>
          <w:b/>
          <w:sz w:val="24"/>
          <w:szCs w:val="24"/>
          <w:lang w:val="de-DE" w:eastAsia="de-DE"/>
        </w:rPr>
        <w:t xml:space="preserve"> </w:t>
      </w:r>
      <w:r w:rsidR="009436F4" w:rsidRPr="009436F4">
        <w:rPr>
          <w:rFonts w:ascii="Arial" w:eastAsia="Times New Roman" w:hAnsi="Arial" w:cs="Arial"/>
          <w:b/>
          <w:sz w:val="24"/>
          <w:szCs w:val="24"/>
          <w:lang w:val="de-DE" w:eastAsia="de-DE"/>
        </w:rPr>
        <w:t>Psychiatrie und Psychotherapie der Abhängigkeitse</w:t>
      </w:r>
      <w:r w:rsidR="009436F4" w:rsidRPr="009436F4">
        <w:rPr>
          <w:rFonts w:ascii="Arial" w:eastAsia="Times New Roman" w:hAnsi="Arial" w:cs="Arial"/>
          <w:b/>
          <w:sz w:val="24"/>
          <w:szCs w:val="24"/>
          <w:lang w:val="de-DE" w:eastAsia="de-DE"/>
        </w:rPr>
        <w:t>r</w:t>
      </w:r>
      <w:r w:rsidR="009436F4" w:rsidRPr="009436F4">
        <w:rPr>
          <w:rFonts w:ascii="Arial" w:eastAsia="Times New Roman" w:hAnsi="Arial" w:cs="Arial"/>
          <w:b/>
          <w:sz w:val="24"/>
          <w:szCs w:val="24"/>
          <w:lang w:val="de-DE" w:eastAsia="de-DE"/>
        </w:rPr>
        <w:t>krankungen</w:t>
      </w:r>
      <w:r w:rsidRPr="00162FAD">
        <w:rPr>
          <w:rFonts w:ascii="Arial" w:eastAsia="Times New Roman" w:hAnsi="Arial" w:cs="Arial"/>
          <w:b/>
          <w:sz w:val="24"/>
          <w:szCs w:val="24"/>
          <w:lang w:val="de-DE" w:eastAsia="de-DE"/>
        </w:rPr>
        <w:t>»</w:t>
      </w:r>
    </w:p>
    <w:p w:rsidR="00162FAD" w:rsidRPr="00162FAD" w:rsidRDefault="00162FAD" w:rsidP="00503900">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503900">
      <w:pPr>
        <w:tabs>
          <w:tab w:val="left" w:pos="-720"/>
        </w:tabs>
        <w:spacing w:after="0"/>
        <w:jc w:val="both"/>
        <w:rPr>
          <w:rFonts w:ascii="Arial" w:eastAsia="Times New Roman" w:hAnsi="Arial" w:cs="Arial"/>
          <w:sz w:val="24"/>
          <w:szCs w:val="24"/>
          <w:lang w:val="de-DE" w:eastAsia="de-DE"/>
        </w:rPr>
      </w:pPr>
    </w:p>
    <w:p w:rsidR="00403385" w:rsidRPr="00403385" w:rsidRDefault="00403385" w:rsidP="00503900">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anerkannten Weiterbildungsstätten stehen unter der Leitung eines Weiterbildungsverantwortl</w:t>
      </w:r>
      <w:r w:rsidRPr="00403385">
        <w:rPr>
          <w:rFonts w:ascii="Arial" w:hAnsi="Arial" w:cs="Arial"/>
          <w:snapToGrid w:val="0"/>
        </w:rPr>
        <w:t>i</w:t>
      </w:r>
      <w:r w:rsidRPr="00403385">
        <w:rPr>
          <w:rFonts w:ascii="Arial" w:hAnsi="Arial" w:cs="Arial"/>
          <w:snapToGrid w:val="0"/>
        </w:rPr>
        <w:t xml:space="preserve">chen, </w:t>
      </w:r>
      <w:r w:rsidR="00C5670A" w:rsidRPr="00C5670A">
        <w:rPr>
          <w:rFonts w:ascii="Arial" w:hAnsi="Arial" w:cs="Arial"/>
          <w:snapToGrid w:val="0"/>
        </w:rPr>
        <w:t xml:space="preserve">der </w:t>
      </w:r>
      <w:r w:rsidR="009436F4">
        <w:rPr>
          <w:rFonts w:ascii="Arial" w:hAnsi="Arial" w:cs="Arial"/>
          <w:snapToGrid w:val="0"/>
        </w:rPr>
        <w:t xml:space="preserve">den </w:t>
      </w:r>
      <w:r w:rsidR="009436F4" w:rsidRPr="009436F4">
        <w:rPr>
          <w:rFonts w:ascii="Arial" w:hAnsi="Arial" w:cs="Arial"/>
          <w:snapToGrid w:val="0"/>
        </w:rPr>
        <w:t xml:space="preserve">Schwerpunkt für Psychiatrie und Psychotherapie der Abhängigkeitserkrankungen </w:t>
      </w:r>
      <w:r w:rsidRPr="00403385">
        <w:rPr>
          <w:rFonts w:ascii="Arial" w:hAnsi="Arial" w:cs="Arial"/>
          <w:snapToGrid w:val="0"/>
        </w:rPr>
        <w:t xml:space="preserve">trägt. Ausnahmsweise genügen gleichwertige Voraussetzungen gemäss Art. 39 Abs. 2 WBO.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403385">
        <w:rPr>
          <w:rFonts w:ascii="Arial" w:hAnsi="Arial" w:cs="Arial"/>
          <w:snapToGrid w:val="0"/>
        </w:rPr>
        <w:t>l</w:t>
      </w:r>
      <w:r w:rsidRPr="00403385">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w:t>
      </w:r>
      <w:r w:rsidRPr="00403385">
        <w:rPr>
          <w:rFonts w:ascii="Arial" w:hAnsi="Arial" w:cs="Arial"/>
          <w:snapToGrid w:val="0"/>
        </w:rPr>
        <w:t>o</w:t>
      </w:r>
      <w:r w:rsidRPr="00403385">
        <w:rPr>
          <w:rFonts w:ascii="Arial" w:hAnsi="Arial" w:cs="Arial"/>
          <w:snapToGrid w:val="0"/>
        </w:rPr>
        <w:t>mie, Pharmakotherapie, Patientensicherheit und Qualitätssicherung beschäftigen (Art. 16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Default="00403385" w:rsidP="00503900">
      <w:pPr>
        <w:pStyle w:val="Default"/>
        <w:rPr>
          <w:sz w:val="22"/>
          <w:szCs w:val="22"/>
        </w:rPr>
      </w:pPr>
      <w:r>
        <w:rPr>
          <w:sz w:val="22"/>
          <w:szCs w:val="22"/>
        </w:rPr>
        <w:t xml:space="preserve">Von den folgenden </w:t>
      </w:r>
      <w:r w:rsidR="009436F4">
        <w:rPr>
          <w:sz w:val="22"/>
          <w:szCs w:val="22"/>
        </w:rPr>
        <w:t>7</w:t>
      </w:r>
      <w:r>
        <w:rPr>
          <w:sz w:val="22"/>
          <w:szCs w:val="22"/>
        </w:rPr>
        <w:t xml:space="preserve"> Fachzeitschriften stehen die aktuellen Ausgaben jederzeit (mindestens 3 als Print- und/oder Volltext-Online-Ausgaben) zur Verfügung:</w:t>
      </w:r>
      <w:r w:rsidR="00B045AF" w:rsidRPr="00B045AF">
        <w:rPr>
          <w:rFonts w:eastAsia="Times New Roman"/>
          <w:color w:val="auto"/>
          <w:sz w:val="22"/>
          <w:szCs w:val="22"/>
          <w:lang w:eastAsia="zh-CN"/>
        </w:rPr>
        <w:t xml:space="preserve"> </w:t>
      </w:r>
      <w:r w:rsidR="009436F4" w:rsidRPr="009436F4">
        <w:rPr>
          <w:sz w:val="22"/>
          <w:szCs w:val="22"/>
        </w:rPr>
        <w:t>Drug Alcohol Dependence; Nicotine and Tobacco Research; Alcoholism Clinical and Experimental Research; International Journal of Drug Policy; Alcohol Alcoholism; Addictive Behaviors</w:t>
      </w:r>
      <w:r w:rsidR="00B045AF" w:rsidRPr="00B045AF">
        <w:rPr>
          <w:sz w:val="22"/>
          <w:szCs w:val="22"/>
        </w:rPr>
        <w:t>.</w:t>
      </w:r>
      <w:r>
        <w:rPr>
          <w:sz w:val="22"/>
          <w:szCs w:val="22"/>
        </w:rPr>
        <w:t xml:space="preserve"> Am Arbeitsplatz oder in dessen unmittelbarer Nähe steht ein PC mit leistungsfähiger Internetver-bindung bereit. Für die an der Weiterbildungsstätte nicht verfügbaren Zeitschriften-Artikel und Bücher besteht ein Zugang zu einer Bibliothek mit Fernleihe.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Default="00403385" w:rsidP="00503900">
      <w:pPr>
        <w:widowControl w:val="0"/>
        <w:spacing w:after="0"/>
        <w:rPr>
          <w:rFonts w:ascii="Arial" w:hAnsi="Arial" w:cs="Arial"/>
          <w:snapToGrid w:val="0"/>
        </w:rPr>
      </w:pPr>
    </w:p>
    <w:p w:rsidR="009436F4" w:rsidRPr="004A6B53" w:rsidRDefault="009436F4" w:rsidP="009436F4">
      <w:pPr>
        <w:spacing w:after="0" w:line="280" w:lineRule="atLeast"/>
        <w:rPr>
          <w:rFonts w:ascii="Arial" w:hAnsi="Arial" w:cs="Arial"/>
        </w:rPr>
      </w:pPr>
      <w:r>
        <w:rPr>
          <w:rFonts w:ascii="Arial" w:hAnsi="Arial" w:cs="Arial"/>
        </w:rPr>
        <w:t xml:space="preserve">Ihre </w:t>
      </w:r>
      <w:r w:rsidRPr="00E65ED4">
        <w:rPr>
          <w:rFonts w:ascii="Arial" w:hAnsi="Arial" w:cs="Arial"/>
        </w:rPr>
        <w:t>Weiterbildungsstätte</w:t>
      </w:r>
      <w:r>
        <w:rPr>
          <w:rFonts w:ascii="Arial" w:hAnsi="Arial" w:cs="Arial"/>
        </w:rPr>
        <w:t xml:space="preserve"> ermöglicht </w:t>
      </w:r>
      <w:r w:rsidRPr="00E65ED4">
        <w:rPr>
          <w:rFonts w:ascii="Arial" w:hAnsi="Arial" w:cs="Arial"/>
        </w:rPr>
        <w:t xml:space="preserve"> den Assistenzärztinnen und Assistenzärzten den Besuch der geforderten Kurse (Ziffer 2.2.3) im Rahmen der Arbeitszeit</w:t>
      </w:r>
      <w:r w:rsidRPr="004A6B53">
        <w:rPr>
          <w:rFonts w:ascii="Arial" w:hAnsi="Arial" w:cs="Arial"/>
        </w:rPr>
        <w:t>.</w:t>
      </w:r>
    </w:p>
    <w:p w:rsidR="009436F4" w:rsidRPr="009436F4" w:rsidRDefault="009436F4" w:rsidP="009436F4">
      <w:pPr>
        <w:widowControl w:val="0"/>
        <w:spacing w:after="0"/>
        <w:rPr>
          <w:rFonts w:ascii="Arial" w:hAnsi="Arial" w:cs="Arial"/>
          <w:snapToGrid w:val="0"/>
          <w:lang w:val="de-DE"/>
        </w:rPr>
      </w:pPr>
      <w:r w:rsidRPr="009436F4">
        <w:rPr>
          <w:rFonts w:ascii="Arial" w:hAnsi="Arial" w:cs="Arial"/>
          <w:snapToGrid w:val="0"/>
          <w:lang w:val="de-DE"/>
        </w:rPr>
        <w:fldChar w:fldCharType="begin">
          <w:ffData>
            <w:name w:val="Kontrollkästchen45"/>
            <w:enabled/>
            <w:calcOnExit w:val="0"/>
            <w:checkBox>
              <w:sizeAuto/>
              <w:default w:val="0"/>
            </w:checkBox>
          </w:ffData>
        </w:fldChar>
      </w:r>
      <w:r w:rsidRPr="009436F4">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9436F4">
        <w:rPr>
          <w:rFonts w:ascii="Arial" w:hAnsi="Arial" w:cs="Arial"/>
          <w:snapToGrid w:val="0"/>
        </w:rPr>
        <w:fldChar w:fldCharType="end"/>
      </w:r>
      <w:r w:rsidRPr="009436F4">
        <w:rPr>
          <w:rFonts w:ascii="Arial" w:hAnsi="Arial" w:cs="Arial"/>
          <w:snapToGrid w:val="0"/>
          <w:lang w:val="de-DE"/>
        </w:rPr>
        <w:t xml:space="preserve"> ja</w:t>
      </w:r>
      <w:r w:rsidRPr="009436F4">
        <w:rPr>
          <w:rFonts w:ascii="Arial" w:hAnsi="Arial" w:cs="Arial"/>
          <w:snapToGrid w:val="0"/>
          <w:lang w:val="de-DE"/>
        </w:rPr>
        <w:tab/>
      </w:r>
      <w:r w:rsidRPr="009436F4">
        <w:rPr>
          <w:rFonts w:ascii="Arial" w:hAnsi="Arial" w:cs="Arial"/>
          <w:snapToGrid w:val="0"/>
          <w:lang w:val="de-DE"/>
        </w:rPr>
        <w:fldChar w:fldCharType="begin">
          <w:ffData>
            <w:name w:val="Kontrollkästchen44"/>
            <w:enabled/>
            <w:calcOnExit w:val="0"/>
            <w:checkBox>
              <w:sizeAuto/>
              <w:default w:val="0"/>
            </w:checkBox>
          </w:ffData>
        </w:fldChar>
      </w:r>
      <w:r w:rsidRPr="009436F4">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9436F4">
        <w:rPr>
          <w:rFonts w:ascii="Arial" w:hAnsi="Arial" w:cs="Arial"/>
          <w:snapToGrid w:val="0"/>
        </w:rPr>
        <w:fldChar w:fldCharType="end"/>
      </w:r>
      <w:r w:rsidRPr="009436F4">
        <w:rPr>
          <w:rFonts w:ascii="Arial" w:hAnsi="Arial" w:cs="Arial"/>
          <w:snapToGrid w:val="0"/>
          <w:lang w:val="de-DE"/>
        </w:rPr>
        <w:t xml:space="preserve"> nein</w:t>
      </w:r>
    </w:p>
    <w:p w:rsidR="009436F4" w:rsidRPr="00403385" w:rsidRDefault="009436F4" w:rsidP="00503900">
      <w:pPr>
        <w:widowControl w:val="0"/>
        <w:spacing w:after="0"/>
        <w:rPr>
          <w:rFonts w:ascii="Arial" w:hAnsi="Arial" w:cs="Arial"/>
          <w:snapToGrid w:val="0"/>
        </w:rPr>
      </w:pPr>
    </w:p>
    <w:p w:rsidR="00403385" w:rsidRPr="00403385" w:rsidRDefault="00403385" w:rsidP="00503900">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503900">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FC3CF7" w:rsidRDefault="00FC3CF7" w:rsidP="00503900">
      <w:pPr>
        <w:tabs>
          <w:tab w:val="left" w:pos="8222"/>
          <w:tab w:val="left" w:pos="8789"/>
        </w:tabs>
        <w:spacing w:after="0"/>
        <w:rPr>
          <w:rFonts w:ascii="Arial" w:hAnsi="Arial" w:cs="Arial"/>
          <w:bCs/>
          <w:color w:val="000000"/>
        </w:rPr>
      </w:pPr>
    </w:p>
    <w:p w:rsidR="003E0B23" w:rsidRDefault="003E0B23" w:rsidP="00503900">
      <w:pPr>
        <w:tabs>
          <w:tab w:val="left" w:pos="8222"/>
          <w:tab w:val="left" w:pos="8789"/>
        </w:tabs>
        <w:spacing w:after="0"/>
        <w:rPr>
          <w:rFonts w:ascii="Arial" w:hAnsi="Arial" w:cs="Arial"/>
          <w:bCs/>
          <w:color w:val="000000"/>
        </w:rPr>
      </w:pPr>
    </w:p>
    <w:p w:rsidR="001A49A6" w:rsidRDefault="001A49A6">
      <w:pPr>
        <w:rPr>
          <w:rFonts w:ascii="Arial" w:hAnsi="Arial" w:cs="Arial"/>
          <w:b/>
          <w:bCs/>
          <w:color w:val="000000"/>
        </w:rPr>
      </w:pPr>
      <w:r>
        <w:rPr>
          <w:rFonts w:ascii="Arial" w:hAnsi="Arial" w:cs="Arial"/>
          <w:b/>
          <w:bCs/>
          <w:color w:val="000000"/>
        </w:rPr>
        <w:br w:type="page"/>
      </w:r>
    </w:p>
    <w:p w:rsidR="00B53D94" w:rsidRPr="00B53D94" w:rsidRDefault="00B53D94" w:rsidP="00503900">
      <w:pPr>
        <w:tabs>
          <w:tab w:val="left" w:pos="8222"/>
          <w:tab w:val="left" w:pos="8789"/>
        </w:tabs>
        <w:spacing w:after="0"/>
        <w:rPr>
          <w:rFonts w:ascii="Arial" w:hAnsi="Arial" w:cs="Arial"/>
          <w:b/>
          <w:bCs/>
          <w:color w:val="000000"/>
        </w:rPr>
      </w:pPr>
      <w:r w:rsidRPr="00B53D94">
        <w:rPr>
          <w:rFonts w:ascii="Arial" w:hAnsi="Arial" w:cs="Arial"/>
          <w:b/>
          <w:bCs/>
          <w:color w:val="000000"/>
        </w:rPr>
        <w:lastRenderedPageBreak/>
        <w:t>Anerkennung als Weiterbildungsstätte in Psychiatrie und Psychotherapie, Kategorie C</w:t>
      </w:r>
    </w:p>
    <w:p w:rsidR="00B53D94" w:rsidRPr="00403385" w:rsidRDefault="00B53D94" w:rsidP="00B53D94">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4865C0">
        <w:rPr>
          <w:rFonts w:ascii="Arial" w:hAnsi="Arial" w:cs="Arial"/>
          <w:snapToGrid w:val="0"/>
          <w:lang w:val="de-DE"/>
        </w:rPr>
      </w:r>
      <w:r w:rsidR="004865C0">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B53D94" w:rsidRDefault="00B53D94" w:rsidP="001A49A6">
      <w:pPr>
        <w:spacing w:after="0" w:line="160" w:lineRule="atLeast"/>
        <w:jc w:val="both"/>
        <w:rPr>
          <w:rFonts w:ascii="Arial" w:hAnsi="Arial" w:cs="Arial"/>
        </w:rPr>
      </w:pPr>
      <w:r>
        <w:rPr>
          <w:rFonts w:ascii="Arial" w:hAnsi="Arial" w:cs="Arial"/>
        </w:rPr>
        <w:t>(wenn nein, bitte Gesuchsformular für Einteilung in Kategorie C ausfüllen und zusammen mit de</w:t>
      </w:r>
      <w:r w:rsidR="005C1C58">
        <w:rPr>
          <w:rFonts w:ascii="Arial" w:hAnsi="Arial" w:cs="Arial"/>
        </w:rPr>
        <w:t>m</w:t>
      </w:r>
      <w:r>
        <w:rPr>
          <w:rFonts w:ascii="Arial" w:hAnsi="Arial" w:cs="Arial"/>
        </w:rPr>
        <w:t xml:space="preserve"> vorliegenden Gesuchsformular einreichen)</w:t>
      </w:r>
    </w:p>
    <w:p w:rsidR="00B53D94" w:rsidRPr="00945863" w:rsidRDefault="00B53D94" w:rsidP="001A49A6">
      <w:pPr>
        <w:spacing w:after="0" w:line="160" w:lineRule="atLeast"/>
        <w:jc w:val="both"/>
        <w:rPr>
          <w:rFonts w:ascii="Arial" w:hAnsi="Arial" w:cs="Arial"/>
        </w:rPr>
      </w:pPr>
      <w:r w:rsidRPr="00945863">
        <w:rPr>
          <w:rFonts w:ascii="Arial" w:hAnsi="Arial" w:cs="Arial"/>
        </w:rPr>
        <w:t xml:space="preserve">Alle in Psychiatrie und Psychotherapie anerkannten Weiterbildungsstätten der Kategorie C sind für die </w:t>
      </w:r>
      <w:r>
        <w:rPr>
          <w:rFonts w:ascii="Arial" w:hAnsi="Arial" w:cs="Arial"/>
        </w:rPr>
        <w:t>P</w:t>
      </w:r>
      <w:r w:rsidRPr="00945863">
        <w:rPr>
          <w:rFonts w:ascii="Arial" w:hAnsi="Arial" w:cs="Arial"/>
        </w:rPr>
        <w:t>sychiatrie und</w:t>
      </w:r>
      <w:r>
        <w:rPr>
          <w:rFonts w:ascii="Arial" w:hAnsi="Arial" w:cs="Arial"/>
        </w:rPr>
        <w:t xml:space="preserve"> P</w:t>
      </w:r>
      <w:r w:rsidRPr="00945863">
        <w:rPr>
          <w:rFonts w:ascii="Arial" w:hAnsi="Arial" w:cs="Arial"/>
        </w:rPr>
        <w:t xml:space="preserve">sychotherapie </w:t>
      </w:r>
      <w:r>
        <w:rPr>
          <w:rFonts w:ascii="Arial" w:hAnsi="Arial" w:cs="Arial"/>
        </w:rPr>
        <w:t xml:space="preserve">der Abhängigkeitserkrankungen </w:t>
      </w:r>
      <w:r w:rsidRPr="00945863">
        <w:rPr>
          <w:rFonts w:ascii="Arial" w:hAnsi="Arial" w:cs="Arial"/>
        </w:rPr>
        <w:t>SAPP anerkannt, wenn sie fo</w:t>
      </w:r>
      <w:r w:rsidRPr="00945863">
        <w:rPr>
          <w:rFonts w:ascii="Arial" w:hAnsi="Arial" w:cs="Arial"/>
        </w:rPr>
        <w:t>l</w:t>
      </w:r>
      <w:r w:rsidRPr="00945863">
        <w:rPr>
          <w:rFonts w:ascii="Arial" w:hAnsi="Arial" w:cs="Arial"/>
        </w:rPr>
        <w:t>gende zusätzliche Bedingungen erfüllen:</w:t>
      </w:r>
    </w:p>
    <w:p w:rsidR="003E0B23" w:rsidRDefault="003E0B23" w:rsidP="003E0B23">
      <w:pPr>
        <w:tabs>
          <w:tab w:val="left" w:pos="8505"/>
          <w:tab w:val="left" w:pos="9214"/>
        </w:tabs>
        <w:spacing w:after="0" w:line="280" w:lineRule="atLeast"/>
        <w:ind w:right="-144"/>
        <w:rPr>
          <w:rFonts w:ascii="Arial" w:hAnsi="Arial" w:cs="Arial"/>
        </w:rPr>
      </w:pPr>
    </w:p>
    <w:p w:rsidR="00B53D94" w:rsidRPr="00945863" w:rsidRDefault="00B53D94" w:rsidP="001A49A6">
      <w:pPr>
        <w:spacing w:after="0" w:line="160" w:lineRule="atLeast"/>
        <w:jc w:val="both"/>
        <w:rPr>
          <w:rFonts w:ascii="Arial" w:hAnsi="Arial" w:cs="Arial"/>
        </w:rPr>
      </w:pPr>
      <w:r w:rsidRPr="00945863">
        <w:rPr>
          <w:rFonts w:ascii="Arial" w:hAnsi="Arial" w:cs="Arial"/>
        </w:rPr>
        <w:t>Leitung (vollamtlich, mindestens 80%-Pensum) durch einen Fach</w:t>
      </w:r>
      <w:r w:rsidR="003E0B23">
        <w:rPr>
          <w:rFonts w:ascii="Arial" w:hAnsi="Arial" w:cs="Arial"/>
        </w:rPr>
        <w:t xml:space="preserve">arzt für </w:t>
      </w:r>
      <w:r>
        <w:rPr>
          <w:rFonts w:ascii="Arial" w:hAnsi="Arial" w:cs="Arial"/>
        </w:rPr>
        <w:t>Psychiatrie und Psycho</w:t>
      </w:r>
      <w:r w:rsidRPr="00945863">
        <w:rPr>
          <w:rFonts w:ascii="Arial" w:hAnsi="Arial" w:cs="Arial"/>
        </w:rPr>
        <w:t>th</w:t>
      </w:r>
      <w:r w:rsidRPr="00945863">
        <w:rPr>
          <w:rFonts w:ascii="Arial" w:hAnsi="Arial" w:cs="Arial"/>
        </w:rPr>
        <w:t>e</w:t>
      </w:r>
      <w:r w:rsidRPr="00945863">
        <w:rPr>
          <w:rFonts w:ascii="Arial" w:hAnsi="Arial" w:cs="Arial"/>
        </w:rPr>
        <w:t xml:space="preserve">rapie mit dem Schwerpunkt </w:t>
      </w:r>
      <w:r w:rsidRPr="007E52F8">
        <w:rPr>
          <w:rFonts w:ascii="Arial" w:hAnsi="Arial" w:cs="Arial"/>
        </w:rPr>
        <w:t>Psychiatrie und</w:t>
      </w:r>
      <w:r w:rsidR="00F11E25">
        <w:rPr>
          <w:rFonts w:ascii="Arial" w:hAnsi="Arial" w:cs="Arial"/>
        </w:rPr>
        <w:t xml:space="preserve"> Psycho</w:t>
      </w:r>
      <w:r w:rsidRPr="007E52F8">
        <w:rPr>
          <w:rFonts w:ascii="Arial" w:hAnsi="Arial" w:cs="Arial"/>
        </w:rPr>
        <w:t>therapie der Abhängigkeitserkrankungen</w:t>
      </w:r>
      <w:r w:rsidRPr="00945863">
        <w:rPr>
          <w:rFonts w:ascii="Arial" w:hAnsi="Arial" w:cs="Arial"/>
        </w:rPr>
        <w:t xml:space="preserve"> bzw. mit gleichwertiger Weiterbildung</w:t>
      </w:r>
      <w:r>
        <w:rPr>
          <w:rFonts w:ascii="Arial" w:hAnsi="Arial" w:cs="Arial"/>
        </w:rPr>
        <w:t xml:space="preserve"> </w:t>
      </w:r>
      <w:r w:rsidRPr="00945863">
        <w:rPr>
          <w:rFonts w:ascii="Arial" w:hAnsi="Arial" w:cs="Arial"/>
        </w:rPr>
        <w:t>(vgl.</w:t>
      </w:r>
      <w:r w:rsidR="003E0B23">
        <w:rPr>
          <w:rFonts w:ascii="Arial" w:hAnsi="Arial" w:cs="Arial"/>
        </w:rPr>
        <w:t xml:space="preserve"> </w:t>
      </w:r>
      <w:r w:rsidRPr="00945863">
        <w:rPr>
          <w:rFonts w:ascii="Arial" w:hAnsi="Arial" w:cs="Arial"/>
        </w:rPr>
        <w:t>Art 39 WBO)</w:t>
      </w:r>
    </w:p>
    <w:p w:rsidR="003E0B23" w:rsidRPr="003E0B23" w:rsidRDefault="003E0B23" w:rsidP="003E0B23">
      <w:pPr>
        <w:tabs>
          <w:tab w:val="left" w:pos="-720"/>
        </w:tabs>
        <w:spacing w:after="0"/>
        <w:rPr>
          <w:rFonts w:ascii="Arial" w:hAnsi="Arial" w:cs="Arial"/>
          <w:snapToGrid w:val="0"/>
        </w:rPr>
      </w:pPr>
      <w:r w:rsidRPr="003E0B23">
        <w:rPr>
          <w:rFonts w:ascii="Arial" w:hAnsi="Arial" w:cs="Arial"/>
          <w:snapToGrid w:val="0"/>
        </w:rPr>
        <w:fldChar w:fldCharType="begin">
          <w:ffData>
            <w:name w:val="Kontrollkästchen45"/>
            <w:enabled/>
            <w:calcOnExit w:val="0"/>
            <w:checkBox>
              <w:sizeAuto/>
              <w:default w:val="0"/>
            </w:checkBox>
          </w:ffData>
        </w:fldChar>
      </w:r>
      <w:r w:rsidRPr="003E0B23">
        <w:rPr>
          <w:rFonts w:ascii="Arial" w:hAnsi="Arial" w:cs="Arial"/>
          <w:snapToGrid w:val="0"/>
        </w:rPr>
        <w:instrText xml:space="preserve"> FORMCHECKBOX </w:instrText>
      </w:r>
      <w:r w:rsidR="004865C0">
        <w:rPr>
          <w:rFonts w:ascii="Arial" w:hAnsi="Arial" w:cs="Arial"/>
          <w:snapToGrid w:val="0"/>
        </w:rPr>
      </w:r>
      <w:r w:rsidR="004865C0">
        <w:rPr>
          <w:rFonts w:ascii="Arial" w:hAnsi="Arial" w:cs="Arial"/>
          <w:snapToGrid w:val="0"/>
        </w:rPr>
        <w:fldChar w:fldCharType="separate"/>
      </w:r>
      <w:r w:rsidRPr="003E0B23">
        <w:rPr>
          <w:rFonts w:ascii="Arial" w:hAnsi="Arial" w:cs="Arial"/>
          <w:snapToGrid w:val="0"/>
        </w:rPr>
        <w:fldChar w:fldCharType="end"/>
      </w:r>
      <w:r w:rsidRPr="003E0B23">
        <w:rPr>
          <w:rFonts w:ascii="Arial" w:hAnsi="Arial" w:cs="Arial"/>
          <w:snapToGrid w:val="0"/>
        </w:rPr>
        <w:t xml:space="preserve"> ja</w:t>
      </w:r>
      <w:r w:rsidRPr="003E0B23">
        <w:rPr>
          <w:rFonts w:ascii="Arial" w:hAnsi="Arial" w:cs="Arial"/>
          <w:snapToGrid w:val="0"/>
        </w:rPr>
        <w:tab/>
      </w:r>
      <w:r w:rsidRPr="003E0B23">
        <w:rPr>
          <w:rFonts w:ascii="Arial" w:hAnsi="Arial" w:cs="Arial"/>
          <w:snapToGrid w:val="0"/>
        </w:rPr>
        <w:fldChar w:fldCharType="begin">
          <w:ffData>
            <w:name w:val="Kontrollkästchen44"/>
            <w:enabled/>
            <w:calcOnExit w:val="0"/>
            <w:checkBox>
              <w:sizeAuto/>
              <w:default w:val="0"/>
            </w:checkBox>
          </w:ffData>
        </w:fldChar>
      </w:r>
      <w:r w:rsidRPr="003E0B23">
        <w:rPr>
          <w:rFonts w:ascii="Arial" w:hAnsi="Arial" w:cs="Arial"/>
          <w:snapToGrid w:val="0"/>
        </w:rPr>
        <w:instrText xml:space="preserve"> FORMCHECKBOX </w:instrText>
      </w:r>
      <w:r w:rsidR="004865C0">
        <w:rPr>
          <w:rFonts w:ascii="Arial" w:hAnsi="Arial" w:cs="Arial"/>
          <w:snapToGrid w:val="0"/>
        </w:rPr>
      </w:r>
      <w:r w:rsidR="004865C0">
        <w:rPr>
          <w:rFonts w:ascii="Arial" w:hAnsi="Arial" w:cs="Arial"/>
          <w:snapToGrid w:val="0"/>
        </w:rPr>
        <w:fldChar w:fldCharType="separate"/>
      </w:r>
      <w:r w:rsidRPr="003E0B23">
        <w:rPr>
          <w:rFonts w:ascii="Arial" w:hAnsi="Arial" w:cs="Arial"/>
          <w:snapToGrid w:val="0"/>
        </w:rPr>
        <w:fldChar w:fldCharType="end"/>
      </w:r>
      <w:r w:rsidRPr="003E0B23">
        <w:rPr>
          <w:rFonts w:ascii="Arial" w:hAnsi="Arial" w:cs="Arial"/>
          <w:snapToGrid w:val="0"/>
        </w:rPr>
        <w:t xml:space="preserve"> nein</w:t>
      </w:r>
    </w:p>
    <w:p w:rsidR="003E0B23" w:rsidRDefault="003E0B23" w:rsidP="003E0B23">
      <w:pPr>
        <w:tabs>
          <w:tab w:val="left" w:pos="8505"/>
          <w:tab w:val="left" w:pos="9214"/>
        </w:tabs>
        <w:spacing w:after="0" w:line="280" w:lineRule="atLeast"/>
        <w:ind w:right="-285"/>
        <w:rPr>
          <w:rFonts w:ascii="Arial" w:hAnsi="Arial" w:cs="Arial"/>
        </w:rPr>
      </w:pPr>
    </w:p>
    <w:p w:rsidR="00B53D94" w:rsidRPr="001A49A6" w:rsidRDefault="00F11E25" w:rsidP="001A49A6">
      <w:pPr>
        <w:spacing w:after="0" w:line="160" w:lineRule="atLeast"/>
        <w:jc w:val="both"/>
        <w:rPr>
          <w:rFonts w:ascii="Arial" w:hAnsi="Arial" w:cs="Arial"/>
        </w:rPr>
      </w:pPr>
      <w:r>
        <w:rPr>
          <w:rFonts w:ascii="Arial" w:hAnsi="Arial" w:cs="Arial"/>
        </w:rPr>
        <w:t>Ihre</w:t>
      </w:r>
      <w:r w:rsidR="00B53D94" w:rsidRPr="00945863">
        <w:rPr>
          <w:rFonts w:ascii="Arial" w:hAnsi="Arial" w:cs="Arial"/>
        </w:rPr>
        <w:t xml:space="preserve"> Weiterbildungsstätte umfasst diagnostische und therapeutische Angebote für ein</w:t>
      </w:r>
      <w:r w:rsidR="003E0B23">
        <w:rPr>
          <w:rFonts w:ascii="Arial" w:hAnsi="Arial" w:cs="Arial"/>
        </w:rPr>
        <w:t xml:space="preserve"> </w:t>
      </w:r>
      <w:r w:rsidR="00B53D94" w:rsidRPr="00945863">
        <w:rPr>
          <w:rFonts w:ascii="Arial" w:hAnsi="Arial" w:cs="Arial"/>
        </w:rPr>
        <w:t>breites Spek</w:t>
      </w:r>
      <w:r w:rsidR="00B53D94" w:rsidRPr="00945863">
        <w:rPr>
          <w:rFonts w:ascii="Arial" w:hAnsi="Arial" w:cs="Arial"/>
        </w:rPr>
        <w:t>t</w:t>
      </w:r>
      <w:r w:rsidR="00B53D94" w:rsidRPr="00945863">
        <w:rPr>
          <w:rFonts w:ascii="Arial" w:hAnsi="Arial" w:cs="Arial"/>
        </w:rPr>
        <w:t xml:space="preserve">rum </w:t>
      </w:r>
      <w:r w:rsidR="00B53D94" w:rsidRPr="001A49A6">
        <w:rPr>
          <w:rFonts w:ascii="Arial" w:hAnsi="Arial" w:cs="Arial"/>
        </w:rPr>
        <w:t>der Behandlung von Menschen mit Abhängigkeitserkrankungen.</w:t>
      </w:r>
    </w:p>
    <w:p w:rsidR="003E0B23" w:rsidRPr="003E0B23" w:rsidRDefault="003E0B23" w:rsidP="003E0B23">
      <w:pPr>
        <w:tabs>
          <w:tab w:val="left" w:pos="-720"/>
        </w:tabs>
        <w:spacing w:after="0"/>
        <w:rPr>
          <w:rFonts w:ascii="Arial" w:hAnsi="Arial" w:cs="Arial"/>
          <w:snapToGrid w:val="0"/>
        </w:rPr>
      </w:pPr>
      <w:r w:rsidRPr="003E0B23">
        <w:rPr>
          <w:rFonts w:ascii="Arial" w:hAnsi="Arial" w:cs="Arial"/>
          <w:snapToGrid w:val="0"/>
        </w:rPr>
        <w:fldChar w:fldCharType="begin">
          <w:ffData>
            <w:name w:val="Kontrollkästchen45"/>
            <w:enabled/>
            <w:calcOnExit w:val="0"/>
            <w:checkBox>
              <w:sizeAuto/>
              <w:default w:val="0"/>
            </w:checkBox>
          </w:ffData>
        </w:fldChar>
      </w:r>
      <w:r w:rsidRPr="003E0B23">
        <w:rPr>
          <w:rFonts w:ascii="Arial" w:hAnsi="Arial" w:cs="Arial"/>
          <w:snapToGrid w:val="0"/>
        </w:rPr>
        <w:instrText xml:space="preserve"> FORMCHECKBOX </w:instrText>
      </w:r>
      <w:r w:rsidR="004865C0">
        <w:rPr>
          <w:rFonts w:ascii="Arial" w:hAnsi="Arial" w:cs="Arial"/>
          <w:snapToGrid w:val="0"/>
        </w:rPr>
      </w:r>
      <w:r w:rsidR="004865C0">
        <w:rPr>
          <w:rFonts w:ascii="Arial" w:hAnsi="Arial" w:cs="Arial"/>
          <w:snapToGrid w:val="0"/>
        </w:rPr>
        <w:fldChar w:fldCharType="separate"/>
      </w:r>
      <w:r w:rsidRPr="003E0B23">
        <w:rPr>
          <w:rFonts w:ascii="Arial" w:hAnsi="Arial" w:cs="Arial"/>
          <w:snapToGrid w:val="0"/>
        </w:rPr>
        <w:fldChar w:fldCharType="end"/>
      </w:r>
      <w:r w:rsidRPr="003E0B23">
        <w:rPr>
          <w:rFonts w:ascii="Arial" w:hAnsi="Arial" w:cs="Arial"/>
          <w:snapToGrid w:val="0"/>
        </w:rPr>
        <w:t xml:space="preserve"> ja</w:t>
      </w:r>
      <w:r w:rsidRPr="003E0B23">
        <w:rPr>
          <w:rFonts w:ascii="Arial" w:hAnsi="Arial" w:cs="Arial"/>
          <w:snapToGrid w:val="0"/>
        </w:rPr>
        <w:tab/>
      </w:r>
      <w:r w:rsidRPr="003E0B23">
        <w:rPr>
          <w:rFonts w:ascii="Arial" w:hAnsi="Arial" w:cs="Arial"/>
          <w:snapToGrid w:val="0"/>
        </w:rPr>
        <w:fldChar w:fldCharType="begin">
          <w:ffData>
            <w:name w:val="Kontrollkästchen44"/>
            <w:enabled/>
            <w:calcOnExit w:val="0"/>
            <w:checkBox>
              <w:sizeAuto/>
              <w:default w:val="0"/>
            </w:checkBox>
          </w:ffData>
        </w:fldChar>
      </w:r>
      <w:r w:rsidRPr="003E0B23">
        <w:rPr>
          <w:rFonts w:ascii="Arial" w:hAnsi="Arial" w:cs="Arial"/>
          <w:snapToGrid w:val="0"/>
        </w:rPr>
        <w:instrText xml:space="preserve"> FORMCHECKBOX </w:instrText>
      </w:r>
      <w:r w:rsidR="004865C0">
        <w:rPr>
          <w:rFonts w:ascii="Arial" w:hAnsi="Arial" w:cs="Arial"/>
          <w:snapToGrid w:val="0"/>
        </w:rPr>
      </w:r>
      <w:r w:rsidR="004865C0">
        <w:rPr>
          <w:rFonts w:ascii="Arial" w:hAnsi="Arial" w:cs="Arial"/>
          <w:snapToGrid w:val="0"/>
        </w:rPr>
        <w:fldChar w:fldCharType="separate"/>
      </w:r>
      <w:r w:rsidRPr="003E0B23">
        <w:rPr>
          <w:rFonts w:ascii="Arial" w:hAnsi="Arial" w:cs="Arial"/>
          <w:snapToGrid w:val="0"/>
        </w:rPr>
        <w:fldChar w:fldCharType="end"/>
      </w:r>
      <w:r w:rsidRPr="003E0B23">
        <w:rPr>
          <w:rFonts w:ascii="Arial" w:hAnsi="Arial" w:cs="Arial"/>
          <w:snapToGrid w:val="0"/>
        </w:rPr>
        <w:t xml:space="preserve"> nein</w:t>
      </w:r>
    </w:p>
    <w:p w:rsidR="00FC3CF7" w:rsidRDefault="00FC3CF7" w:rsidP="00503900">
      <w:pPr>
        <w:tabs>
          <w:tab w:val="left" w:pos="8222"/>
          <w:tab w:val="left" w:pos="8789"/>
        </w:tabs>
        <w:spacing w:after="0"/>
        <w:rPr>
          <w:rFonts w:ascii="Arial" w:hAnsi="Arial" w:cs="Arial"/>
          <w:bCs/>
          <w:color w:val="000000"/>
        </w:rPr>
      </w:pPr>
    </w:p>
    <w:p w:rsidR="003E0B23" w:rsidRPr="00FC3CF7" w:rsidRDefault="003E0B23" w:rsidP="00503900">
      <w:pPr>
        <w:tabs>
          <w:tab w:val="left" w:pos="8222"/>
          <w:tab w:val="left" w:pos="8789"/>
        </w:tabs>
        <w:spacing w:after="0"/>
        <w:rPr>
          <w:rFonts w:ascii="Arial" w:hAnsi="Arial" w:cs="Arial"/>
          <w:bCs/>
          <w:color w:val="000000"/>
        </w:rPr>
      </w:pPr>
    </w:p>
    <w:p w:rsidR="00FE4D47" w:rsidRDefault="00FE4D47" w:rsidP="00B045AF">
      <w:pPr>
        <w:spacing w:after="0"/>
        <w:rPr>
          <w:rFonts w:ascii="Arial" w:hAnsi="Arial" w:cs="Arial"/>
          <w:b/>
          <w:bCs/>
          <w:color w:val="000000"/>
        </w:rPr>
      </w:pPr>
      <w:r>
        <w:rPr>
          <w:rFonts w:ascii="Arial" w:hAnsi="Arial" w:cs="Arial"/>
          <w:b/>
          <w:bCs/>
          <w:color w:val="000000"/>
        </w:rPr>
        <w:t>Kategorie</w:t>
      </w:r>
    </w:p>
    <w:p w:rsidR="006A4EE5" w:rsidRPr="006A4EE5" w:rsidRDefault="00FE4D47" w:rsidP="006A4EE5">
      <w:pPr>
        <w:tabs>
          <w:tab w:val="left" w:pos="8364"/>
          <w:tab w:val="left" w:pos="8931"/>
        </w:tabs>
        <w:spacing w:after="0"/>
        <w:rPr>
          <w:rFonts w:ascii="Arial" w:hAnsi="Arial" w:cs="Arial"/>
          <w:bCs/>
          <w:color w:val="000000"/>
          <w:lang w:val="de-DE"/>
        </w:rPr>
      </w:pPr>
      <w:r w:rsidRPr="00FE4D47">
        <w:rPr>
          <w:rFonts w:ascii="Arial" w:hAnsi="Arial" w:cs="Arial"/>
          <w:bCs/>
          <w:color w:val="000000"/>
        </w:rPr>
        <w:t>Organisatorisch definierte(r) Abteilung/ Bereich/ Einheit für Psychiatrie/</w:t>
      </w:r>
      <w:r w:rsidR="006A4EE5">
        <w:rPr>
          <w:rFonts w:ascii="Arial" w:hAnsi="Arial" w:cs="Arial"/>
          <w:bCs/>
          <w:color w:val="000000"/>
        </w:rPr>
        <w:tab/>
      </w:r>
      <w:r w:rsidR="006A4EE5" w:rsidRPr="006A4EE5">
        <w:rPr>
          <w:rFonts w:ascii="Arial" w:hAnsi="Arial" w:cs="Arial"/>
          <w:bCs/>
          <w:color w:val="000000"/>
          <w:lang w:val="de-DE"/>
        </w:rPr>
        <w:fldChar w:fldCharType="begin">
          <w:ffData>
            <w:name w:val="Kontrollkästchen45"/>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ja</w:t>
      </w:r>
      <w:r w:rsidR="006A4EE5" w:rsidRPr="006A4EE5">
        <w:rPr>
          <w:rFonts w:ascii="Arial" w:hAnsi="Arial" w:cs="Arial"/>
          <w:bCs/>
          <w:color w:val="000000"/>
          <w:lang w:val="de-DE"/>
        </w:rPr>
        <w:tab/>
      </w:r>
      <w:r w:rsidR="006A4EE5" w:rsidRPr="006A4EE5">
        <w:rPr>
          <w:rFonts w:ascii="Arial" w:hAnsi="Arial" w:cs="Arial"/>
          <w:bCs/>
          <w:color w:val="000000"/>
          <w:lang w:val="de-DE"/>
        </w:rPr>
        <w:fldChar w:fldCharType="begin">
          <w:ffData>
            <w:name w:val="Kontrollkästchen44"/>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nein</w:t>
      </w:r>
    </w:p>
    <w:p w:rsidR="00FE4D47" w:rsidRPr="00FE4D47" w:rsidRDefault="00FE4D47" w:rsidP="006A4EE5">
      <w:pPr>
        <w:tabs>
          <w:tab w:val="left" w:pos="8364"/>
          <w:tab w:val="left" w:pos="8931"/>
        </w:tabs>
        <w:spacing w:after="0"/>
        <w:rPr>
          <w:rFonts w:ascii="Arial" w:hAnsi="Arial" w:cs="Arial"/>
          <w:bCs/>
          <w:color w:val="000000"/>
        </w:rPr>
      </w:pPr>
      <w:r w:rsidRPr="00FE4D47">
        <w:rPr>
          <w:rFonts w:ascii="Arial" w:hAnsi="Arial" w:cs="Arial"/>
          <w:bCs/>
          <w:color w:val="000000"/>
        </w:rPr>
        <w:t>-psychotherapie der Abhängigkeitserkrankungen</w:t>
      </w:r>
    </w:p>
    <w:p w:rsidR="006A4EE5" w:rsidRPr="006A4EE5" w:rsidRDefault="00FE4D47" w:rsidP="006A4EE5">
      <w:pPr>
        <w:tabs>
          <w:tab w:val="left" w:pos="8364"/>
          <w:tab w:val="left" w:pos="8931"/>
        </w:tabs>
        <w:spacing w:after="0"/>
        <w:rPr>
          <w:rFonts w:ascii="Arial" w:hAnsi="Arial" w:cs="Arial"/>
          <w:bCs/>
          <w:color w:val="000000"/>
          <w:lang w:val="de-DE"/>
        </w:rPr>
      </w:pPr>
      <w:r w:rsidRPr="00FE4D47">
        <w:rPr>
          <w:rFonts w:ascii="Arial" w:hAnsi="Arial" w:cs="Arial"/>
          <w:bCs/>
          <w:color w:val="000000"/>
        </w:rPr>
        <w:t>Interdisziplinäres Team (inkl. Psychologen, Pflegefachpersonen, Sozialarbeiter u.a.)</w:t>
      </w:r>
      <w:r w:rsidR="006A4EE5">
        <w:rPr>
          <w:rFonts w:ascii="Arial" w:hAnsi="Arial" w:cs="Arial"/>
          <w:bCs/>
          <w:color w:val="000000"/>
        </w:rPr>
        <w:tab/>
      </w:r>
      <w:r w:rsidR="006A4EE5" w:rsidRPr="006A4EE5">
        <w:rPr>
          <w:rFonts w:ascii="Arial" w:hAnsi="Arial" w:cs="Arial"/>
          <w:bCs/>
          <w:color w:val="000000"/>
          <w:lang w:val="de-DE"/>
        </w:rPr>
        <w:fldChar w:fldCharType="begin">
          <w:ffData>
            <w:name w:val="Kontrollkästchen45"/>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ja</w:t>
      </w:r>
      <w:r w:rsidR="006A4EE5" w:rsidRPr="006A4EE5">
        <w:rPr>
          <w:rFonts w:ascii="Arial" w:hAnsi="Arial" w:cs="Arial"/>
          <w:bCs/>
          <w:color w:val="000000"/>
          <w:lang w:val="de-DE"/>
        </w:rPr>
        <w:tab/>
      </w:r>
      <w:r w:rsidR="006A4EE5" w:rsidRPr="006A4EE5">
        <w:rPr>
          <w:rFonts w:ascii="Arial" w:hAnsi="Arial" w:cs="Arial"/>
          <w:bCs/>
          <w:color w:val="000000"/>
          <w:lang w:val="de-DE"/>
        </w:rPr>
        <w:fldChar w:fldCharType="begin">
          <w:ffData>
            <w:name w:val="Kontrollkästchen44"/>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nein</w:t>
      </w:r>
    </w:p>
    <w:p w:rsidR="006A4EE5" w:rsidRPr="006A4EE5" w:rsidRDefault="00FE4D47" w:rsidP="006A4EE5">
      <w:pPr>
        <w:tabs>
          <w:tab w:val="left" w:pos="8364"/>
          <w:tab w:val="left" w:pos="8931"/>
        </w:tabs>
        <w:spacing w:after="0"/>
        <w:rPr>
          <w:rFonts w:ascii="Arial" w:hAnsi="Arial" w:cs="Arial"/>
          <w:bCs/>
          <w:color w:val="000000"/>
          <w:lang w:val="de-DE"/>
        </w:rPr>
      </w:pPr>
      <w:r w:rsidRPr="00FE4D47">
        <w:rPr>
          <w:rFonts w:ascii="Arial" w:hAnsi="Arial" w:cs="Arial"/>
          <w:bCs/>
          <w:color w:val="000000"/>
        </w:rPr>
        <w:t>Ambulantes oder stationäres Setting: Stationäre Eintritte &gt;100 ode</w:t>
      </w:r>
      <w:r>
        <w:rPr>
          <w:rFonts w:ascii="Arial" w:hAnsi="Arial" w:cs="Arial"/>
          <w:bCs/>
          <w:color w:val="000000"/>
        </w:rPr>
        <w:t>r ambulante</w:t>
      </w:r>
      <w:r w:rsidR="006A4EE5">
        <w:rPr>
          <w:rFonts w:ascii="Arial" w:hAnsi="Arial" w:cs="Arial"/>
          <w:bCs/>
          <w:color w:val="000000"/>
        </w:rPr>
        <w:tab/>
      </w:r>
      <w:r w:rsidR="006A4EE5" w:rsidRPr="006A4EE5">
        <w:rPr>
          <w:rFonts w:ascii="Arial" w:hAnsi="Arial" w:cs="Arial"/>
          <w:bCs/>
          <w:color w:val="000000"/>
          <w:lang w:val="de-DE"/>
        </w:rPr>
        <w:fldChar w:fldCharType="begin">
          <w:ffData>
            <w:name w:val="Kontrollkästchen45"/>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ja</w:t>
      </w:r>
      <w:r w:rsidR="006A4EE5" w:rsidRPr="006A4EE5">
        <w:rPr>
          <w:rFonts w:ascii="Arial" w:hAnsi="Arial" w:cs="Arial"/>
          <w:bCs/>
          <w:color w:val="000000"/>
          <w:lang w:val="de-DE"/>
        </w:rPr>
        <w:tab/>
      </w:r>
      <w:r w:rsidR="006A4EE5" w:rsidRPr="006A4EE5">
        <w:rPr>
          <w:rFonts w:ascii="Arial" w:hAnsi="Arial" w:cs="Arial"/>
          <w:bCs/>
          <w:color w:val="000000"/>
          <w:lang w:val="de-DE"/>
        </w:rPr>
        <w:fldChar w:fldCharType="begin">
          <w:ffData>
            <w:name w:val="Kontrollkästchen44"/>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nein</w:t>
      </w:r>
    </w:p>
    <w:p w:rsidR="00FE4D47" w:rsidRPr="00FE4D47" w:rsidRDefault="00FE4D47" w:rsidP="006A4EE5">
      <w:pPr>
        <w:tabs>
          <w:tab w:val="left" w:pos="8364"/>
          <w:tab w:val="left" w:pos="8931"/>
        </w:tabs>
        <w:spacing w:after="0"/>
        <w:rPr>
          <w:rFonts w:ascii="Arial" w:hAnsi="Arial" w:cs="Arial"/>
          <w:bCs/>
          <w:color w:val="000000"/>
        </w:rPr>
      </w:pPr>
      <w:r>
        <w:rPr>
          <w:rFonts w:ascii="Arial" w:hAnsi="Arial" w:cs="Arial"/>
          <w:bCs/>
          <w:color w:val="000000"/>
        </w:rPr>
        <w:t>Patienten pro Jahr &gt;</w:t>
      </w:r>
      <w:r w:rsidRPr="00FE4D47">
        <w:rPr>
          <w:rFonts w:ascii="Arial" w:hAnsi="Arial" w:cs="Arial"/>
          <w:bCs/>
          <w:color w:val="000000"/>
        </w:rPr>
        <w:t>100</w:t>
      </w:r>
    </w:p>
    <w:p w:rsidR="006A4EE5" w:rsidRPr="006A4EE5" w:rsidRDefault="00FE4D47" w:rsidP="006A4EE5">
      <w:pPr>
        <w:tabs>
          <w:tab w:val="left" w:pos="8364"/>
          <w:tab w:val="left" w:pos="8931"/>
        </w:tabs>
        <w:spacing w:after="0"/>
        <w:rPr>
          <w:rFonts w:ascii="Arial" w:hAnsi="Arial" w:cs="Arial"/>
          <w:bCs/>
          <w:color w:val="000000"/>
          <w:lang w:val="de-DE"/>
        </w:rPr>
      </w:pPr>
      <w:r w:rsidRPr="00FE4D47">
        <w:rPr>
          <w:rFonts w:ascii="Arial" w:hAnsi="Arial" w:cs="Arial"/>
          <w:bCs/>
          <w:color w:val="000000"/>
        </w:rPr>
        <w:t>Gemischtes Setting: Stationäre Eintritte &gt;100 und ambulante Patienten</w:t>
      </w:r>
      <w:r w:rsidR="003E0B23">
        <w:rPr>
          <w:rFonts w:ascii="Arial" w:hAnsi="Arial" w:cs="Arial"/>
          <w:bCs/>
          <w:color w:val="000000"/>
        </w:rPr>
        <w:t xml:space="preserve"> </w:t>
      </w:r>
      <w:r w:rsidR="006A4EE5">
        <w:rPr>
          <w:rFonts w:ascii="Arial" w:hAnsi="Arial" w:cs="Arial"/>
          <w:bCs/>
          <w:color w:val="000000"/>
        </w:rPr>
        <w:tab/>
      </w:r>
      <w:r w:rsidR="006A4EE5" w:rsidRPr="006A4EE5">
        <w:rPr>
          <w:rFonts w:ascii="Arial" w:hAnsi="Arial" w:cs="Arial"/>
          <w:bCs/>
          <w:color w:val="000000"/>
          <w:lang w:val="de-DE"/>
        </w:rPr>
        <w:fldChar w:fldCharType="begin">
          <w:ffData>
            <w:name w:val="Kontrollkästchen45"/>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ja</w:t>
      </w:r>
      <w:r w:rsidR="006A4EE5" w:rsidRPr="006A4EE5">
        <w:rPr>
          <w:rFonts w:ascii="Arial" w:hAnsi="Arial" w:cs="Arial"/>
          <w:bCs/>
          <w:color w:val="000000"/>
          <w:lang w:val="de-DE"/>
        </w:rPr>
        <w:tab/>
      </w:r>
      <w:r w:rsidR="006A4EE5" w:rsidRPr="006A4EE5">
        <w:rPr>
          <w:rFonts w:ascii="Arial" w:hAnsi="Arial" w:cs="Arial"/>
          <w:bCs/>
          <w:color w:val="000000"/>
          <w:lang w:val="de-DE"/>
        </w:rPr>
        <w:fldChar w:fldCharType="begin">
          <w:ffData>
            <w:name w:val="Kontrollkästchen44"/>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nein</w:t>
      </w:r>
    </w:p>
    <w:p w:rsidR="00FE4D47" w:rsidRPr="00FE4D47" w:rsidRDefault="00FE4D47" w:rsidP="006A4EE5">
      <w:pPr>
        <w:tabs>
          <w:tab w:val="left" w:pos="8364"/>
          <w:tab w:val="left" w:pos="8931"/>
        </w:tabs>
        <w:spacing w:after="0"/>
        <w:rPr>
          <w:rFonts w:ascii="Arial" w:hAnsi="Arial" w:cs="Arial"/>
          <w:bCs/>
          <w:color w:val="000000"/>
        </w:rPr>
      </w:pPr>
      <w:r w:rsidRPr="00FE4D47">
        <w:rPr>
          <w:rFonts w:ascii="Arial" w:hAnsi="Arial" w:cs="Arial"/>
          <w:bCs/>
          <w:color w:val="000000"/>
        </w:rPr>
        <w:t>pro Jahr &gt;100</w:t>
      </w:r>
    </w:p>
    <w:p w:rsidR="006A4EE5" w:rsidRPr="006A4EE5" w:rsidRDefault="00FE4D47" w:rsidP="006A4EE5">
      <w:pPr>
        <w:tabs>
          <w:tab w:val="left" w:pos="8364"/>
          <w:tab w:val="left" w:pos="8931"/>
        </w:tabs>
        <w:spacing w:after="0"/>
        <w:rPr>
          <w:rFonts w:ascii="Arial" w:hAnsi="Arial" w:cs="Arial"/>
          <w:bCs/>
          <w:color w:val="000000"/>
          <w:lang w:val="de-DE"/>
        </w:rPr>
      </w:pPr>
      <w:r w:rsidRPr="00FE4D47">
        <w:rPr>
          <w:rFonts w:ascii="Arial" w:hAnsi="Arial" w:cs="Arial"/>
          <w:bCs/>
          <w:color w:val="000000"/>
        </w:rPr>
        <w:t>Zentrumsfunktion für Psychiatrie und Psychotherapie der Abhängigkeitserkrankungen</w:t>
      </w:r>
      <w:r w:rsidR="006A4EE5">
        <w:rPr>
          <w:rFonts w:ascii="Arial" w:hAnsi="Arial" w:cs="Arial"/>
          <w:bCs/>
          <w:color w:val="000000"/>
        </w:rPr>
        <w:tab/>
      </w:r>
      <w:r w:rsidR="006A4EE5" w:rsidRPr="006A4EE5">
        <w:rPr>
          <w:rFonts w:ascii="Arial" w:hAnsi="Arial" w:cs="Arial"/>
          <w:bCs/>
          <w:color w:val="000000"/>
          <w:lang w:val="de-DE"/>
        </w:rPr>
        <w:fldChar w:fldCharType="begin">
          <w:ffData>
            <w:name w:val="Kontrollkästchen45"/>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ja</w:t>
      </w:r>
      <w:r w:rsidR="006A4EE5" w:rsidRPr="006A4EE5">
        <w:rPr>
          <w:rFonts w:ascii="Arial" w:hAnsi="Arial" w:cs="Arial"/>
          <w:bCs/>
          <w:color w:val="000000"/>
          <w:lang w:val="de-DE"/>
        </w:rPr>
        <w:tab/>
      </w:r>
      <w:r w:rsidR="006A4EE5" w:rsidRPr="006A4EE5">
        <w:rPr>
          <w:rFonts w:ascii="Arial" w:hAnsi="Arial" w:cs="Arial"/>
          <w:bCs/>
          <w:color w:val="000000"/>
          <w:lang w:val="de-DE"/>
        </w:rPr>
        <w:fldChar w:fldCharType="begin">
          <w:ffData>
            <w:name w:val="Kontrollkästchen44"/>
            <w:enabled/>
            <w:calcOnExit w:val="0"/>
            <w:checkBox>
              <w:sizeAuto/>
              <w:default w:val="0"/>
            </w:checkBox>
          </w:ffData>
        </w:fldChar>
      </w:r>
      <w:r w:rsidR="006A4EE5"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006A4EE5" w:rsidRPr="006A4EE5">
        <w:rPr>
          <w:rFonts w:ascii="Arial" w:hAnsi="Arial" w:cs="Arial"/>
          <w:bCs/>
          <w:color w:val="000000"/>
        </w:rPr>
        <w:fldChar w:fldCharType="end"/>
      </w:r>
      <w:r w:rsidR="006A4EE5" w:rsidRPr="006A4EE5">
        <w:rPr>
          <w:rFonts w:ascii="Arial" w:hAnsi="Arial" w:cs="Arial"/>
          <w:bCs/>
          <w:color w:val="000000"/>
          <w:lang w:val="de-DE"/>
        </w:rPr>
        <w:t xml:space="preserve"> nein</w:t>
      </w:r>
    </w:p>
    <w:p w:rsidR="00FE4D47" w:rsidRDefault="00FE4D47" w:rsidP="006A4EE5">
      <w:pPr>
        <w:tabs>
          <w:tab w:val="left" w:pos="8364"/>
          <w:tab w:val="left" w:pos="8931"/>
        </w:tabs>
        <w:spacing w:after="0"/>
        <w:rPr>
          <w:rFonts w:ascii="Arial" w:hAnsi="Arial" w:cs="Arial"/>
          <w:bCs/>
          <w:color w:val="000000"/>
        </w:rPr>
      </w:pPr>
    </w:p>
    <w:p w:rsidR="003E0B23" w:rsidRDefault="003E0B23" w:rsidP="006A4EE5">
      <w:pPr>
        <w:tabs>
          <w:tab w:val="left" w:pos="8364"/>
          <w:tab w:val="left" w:pos="8931"/>
        </w:tabs>
        <w:spacing w:after="0"/>
        <w:rPr>
          <w:rFonts w:ascii="Arial" w:hAnsi="Arial" w:cs="Arial"/>
          <w:bCs/>
          <w:color w:val="000000"/>
        </w:rPr>
      </w:pPr>
    </w:p>
    <w:p w:rsidR="00B045AF" w:rsidRPr="00B045AF" w:rsidRDefault="00B045AF" w:rsidP="006A4EE5">
      <w:pPr>
        <w:tabs>
          <w:tab w:val="left" w:pos="8364"/>
          <w:tab w:val="left" w:pos="8931"/>
        </w:tabs>
        <w:spacing w:after="0"/>
        <w:rPr>
          <w:rFonts w:ascii="Arial" w:hAnsi="Arial" w:cs="Arial"/>
          <w:b/>
          <w:bCs/>
          <w:color w:val="000000"/>
        </w:rPr>
      </w:pPr>
      <w:r w:rsidRPr="00B045AF">
        <w:rPr>
          <w:rFonts w:ascii="Arial" w:hAnsi="Arial" w:cs="Arial"/>
          <w:b/>
          <w:bCs/>
          <w:color w:val="000000"/>
        </w:rPr>
        <w:t>Ärztlicher Mitarbeiterstab</w:t>
      </w:r>
    </w:p>
    <w:p w:rsidR="006A4EE5" w:rsidRDefault="006A4EE5" w:rsidP="006A4EE5">
      <w:pPr>
        <w:tabs>
          <w:tab w:val="left" w:pos="8364"/>
          <w:tab w:val="left" w:pos="8931"/>
        </w:tabs>
        <w:spacing w:after="0"/>
        <w:rPr>
          <w:rFonts w:ascii="Arial" w:hAnsi="Arial" w:cs="Arial"/>
          <w:bCs/>
          <w:color w:val="000000"/>
        </w:rPr>
      </w:pPr>
      <w:r w:rsidRPr="006A4EE5">
        <w:rPr>
          <w:rFonts w:ascii="Arial" w:hAnsi="Arial" w:cs="Arial"/>
          <w:bCs/>
          <w:color w:val="000000"/>
        </w:rPr>
        <w:t>Leiter mit Lehrtätigkeit für Psychiatrie und Psychotherapie der Abhängigkeits</w:t>
      </w:r>
      <w:r>
        <w:rPr>
          <w:rFonts w:ascii="Arial" w:hAnsi="Arial" w:cs="Arial"/>
          <w:bCs/>
          <w:color w:val="000000"/>
        </w:rPr>
        <w:t>-</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rPr>
      </w:pPr>
      <w:r w:rsidRPr="006A4EE5">
        <w:rPr>
          <w:rFonts w:ascii="Arial" w:hAnsi="Arial" w:cs="Arial"/>
          <w:bCs/>
          <w:color w:val="000000"/>
        </w:rPr>
        <w:t>erkrankungen (universit</w:t>
      </w:r>
      <w:r>
        <w:rPr>
          <w:rFonts w:ascii="Arial" w:hAnsi="Arial" w:cs="Arial"/>
          <w:bCs/>
          <w:color w:val="000000"/>
        </w:rPr>
        <w:t>äre Lehre oder Weiter- und Fort</w:t>
      </w:r>
      <w:r w:rsidRPr="006A4EE5">
        <w:rPr>
          <w:rFonts w:ascii="Arial" w:hAnsi="Arial" w:cs="Arial"/>
          <w:bCs/>
          <w:color w:val="000000"/>
        </w:rPr>
        <w:t>bildungskurse)</w:t>
      </w:r>
    </w:p>
    <w:p w:rsid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Verhältnis Weiterzubildende: Kaderärzte &lt; 2,5</w:t>
      </w:r>
      <w:r>
        <w:rPr>
          <w:rFonts w:ascii="Arial" w:hAnsi="Arial" w:cs="Arial"/>
          <w:bCs/>
          <w:color w:val="000000"/>
        </w:rPr>
        <w:t xml:space="preserve"> </w:t>
      </w:r>
      <w:r w:rsidRPr="006A4EE5">
        <w:rPr>
          <w:rFonts w:ascii="Arial" w:hAnsi="Arial" w:cs="Arial"/>
          <w:bCs/>
          <w:color w:val="000000"/>
        </w:rPr>
        <w:t>:</w:t>
      </w:r>
      <w:r>
        <w:rPr>
          <w:rFonts w:ascii="Arial" w:hAnsi="Arial" w:cs="Arial"/>
          <w:bCs/>
          <w:color w:val="000000"/>
        </w:rPr>
        <w:t xml:space="preserve"> </w:t>
      </w:r>
      <w:r w:rsidRPr="006A4EE5">
        <w:rPr>
          <w:rFonts w:ascii="Arial" w:hAnsi="Arial" w:cs="Arial"/>
          <w:bCs/>
          <w:color w:val="000000"/>
        </w:rPr>
        <w:t>1</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Default="006A4EE5" w:rsidP="006A4EE5">
      <w:pPr>
        <w:tabs>
          <w:tab w:val="left" w:pos="8364"/>
          <w:tab w:val="left" w:pos="8931"/>
        </w:tabs>
        <w:spacing w:after="0"/>
        <w:rPr>
          <w:rFonts w:ascii="Arial" w:hAnsi="Arial" w:cs="Arial"/>
          <w:bCs/>
          <w:color w:val="000000"/>
        </w:rPr>
      </w:pPr>
    </w:p>
    <w:p w:rsidR="003E0B23" w:rsidRPr="00B045AF" w:rsidRDefault="003E0B23" w:rsidP="006A4EE5">
      <w:pPr>
        <w:tabs>
          <w:tab w:val="left" w:pos="8364"/>
          <w:tab w:val="left" w:pos="8931"/>
        </w:tabs>
        <w:spacing w:after="0"/>
        <w:rPr>
          <w:rFonts w:ascii="Arial" w:hAnsi="Arial" w:cs="Arial"/>
          <w:bCs/>
          <w:color w:val="000000"/>
        </w:rPr>
      </w:pPr>
    </w:p>
    <w:p w:rsidR="00B045AF" w:rsidRPr="00B045AF" w:rsidRDefault="006A4EE5" w:rsidP="00B045AF">
      <w:pPr>
        <w:tabs>
          <w:tab w:val="left" w:pos="8364"/>
          <w:tab w:val="left" w:pos="8931"/>
        </w:tabs>
        <w:spacing w:after="0"/>
        <w:rPr>
          <w:rFonts w:ascii="Arial" w:hAnsi="Arial" w:cs="Arial"/>
          <w:b/>
          <w:bCs/>
          <w:color w:val="000000"/>
        </w:rPr>
      </w:pPr>
      <w:r>
        <w:rPr>
          <w:rFonts w:ascii="Arial" w:hAnsi="Arial" w:cs="Arial"/>
          <w:b/>
          <w:bCs/>
          <w:color w:val="000000"/>
        </w:rPr>
        <w:t>Klinische Angebote</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Interdisziplinäre Diagnostik, Behandlung, Beratung und Betreuung von Menschen</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rPr>
      </w:pPr>
      <w:r w:rsidRPr="006A4EE5">
        <w:rPr>
          <w:rFonts w:ascii="Arial" w:hAnsi="Arial" w:cs="Arial"/>
          <w:bCs/>
          <w:color w:val="000000"/>
        </w:rPr>
        <w:t xml:space="preserve">mit Abhängigkeitserkrankungen und ihrer Angehörigen </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Ambulantes Setting: Konsiliar- und Liaisondienst für Spitäler, Heime bei Patienten</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rPr>
      </w:pPr>
      <w:r w:rsidRPr="006A4EE5">
        <w:rPr>
          <w:rFonts w:ascii="Arial" w:hAnsi="Arial" w:cs="Arial"/>
          <w:bCs/>
          <w:color w:val="000000"/>
        </w:rPr>
        <w:t>mit komorbider Abhängigkeitserkrankungen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Stationäres Setting: Konsiliar- und Liaisondienst für Spi</w:t>
      </w:r>
      <w:r>
        <w:rPr>
          <w:rFonts w:ascii="Arial" w:hAnsi="Arial" w:cs="Arial"/>
          <w:bCs/>
          <w:color w:val="000000"/>
        </w:rPr>
        <w:t>täler, Heime bei Patienten</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rPr>
      </w:pPr>
      <w:r w:rsidRPr="006A4EE5">
        <w:rPr>
          <w:rFonts w:ascii="Arial" w:hAnsi="Arial" w:cs="Arial"/>
          <w:bCs/>
          <w:color w:val="000000"/>
        </w:rPr>
        <w:t>mit komorbider Abhängigkeitserkrankungen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Suchtmedizinische Tagesklinik</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Betreuung im Rahmen von Ersatzdrogenprogrammen</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B045AF" w:rsidRDefault="00B045AF" w:rsidP="006A4EE5">
      <w:pPr>
        <w:tabs>
          <w:tab w:val="left" w:pos="8364"/>
          <w:tab w:val="left" w:pos="8931"/>
        </w:tabs>
        <w:spacing w:after="0"/>
        <w:rPr>
          <w:rFonts w:ascii="Arial" w:hAnsi="Arial" w:cs="Arial"/>
          <w:bCs/>
          <w:color w:val="000000"/>
        </w:rPr>
      </w:pPr>
    </w:p>
    <w:p w:rsidR="003E0B23" w:rsidRPr="00B045AF" w:rsidRDefault="003E0B23" w:rsidP="006A4EE5">
      <w:pPr>
        <w:tabs>
          <w:tab w:val="left" w:pos="8364"/>
          <w:tab w:val="left" w:pos="8931"/>
        </w:tabs>
        <w:spacing w:after="0"/>
        <w:rPr>
          <w:rFonts w:ascii="Arial" w:hAnsi="Arial" w:cs="Arial"/>
          <w:bCs/>
          <w:color w:val="000000"/>
        </w:rPr>
      </w:pPr>
    </w:p>
    <w:p w:rsidR="00B045AF" w:rsidRPr="00B045AF" w:rsidRDefault="006A4EE5" w:rsidP="00B045AF">
      <w:pPr>
        <w:spacing w:after="0"/>
        <w:rPr>
          <w:rFonts w:ascii="Arial" w:hAnsi="Arial" w:cs="Arial"/>
          <w:b/>
          <w:bCs/>
          <w:color w:val="000000"/>
        </w:rPr>
      </w:pPr>
      <w:r>
        <w:rPr>
          <w:rFonts w:ascii="Arial" w:hAnsi="Arial" w:cs="Arial"/>
          <w:b/>
          <w:bCs/>
          <w:color w:val="000000"/>
        </w:rPr>
        <w:t xml:space="preserve">Theoretische </w:t>
      </w:r>
      <w:r w:rsidR="00B045AF" w:rsidRPr="00B045AF">
        <w:rPr>
          <w:rFonts w:ascii="Arial" w:hAnsi="Arial" w:cs="Arial"/>
          <w:b/>
          <w:bCs/>
          <w:color w:val="000000"/>
        </w:rPr>
        <w:t>Weiterbildung</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Interne Weiterbildung (2 Std. pro Woche)</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 xml:space="preserve">Externe Supervision durch Supervisor </w:t>
      </w:r>
      <w:r>
        <w:rPr>
          <w:rFonts w:ascii="Arial" w:hAnsi="Arial" w:cs="Arial"/>
          <w:bCs/>
          <w:color w:val="000000"/>
        </w:rPr>
        <w:t>mit Schwerpunkt Psychiatrie und</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rPr>
      </w:pPr>
      <w:r w:rsidRPr="006A4EE5">
        <w:rPr>
          <w:rFonts w:ascii="Arial" w:hAnsi="Arial" w:cs="Arial"/>
          <w:bCs/>
          <w:color w:val="000000"/>
        </w:rPr>
        <w:t>Psychotherapie der Abhängigkeitserkrankungen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Möglichkeit zum Besuch externer Veranstaltungen, insbesondere des regionalen</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rPr>
      </w:pPr>
      <w:r w:rsidRPr="006A4EE5">
        <w:rPr>
          <w:rFonts w:ascii="Arial" w:hAnsi="Arial" w:cs="Arial"/>
          <w:bCs/>
          <w:color w:val="000000"/>
        </w:rPr>
        <w:t>SAPP-Weiterbildungskurses zur Erreichung des Schwerpunktes</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Zugang zu Bibliothek und Datenbanken</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Möglichkeit und Anregung zu wissenschaftlichen Tätigkeiten</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Vermittlung des gesamten Lernzielkatalogs (Ziffer 3)</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6A4EE5" w:rsidRPr="006A4EE5" w:rsidRDefault="006A4EE5" w:rsidP="006A4EE5">
      <w:pPr>
        <w:tabs>
          <w:tab w:val="left" w:pos="8364"/>
          <w:tab w:val="left" w:pos="8931"/>
        </w:tabs>
        <w:spacing w:after="0"/>
        <w:rPr>
          <w:rFonts w:ascii="Arial" w:hAnsi="Arial" w:cs="Arial"/>
          <w:bCs/>
          <w:color w:val="000000"/>
          <w:lang w:val="de-DE"/>
        </w:rPr>
      </w:pPr>
      <w:r w:rsidRPr="006A4EE5">
        <w:rPr>
          <w:rFonts w:ascii="Arial" w:hAnsi="Arial" w:cs="Arial"/>
          <w:bCs/>
          <w:color w:val="000000"/>
        </w:rPr>
        <w:t>Vermittlung eines Teils des Lernzielkatalogs</w:t>
      </w:r>
      <w:r>
        <w:rPr>
          <w:rFonts w:ascii="Arial" w:hAnsi="Arial" w:cs="Arial"/>
          <w:bCs/>
          <w:color w:val="000000"/>
        </w:rPr>
        <w:tab/>
      </w:r>
      <w:r w:rsidRPr="006A4EE5">
        <w:rPr>
          <w:rFonts w:ascii="Arial" w:hAnsi="Arial" w:cs="Arial"/>
          <w:bCs/>
          <w:color w:val="000000"/>
          <w:lang w:val="de-DE"/>
        </w:rPr>
        <w:fldChar w:fldCharType="begin">
          <w:ffData>
            <w:name w:val="Kontrollkästchen45"/>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ja</w:t>
      </w:r>
      <w:r w:rsidRPr="006A4EE5">
        <w:rPr>
          <w:rFonts w:ascii="Arial" w:hAnsi="Arial" w:cs="Arial"/>
          <w:bCs/>
          <w:color w:val="000000"/>
          <w:lang w:val="de-DE"/>
        </w:rPr>
        <w:tab/>
      </w:r>
      <w:r w:rsidRPr="006A4EE5">
        <w:rPr>
          <w:rFonts w:ascii="Arial" w:hAnsi="Arial" w:cs="Arial"/>
          <w:bCs/>
          <w:color w:val="000000"/>
          <w:lang w:val="de-DE"/>
        </w:rPr>
        <w:fldChar w:fldCharType="begin">
          <w:ffData>
            <w:name w:val="Kontrollkästchen44"/>
            <w:enabled/>
            <w:calcOnExit w:val="0"/>
            <w:checkBox>
              <w:sizeAuto/>
              <w:default w:val="0"/>
            </w:checkBox>
          </w:ffData>
        </w:fldChar>
      </w:r>
      <w:r w:rsidRPr="006A4EE5">
        <w:rPr>
          <w:rFonts w:ascii="Arial" w:hAnsi="Arial" w:cs="Arial"/>
          <w:bCs/>
          <w:color w:val="000000"/>
          <w:lang w:val="de-DE"/>
        </w:rPr>
        <w:instrText xml:space="preserve"> FORMCHECKBOX </w:instrText>
      </w:r>
      <w:r w:rsidR="004865C0">
        <w:rPr>
          <w:rFonts w:ascii="Arial" w:hAnsi="Arial" w:cs="Arial"/>
          <w:bCs/>
          <w:color w:val="000000"/>
          <w:lang w:val="de-DE"/>
        </w:rPr>
      </w:r>
      <w:r w:rsidR="004865C0">
        <w:rPr>
          <w:rFonts w:ascii="Arial" w:hAnsi="Arial" w:cs="Arial"/>
          <w:bCs/>
          <w:color w:val="000000"/>
          <w:lang w:val="de-DE"/>
        </w:rPr>
        <w:fldChar w:fldCharType="separate"/>
      </w:r>
      <w:r w:rsidRPr="006A4EE5">
        <w:rPr>
          <w:rFonts w:ascii="Arial" w:hAnsi="Arial" w:cs="Arial"/>
          <w:bCs/>
          <w:color w:val="000000"/>
        </w:rPr>
        <w:fldChar w:fldCharType="end"/>
      </w:r>
      <w:r w:rsidRPr="006A4EE5">
        <w:rPr>
          <w:rFonts w:ascii="Arial" w:hAnsi="Arial" w:cs="Arial"/>
          <w:bCs/>
          <w:color w:val="000000"/>
          <w:lang w:val="de-DE"/>
        </w:rPr>
        <w:t xml:space="preserve"> nein</w:t>
      </w:r>
    </w:p>
    <w:p w:rsidR="00403385" w:rsidRPr="00403385" w:rsidRDefault="00403385" w:rsidP="00503900">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lastRenderedPageBreak/>
        <w:t>Bitte beachten:</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503900">
      <w:pPr>
        <w:spacing w:after="0"/>
        <w:rPr>
          <w:rFonts w:ascii="Arial" w:eastAsia="Times New Roman" w:hAnsi="Arial" w:cs="Arial"/>
          <w:lang w:val="de-DE" w:eastAsia="de-DE"/>
        </w:rPr>
      </w:pP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Pro Visit</w:t>
      </w:r>
      <w:r w:rsidR="002C4DCD">
        <w:rPr>
          <w:rFonts w:ascii="Arial" w:eastAsia="Times New Roman" w:hAnsi="Arial" w:cs="Arial"/>
          <w:lang w:val="de-DE" w:eastAsia="de-DE"/>
        </w:rPr>
        <w:t>ation ist mit Kosten von CHF 5 5</w:t>
      </w:r>
      <w:r w:rsidRPr="00403385">
        <w:rPr>
          <w:rFonts w:ascii="Arial" w:eastAsia="Times New Roman" w:hAnsi="Arial" w:cs="Arial"/>
          <w:lang w:val="de-DE" w:eastAsia="de-DE"/>
        </w:rPr>
        <w:t>00.- zu rechnen. Diese Ankündigung dient Ihrer Planung, d</w:t>
      </w:r>
      <w:r w:rsidRPr="00403385">
        <w:rPr>
          <w:rFonts w:ascii="Arial" w:eastAsia="Times New Roman" w:hAnsi="Arial" w:cs="Arial"/>
          <w:lang w:val="de-DE" w:eastAsia="de-DE"/>
        </w:rPr>
        <w:t>a</w:t>
      </w:r>
      <w:r w:rsidRPr="00403385">
        <w:rPr>
          <w:rFonts w:ascii="Arial" w:eastAsia="Times New Roman" w:hAnsi="Arial" w:cs="Arial"/>
          <w:lang w:val="de-DE" w:eastAsia="de-DE"/>
        </w:rPr>
        <w:t xml:space="preserve">mit Sie die entsprechenden Schritte bei der Aufstellung Ihres Budgets vornehmen können. Welche Weiterbildungsstätte wann visitiert wird, ist in erster Linie Sache der Fachgesellschaft. </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0"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1"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1"/>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4865C0">
        <w:rPr>
          <w:rFonts w:ascii="Arial" w:eastAsia="Times New Roman" w:hAnsi="Arial" w:cs="Times New Roman"/>
          <w:lang w:val="de-DE" w:eastAsia="de-DE"/>
        </w:rPr>
      </w:r>
      <w:r w:rsidR="004865C0">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2C4DCD">
        <w:rPr>
          <w:rFonts w:ascii="Arial" w:eastAsia="Times New Roman" w:hAnsi="Arial" w:cs="Arial"/>
          <w:sz w:val="18"/>
          <w:szCs w:val="18"/>
          <w:lang w:val="de-DE" w:eastAsia="de-DE"/>
        </w:rPr>
        <w:t>21.03.2017/sl</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C0" w:rsidRDefault="004865C0" w:rsidP="00E177D4">
      <w:pPr>
        <w:spacing w:after="0"/>
      </w:pPr>
      <w:r>
        <w:separator/>
      </w:r>
    </w:p>
  </w:endnote>
  <w:endnote w:type="continuationSeparator" w:id="0">
    <w:p w:rsidR="004865C0" w:rsidRDefault="004865C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Pr="00847F74" w:rsidRDefault="00FC3CF7"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AC42E7">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AC42E7">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Pr="00C81D81" w:rsidRDefault="00FC3CF7" w:rsidP="00FC3CF7">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FC3CF7" w:rsidRPr="00D47038" w:rsidRDefault="00FC3CF7"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C0" w:rsidRDefault="004865C0" w:rsidP="00E177D4">
      <w:pPr>
        <w:spacing w:after="0"/>
      </w:pPr>
      <w:r>
        <w:separator/>
      </w:r>
    </w:p>
  </w:footnote>
  <w:footnote w:type="continuationSeparator" w:id="0">
    <w:p w:rsidR="004865C0" w:rsidRDefault="004865C0"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Pr="006A4EE5" w:rsidRDefault="006A4EE5" w:rsidP="006A4EE5">
    <w:pPr>
      <w:pStyle w:val="Kopfzeile"/>
    </w:pPr>
    <w:r w:rsidRPr="006A4EE5">
      <w:t>Psychiatrie und Psychotherapie der Abhängigkeitserkrankungen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FC3CF7" w:rsidTr="00FC3CF7">
      <w:trPr>
        <w:trHeight w:val="1421"/>
      </w:trPr>
      <w:tc>
        <w:tcPr>
          <w:tcW w:w="3307" w:type="dxa"/>
        </w:tcPr>
        <w:p w:rsidR="00FC3CF7" w:rsidRDefault="00FC3CF7" w:rsidP="00FC3CF7">
          <w:pPr>
            <w:pStyle w:val="Kopfzeile"/>
            <w:spacing w:after="1080"/>
          </w:pPr>
          <w:r>
            <w:rPr>
              <w:noProof/>
              <w:lang w:eastAsia="de-CH"/>
            </w:rPr>
            <w:drawing>
              <wp:anchor distT="0" distB="0" distL="114300" distR="114300" simplePos="0" relativeHeight="251659264" behindDoc="0" locked="0" layoutInCell="1" allowOverlap="1" wp14:anchorId="3315BC1F" wp14:editId="63DEAD5A">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FC3CF7" w:rsidRDefault="00FC3CF7" w:rsidP="00FC3CF7">
          <w:pPr>
            <w:pStyle w:val="Kopfzeile"/>
            <w:spacing w:after="1080"/>
          </w:pPr>
        </w:p>
      </w:tc>
      <w:tc>
        <w:tcPr>
          <w:tcW w:w="3451" w:type="dxa"/>
        </w:tcPr>
        <w:p w:rsidR="00FC3CF7" w:rsidRDefault="00FC3CF7" w:rsidP="00FC3CF7">
          <w:pPr>
            <w:pStyle w:val="Kopfzeile"/>
            <w:spacing w:after="1080"/>
          </w:pPr>
        </w:p>
      </w:tc>
    </w:tr>
  </w:tbl>
  <w:p w:rsidR="00FC3CF7" w:rsidRPr="009D3100" w:rsidRDefault="00FC3CF7"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DE12E12"/>
    <w:multiLevelType w:val="hybridMultilevel"/>
    <w:tmpl w:val="30F8EFB8"/>
    <w:lvl w:ilvl="0" w:tplc="650E4D76">
      <w:start w:val="1"/>
      <w:numFmt w:val="bullet"/>
      <w:lvlText w:val="-"/>
      <w:lvlJc w:val="left"/>
      <w:pPr>
        <w:tabs>
          <w:tab w:val="num" w:pos="1800"/>
        </w:tabs>
        <w:ind w:left="1800" w:hanging="360"/>
      </w:pPr>
      <w:rPr>
        <w:rFonts w:ascii="Arial" w:hAnsi="Arial" w:hint="default"/>
      </w:rPr>
    </w:lvl>
    <w:lvl w:ilvl="1" w:tplc="08070003" w:tentative="1">
      <w:start w:val="1"/>
      <w:numFmt w:val="bullet"/>
      <w:lvlText w:val="o"/>
      <w:lvlJc w:val="left"/>
      <w:pPr>
        <w:tabs>
          <w:tab w:val="num" w:pos="2520"/>
        </w:tabs>
        <w:ind w:left="2520" w:hanging="360"/>
      </w:pPr>
      <w:rPr>
        <w:rFonts w:ascii="Courier New" w:hAnsi="Courier New" w:cs="Courier New" w:hint="default"/>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cs="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cs="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14">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4E7F3241"/>
    <w:multiLevelType w:val="multilevel"/>
    <w:tmpl w:val="3632A744"/>
    <w:numStyleLink w:val="FMHAufzhlunggegliedertauf3EbenenAltA"/>
  </w:abstractNum>
  <w:abstractNum w:abstractNumId="18">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577610C0"/>
    <w:multiLevelType w:val="multilevel"/>
    <w:tmpl w:val="5C6614D2"/>
    <w:numStyleLink w:val="FMHNummerierunggegliedertauf3EbenenAltN"/>
  </w:abstractNum>
  <w:abstractNum w:abstractNumId="22">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4427FC0"/>
    <w:multiLevelType w:val="multilevel"/>
    <w:tmpl w:val="3632A744"/>
    <w:numStyleLink w:val="FMHAufzhlunggegliedertauf3EbenenAltA"/>
  </w:abstractNum>
  <w:abstractNum w:abstractNumId="24">
    <w:nsid w:val="652932B3"/>
    <w:multiLevelType w:val="hybridMultilevel"/>
    <w:tmpl w:val="DBD8AFC0"/>
    <w:lvl w:ilvl="0" w:tplc="4B46540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1F05851"/>
    <w:multiLevelType w:val="hybridMultilevel"/>
    <w:tmpl w:val="26945F7E"/>
    <w:lvl w:ilvl="0" w:tplc="D646B85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2712E5C"/>
    <w:multiLevelType w:val="multilevel"/>
    <w:tmpl w:val="5C6614D2"/>
    <w:numStyleLink w:val="FMHNummerierunggegliedertauf3EbenenAltN"/>
  </w:abstractNum>
  <w:abstractNum w:abstractNumId="29">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9"/>
  </w:num>
  <w:num w:numId="3">
    <w:abstractNumId w:val="16"/>
  </w:num>
  <w:num w:numId="4">
    <w:abstractNumId w:val="5"/>
  </w:num>
  <w:num w:numId="5">
    <w:abstractNumId w:val="16"/>
  </w:num>
  <w:num w:numId="6">
    <w:abstractNumId w:val="25"/>
  </w:num>
  <w:num w:numId="7">
    <w:abstractNumId w:val="7"/>
  </w:num>
  <w:num w:numId="8">
    <w:abstractNumId w:val="2"/>
  </w:num>
  <w:num w:numId="9">
    <w:abstractNumId w:val="28"/>
  </w:num>
  <w:num w:numId="10">
    <w:abstractNumId w:val="21"/>
  </w:num>
  <w:num w:numId="11">
    <w:abstractNumId w:val="3"/>
  </w:num>
  <w:num w:numId="12">
    <w:abstractNumId w:val="6"/>
  </w:num>
  <w:num w:numId="13">
    <w:abstractNumId w:val="15"/>
  </w:num>
  <w:num w:numId="14">
    <w:abstractNumId w:val="12"/>
  </w:num>
  <w:num w:numId="15">
    <w:abstractNumId w:val="23"/>
  </w:num>
  <w:num w:numId="16">
    <w:abstractNumId w:val="17"/>
  </w:num>
  <w:num w:numId="17">
    <w:abstractNumId w:val="9"/>
  </w:num>
  <w:num w:numId="18">
    <w:abstractNumId w:val="1"/>
  </w:num>
  <w:num w:numId="19">
    <w:abstractNumId w:val="20"/>
  </w:num>
  <w:num w:numId="20">
    <w:abstractNumId w:val="10"/>
  </w:num>
  <w:num w:numId="21">
    <w:abstractNumId w:val="14"/>
  </w:num>
  <w:num w:numId="22">
    <w:abstractNumId w:val="8"/>
  </w:num>
  <w:num w:numId="23">
    <w:abstractNumId w:val="18"/>
  </w:num>
  <w:num w:numId="24">
    <w:abstractNumId w:val="26"/>
  </w:num>
  <w:num w:numId="25">
    <w:abstractNumId w:val="19"/>
  </w:num>
  <w:num w:numId="26">
    <w:abstractNumId w:val="22"/>
  </w:num>
  <w:num w:numId="27">
    <w:abstractNumId w:val="0"/>
  </w:num>
  <w:num w:numId="28">
    <w:abstractNumId w:val="24"/>
  </w:num>
  <w:num w:numId="29">
    <w:abstractNumId w:val="27"/>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HKSv0DwAi11NWZLwX5+lZ9TVWpY=" w:salt="Iaup7qTduhh3rf48d1xlG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20FD2"/>
    <w:rsid w:val="000508F4"/>
    <w:rsid w:val="000509D1"/>
    <w:rsid w:val="00094458"/>
    <w:rsid w:val="000C03E2"/>
    <w:rsid w:val="000D1DE0"/>
    <w:rsid w:val="00121AF7"/>
    <w:rsid w:val="0012615E"/>
    <w:rsid w:val="00127612"/>
    <w:rsid w:val="001518C7"/>
    <w:rsid w:val="00162FAD"/>
    <w:rsid w:val="001712DD"/>
    <w:rsid w:val="00173AE4"/>
    <w:rsid w:val="001963F1"/>
    <w:rsid w:val="001A3576"/>
    <w:rsid w:val="001A49A6"/>
    <w:rsid w:val="001C1002"/>
    <w:rsid w:val="00232C9F"/>
    <w:rsid w:val="00243ED2"/>
    <w:rsid w:val="00253F0B"/>
    <w:rsid w:val="002C4DCD"/>
    <w:rsid w:val="002D0B43"/>
    <w:rsid w:val="00321F80"/>
    <w:rsid w:val="00330B85"/>
    <w:rsid w:val="00383EAB"/>
    <w:rsid w:val="00392B4C"/>
    <w:rsid w:val="003A34FC"/>
    <w:rsid w:val="003C4327"/>
    <w:rsid w:val="003C4580"/>
    <w:rsid w:val="003D11D9"/>
    <w:rsid w:val="003E0B23"/>
    <w:rsid w:val="003F7982"/>
    <w:rsid w:val="00403385"/>
    <w:rsid w:val="00443522"/>
    <w:rsid w:val="00446AA6"/>
    <w:rsid w:val="00472FE3"/>
    <w:rsid w:val="004820B8"/>
    <w:rsid w:val="004821AF"/>
    <w:rsid w:val="004865C0"/>
    <w:rsid w:val="004B44E7"/>
    <w:rsid w:val="004B6CFF"/>
    <w:rsid w:val="004D2768"/>
    <w:rsid w:val="004E10DF"/>
    <w:rsid w:val="004E6C12"/>
    <w:rsid w:val="004F5748"/>
    <w:rsid w:val="00503900"/>
    <w:rsid w:val="00545053"/>
    <w:rsid w:val="00557A62"/>
    <w:rsid w:val="0056681C"/>
    <w:rsid w:val="005914BF"/>
    <w:rsid w:val="005C1C58"/>
    <w:rsid w:val="005E266E"/>
    <w:rsid w:val="005F0F50"/>
    <w:rsid w:val="006534B4"/>
    <w:rsid w:val="006659F7"/>
    <w:rsid w:val="00697972"/>
    <w:rsid w:val="006A3362"/>
    <w:rsid w:val="006A4EE5"/>
    <w:rsid w:val="006B208F"/>
    <w:rsid w:val="006B4852"/>
    <w:rsid w:val="0070354E"/>
    <w:rsid w:val="00723C99"/>
    <w:rsid w:val="007273D2"/>
    <w:rsid w:val="00764E0B"/>
    <w:rsid w:val="0077171B"/>
    <w:rsid w:val="00773E26"/>
    <w:rsid w:val="007B514F"/>
    <w:rsid w:val="00807896"/>
    <w:rsid w:val="00847F74"/>
    <w:rsid w:val="00851E49"/>
    <w:rsid w:val="0089663A"/>
    <w:rsid w:val="008C073A"/>
    <w:rsid w:val="008C6C53"/>
    <w:rsid w:val="009436F4"/>
    <w:rsid w:val="0097452E"/>
    <w:rsid w:val="009A0286"/>
    <w:rsid w:val="009A2F57"/>
    <w:rsid w:val="009A3199"/>
    <w:rsid w:val="009B4ECD"/>
    <w:rsid w:val="009D3100"/>
    <w:rsid w:val="009F3701"/>
    <w:rsid w:val="009F3F3C"/>
    <w:rsid w:val="00A1723D"/>
    <w:rsid w:val="00A45CF8"/>
    <w:rsid w:val="00A5430C"/>
    <w:rsid w:val="00A56EB6"/>
    <w:rsid w:val="00A84934"/>
    <w:rsid w:val="00A855A0"/>
    <w:rsid w:val="00AA6715"/>
    <w:rsid w:val="00AB3169"/>
    <w:rsid w:val="00AB3B2D"/>
    <w:rsid w:val="00AC42E7"/>
    <w:rsid w:val="00AF1143"/>
    <w:rsid w:val="00AF5218"/>
    <w:rsid w:val="00B045AF"/>
    <w:rsid w:val="00B106A2"/>
    <w:rsid w:val="00B26D27"/>
    <w:rsid w:val="00B46C91"/>
    <w:rsid w:val="00B53D94"/>
    <w:rsid w:val="00B62CC1"/>
    <w:rsid w:val="00BB6DD7"/>
    <w:rsid w:val="00BD6F48"/>
    <w:rsid w:val="00BE2D13"/>
    <w:rsid w:val="00C241F6"/>
    <w:rsid w:val="00C334FB"/>
    <w:rsid w:val="00C363E0"/>
    <w:rsid w:val="00C5670A"/>
    <w:rsid w:val="00C84483"/>
    <w:rsid w:val="00CC1073"/>
    <w:rsid w:val="00CD75A6"/>
    <w:rsid w:val="00CD79C8"/>
    <w:rsid w:val="00CE0E41"/>
    <w:rsid w:val="00D1358A"/>
    <w:rsid w:val="00D47038"/>
    <w:rsid w:val="00DA2E56"/>
    <w:rsid w:val="00E0209D"/>
    <w:rsid w:val="00E177D4"/>
    <w:rsid w:val="00E379BE"/>
    <w:rsid w:val="00E66B2B"/>
    <w:rsid w:val="00F11E25"/>
    <w:rsid w:val="00F5011D"/>
    <w:rsid w:val="00F66E0E"/>
    <w:rsid w:val="00FC3CF7"/>
    <w:rsid w:val="00FC5DCB"/>
    <w:rsid w:val="00FE4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20siwf\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9400-904F-4D64-A0BE-B7221EDC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1831</Words>
  <Characters>11541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Sandra Lehmann</cp:lastModifiedBy>
  <cp:revision>6</cp:revision>
  <dcterms:created xsi:type="dcterms:W3CDTF">2017-03-21T07:03:00Z</dcterms:created>
  <dcterms:modified xsi:type="dcterms:W3CDTF">2017-03-21T07:05:00Z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