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AD" w:rsidRPr="00162FAD" w:rsidRDefault="00162FAD" w:rsidP="00503900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62FAD">
        <w:rPr>
          <w:rFonts w:ascii="Arial" w:eastAsia="Times New Roman" w:hAnsi="Arial" w:cs="Arial"/>
          <w:b/>
          <w:sz w:val="36"/>
          <w:szCs w:val="36"/>
          <w:lang w:eastAsia="de-DE"/>
        </w:rPr>
        <w:t>Anerkennung der Weiterbildungsstätte</w:t>
      </w:r>
    </w:p>
    <w:p w:rsidR="00162FAD" w:rsidRPr="00162FAD" w:rsidRDefault="00162FAD" w:rsidP="00503900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162FAD" w:rsidRPr="00FC3CF7" w:rsidRDefault="00162FAD" w:rsidP="00503900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</w:p>
    <w:p w:rsidR="00162FAD" w:rsidRDefault="00D905D9" w:rsidP="00503900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F</w:t>
      </w:r>
      <w:r w:rsidRPr="00D905D9">
        <w:rPr>
          <w:rFonts w:ascii="Arial" w:eastAsia="Times New Roman" w:hAnsi="Arial" w:cs="Arial"/>
          <w:b/>
          <w:sz w:val="30"/>
          <w:szCs w:val="30"/>
          <w:lang w:eastAsia="de-DE"/>
        </w:rPr>
        <w:t>etomaternale Medizin</w:t>
      </w:r>
    </w:p>
    <w:p w:rsidR="00162FAD" w:rsidRPr="00FC3CF7" w:rsidRDefault="00162FAD" w:rsidP="00503900">
      <w:pPr>
        <w:spacing w:after="0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:rsidR="00162FAD" w:rsidRPr="00FC3CF7" w:rsidRDefault="00162FAD" w:rsidP="00503900">
      <w:pPr>
        <w:spacing w:after="0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:rsidR="00162FAD" w:rsidRPr="00162FAD" w:rsidRDefault="00162FAD" w:rsidP="00503900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62FAD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62FAD">
        <w:rPr>
          <w:rFonts w:ascii="Arial" w:eastAsia="Times New Roman" w:hAnsi="Arial" w:cs="Times New Roman"/>
          <w:lang w:val="de-DE" w:eastAsia="de-DE"/>
        </w:rPr>
        <w:fldChar w:fldCharType="end"/>
      </w:r>
      <w:r w:rsidRPr="00162FAD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62FAD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62FAD">
        <w:rPr>
          <w:rFonts w:ascii="Arial" w:eastAsia="Times New Roman" w:hAnsi="Arial" w:cs="Times New Roman"/>
          <w:lang w:val="de-DE" w:eastAsia="de-DE"/>
        </w:rPr>
        <w:fldChar w:fldCharType="end"/>
      </w:r>
      <w:r w:rsidRPr="00162FAD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62FAD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62FAD">
        <w:rPr>
          <w:rFonts w:ascii="Arial" w:eastAsia="Times New Roman" w:hAnsi="Arial" w:cs="Times New Roman"/>
          <w:lang w:val="de-DE" w:eastAsia="de-DE"/>
        </w:rPr>
        <w:fldChar w:fldCharType="end"/>
      </w:r>
      <w:r w:rsidRPr="00162FAD">
        <w:rPr>
          <w:rFonts w:ascii="Arial" w:eastAsia="Times New Roman" w:hAnsi="Arial" w:cs="Times New Roman"/>
          <w:lang w:val="de-DE" w:eastAsia="de-DE"/>
        </w:rPr>
        <w:t xml:space="preserve"> </w:t>
      </w:r>
      <w:r w:rsidRPr="00162FAD">
        <w:rPr>
          <w:rFonts w:ascii="Arial" w:eastAsia="Times New Roman" w:hAnsi="Arial" w:cs="Times New Roman"/>
          <w:sz w:val="30"/>
          <w:szCs w:val="30"/>
          <w:lang w:val="de-DE" w:eastAsia="de-DE"/>
        </w:rPr>
        <w:t>Umteilung</w:t>
      </w: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Genaue Bezeichnung der Weiterbildungsstätte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0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Spital / Klinik / Institut usw.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1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2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Adresse / Telefon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3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4"/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162FAD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62FAD">
        <w:rPr>
          <w:rFonts w:ascii="Arial" w:eastAsia="Times New Roman" w:hAnsi="Arial" w:cs="Arial"/>
          <w:lang w:val="de-DE" w:eastAsia="de-DE"/>
        </w:rPr>
      </w:r>
      <w:r w:rsidRPr="00162FAD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noProof/>
          <w:lang w:val="de-DE" w:eastAsia="de-DE"/>
        </w:rPr>
        <w:t> </w:t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bookmarkEnd w:id="5"/>
    </w:p>
    <w:p w:rsidR="00162FAD" w:rsidRPr="00162FAD" w:rsidRDefault="00162FAD" w:rsidP="00503900">
      <w:pPr>
        <w:tabs>
          <w:tab w:val="left" w:pos="284"/>
          <w:tab w:val="left" w:pos="4678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b/>
          <w:lang w:val="de-DE" w:eastAsia="de-DE"/>
        </w:rPr>
      </w:pPr>
      <w:r w:rsidRPr="00162FAD">
        <w:rPr>
          <w:rFonts w:ascii="Arial" w:eastAsia="Times New Roman" w:hAnsi="Arial" w:cs="Arial"/>
          <w:b/>
          <w:lang w:val="de-DE" w:eastAsia="de-DE"/>
        </w:rPr>
        <w:br w:type="page"/>
      </w:r>
      <w:r w:rsidRPr="00162FAD">
        <w:rPr>
          <w:rFonts w:ascii="Arial" w:eastAsia="Times New Roman" w:hAnsi="Arial" w:cs="Arial"/>
          <w:b/>
          <w:lang w:val="de-DE" w:eastAsia="de-DE"/>
        </w:rPr>
        <w:lastRenderedPageBreak/>
        <w:t>Ärztliche Leitung</w:t>
      </w: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b/>
          <w:lang w:val="de-DE" w:eastAsia="de-DE"/>
        </w:rPr>
      </w:pPr>
    </w:p>
    <w:p w:rsidR="00FC3CF7" w:rsidRPr="00FC3CF7" w:rsidRDefault="00FC3CF7" w:rsidP="00503900">
      <w:pPr>
        <w:tabs>
          <w:tab w:val="left" w:pos="3402"/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 xml:space="preserve">Leiter der Weiterbildungsstätte:  </w:t>
      </w:r>
      <w:r w:rsidRPr="00FC3CF7">
        <w:rPr>
          <w:rFonts w:ascii="Arial" w:eastAsia="Times New Roman" w:hAnsi="Arial" w:cs="Arial"/>
          <w:lang w:val="de-DE" w:eastAsia="de-DE"/>
        </w:rPr>
        <w:t>(Name / Vorname)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1985"/>
          <w:tab w:val="left" w:pos="3402"/>
          <w:tab w:val="left" w:pos="432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bookmarkEnd w:id="6"/>
      <w:r w:rsidRPr="00FC3CF7">
        <w:rPr>
          <w:rFonts w:ascii="Arial" w:eastAsia="Times New Roman" w:hAnsi="Arial" w:cs="Arial"/>
          <w:lang w:val="de-DE" w:eastAsia="de-DE"/>
        </w:rPr>
        <w:t xml:space="preserve"> Chefarzt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bookmarkEnd w:id="7"/>
      <w:r w:rsidRPr="00FC3CF7">
        <w:rPr>
          <w:rFonts w:ascii="Arial" w:eastAsia="Times New Roman" w:hAnsi="Arial" w:cs="Arial"/>
          <w:lang w:val="de-DE" w:eastAsia="de-DE"/>
        </w:rPr>
        <w:t xml:space="preserve"> Leitender 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andere Tätigkeit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709"/>
          <w:tab w:val="left" w:pos="1980"/>
          <w:tab w:val="left" w:pos="4320"/>
          <w:tab w:val="left" w:pos="6480"/>
          <w:tab w:val="left" w:pos="6521"/>
          <w:tab w:val="left" w:pos="8100"/>
        </w:tabs>
        <w:spacing w:after="0"/>
        <w:ind w:right="-375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vollamtlich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bookmarkStart w:id="8" w:name="_GoBack"/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nebenamtlich, zu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val="de-DE" w:eastAsia="de-DE"/>
        </w:rPr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>%</w:t>
      </w:r>
    </w:p>
    <w:p w:rsidR="00FC3CF7" w:rsidRPr="00FC3CF7" w:rsidRDefault="00FC3CF7" w:rsidP="00D905D9">
      <w:pPr>
        <w:tabs>
          <w:tab w:val="left" w:pos="1985"/>
          <w:tab w:val="left" w:pos="3402"/>
          <w:tab w:val="left" w:pos="8647"/>
          <w:tab w:val="left" w:pos="9214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D905D9">
      <w:pPr>
        <w:keepNext/>
        <w:tabs>
          <w:tab w:val="left" w:pos="709"/>
          <w:tab w:val="left" w:pos="8364"/>
          <w:tab w:val="left" w:pos="8931"/>
        </w:tabs>
        <w:spacing w:after="0"/>
        <w:outlineLvl w:val="0"/>
        <w:rPr>
          <w:rFonts w:ascii="Arial" w:eastAsia="Times New Roman" w:hAnsi="Arial" w:cs="Arial"/>
          <w:bCs/>
          <w:color w:val="000000"/>
          <w:kern w:val="32"/>
          <w:lang w:val="de-DE" w:eastAsia="de-DE"/>
        </w:rPr>
      </w:pP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Facharzt für </w:t>
      </w:r>
      <w:r w:rsidR="00D905D9">
        <w:rPr>
          <w:rFonts w:ascii="Arial" w:eastAsia="Times New Roman" w:hAnsi="Arial" w:cs="Arial"/>
          <w:bCs/>
          <w:kern w:val="32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 xml:space="preserve"> nein</w:t>
      </w:r>
    </w:p>
    <w:p w:rsidR="00FC3CF7" w:rsidRPr="00FC3CF7" w:rsidRDefault="00FC3CF7" w:rsidP="00D905D9">
      <w:pPr>
        <w:tabs>
          <w:tab w:val="left" w:pos="1985"/>
          <w:tab w:val="left" w:pos="3402"/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*eidg. oder BAG-anerkannter Weiterbildungsstitel</w:t>
      </w:r>
    </w:p>
    <w:p w:rsidR="00FC3CF7" w:rsidRPr="00FC3CF7" w:rsidRDefault="00FC3CF7" w:rsidP="00D905D9">
      <w:pPr>
        <w:tabs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www.bag.admin.ch – Themen – Gesundheitsberufe – Anerkennung Diplome bzw. Anerkennung Weiterbildungstitel</w:t>
      </w:r>
    </w:p>
    <w:p w:rsidR="00FC3CF7" w:rsidRPr="00FC3CF7" w:rsidRDefault="00FC3CF7" w:rsidP="00D905D9">
      <w:pPr>
        <w:tabs>
          <w:tab w:val="left" w:pos="709"/>
          <w:tab w:val="left" w:pos="8364"/>
          <w:tab w:val="left" w:pos="8931"/>
        </w:tabs>
        <w:spacing w:after="0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Schwerpunkt </w:t>
      </w:r>
      <w:r w:rsidR="00D905D9">
        <w:rPr>
          <w:rFonts w:ascii="Arial" w:eastAsia="Times New Roman" w:hAnsi="Arial" w:cs="Arial"/>
          <w:color w:val="000000"/>
          <w:lang w:val="de-DE" w:eastAsia="de-DE"/>
        </w:rPr>
        <w:t>fetomaternale Medizin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 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>zum F</w:t>
      </w:r>
      <w:r w:rsidR="00D905D9">
        <w:rPr>
          <w:rFonts w:ascii="Arial" w:eastAsia="Times New Roman" w:hAnsi="Arial" w:cs="Arial"/>
          <w:color w:val="000000"/>
          <w:lang w:val="de-DE" w:eastAsia="de-DE"/>
        </w:rPr>
        <w:t>AT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für </w:t>
      </w:r>
      <w:r w:rsidR="00D905D9" w:rsidRPr="00D905D9">
        <w:rPr>
          <w:rFonts w:ascii="Arial" w:eastAsia="Times New Roman" w:hAnsi="Arial" w:cs="Arial"/>
          <w:bCs/>
          <w:color w:val="000000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nein</w:t>
      </w:r>
    </w:p>
    <w:p w:rsidR="00FC3CF7" w:rsidRPr="00FC3CF7" w:rsidRDefault="00FC3CF7" w:rsidP="00503900">
      <w:pPr>
        <w:tabs>
          <w:tab w:val="left" w:pos="709"/>
          <w:tab w:val="left" w:pos="3686"/>
          <w:tab w:val="left" w:pos="7938"/>
          <w:tab w:val="left" w:pos="8505"/>
        </w:tabs>
        <w:spacing w:after="0"/>
        <w:ind w:left="3686" w:hanging="3686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Leiter der Weiterbildungsstätte seit: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val="de-DE" w:eastAsia="de-DE"/>
        </w:rPr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3686"/>
        </w:tabs>
        <w:spacing w:after="0"/>
        <w:ind w:left="3686" w:hanging="3686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Akademische Funktion: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3402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3402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1985"/>
          <w:tab w:val="left" w:pos="3402"/>
          <w:tab w:val="left" w:pos="538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 xml:space="preserve">Stellvertreter:  </w:t>
      </w:r>
      <w:r w:rsidRPr="00FC3CF7">
        <w:rPr>
          <w:rFonts w:ascii="Arial" w:eastAsia="Times New Roman" w:hAnsi="Arial" w:cs="Arial"/>
          <w:lang w:val="de-DE" w:eastAsia="de-DE"/>
        </w:rPr>
        <w:t>(Name / Vorname)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1985"/>
          <w:tab w:val="left" w:pos="3402"/>
          <w:tab w:val="left" w:pos="432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Chefarzt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Leitender Arzt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andere Tätigkeit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709"/>
          <w:tab w:val="left" w:pos="1980"/>
          <w:tab w:val="left" w:pos="4320"/>
          <w:tab w:val="left" w:pos="6480"/>
          <w:tab w:val="left" w:pos="6521"/>
          <w:tab w:val="left" w:pos="8100"/>
        </w:tabs>
        <w:spacing w:after="0"/>
        <w:ind w:right="-375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vollamtlich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nebenamtlich, zu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val="de-DE" w:eastAsia="de-DE"/>
        </w:rPr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>%</w:t>
      </w:r>
    </w:p>
    <w:p w:rsidR="00FC3CF7" w:rsidRPr="00FC3CF7" w:rsidRDefault="00FC3CF7" w:rsidP="00503900">
      <w:pPr>
        <w:tabs>
          <w:tab w:val="left" w:pos="1985"/>
          <w:tab w:val="left" w:pos="3402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585205" w:rsidRPr="00FC3CF7" w:rsidRDefault="00585205" w:rsidP="00585205">
      <w:pPr>
        <w:keepNext/>
        <w:tabs>
          <w:tab w:val="left" w:pos="709"/>
          <w:tab w:val="left" w:pos="8364"/>
          <w:tab w:val="left" w:pos="8931"/>
        </w:tabs>
        <w:spacing w:after="0"/>
        <w:outlineLvl w:val="0"/>
        <w:rPr>
          <w:rFonts w:ascii="Arial" w:eastAsia="Times New Roman" w:hAnsi="Arial" w:cs="Arial"/>
          <w:bCs/>
          <w:color w:val="000000"/>
          <w:kern w:val="32"/>
          <w:lang w:val="de-DE" w:eastAsia="de-DE"/>
        </w:rPr>
      </w:pP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Facharzt für </w:t>
      </w:r>
      <w:r>
        <w:rPr>
          <w:rFonts w:ascii="Arial" w:eastAsia="Times New Roman" w:hAnsi="Arial" w:cs="Arial"/>
          <w:bCs/>
          <w:kern w:val="32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ab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</w:r>
      <w:r w:rsidR="00FA6526">
        <w:rPr>
          <w:rFonts w:ascii="Arial" w:eastAsia="Times New Roman" w:hAnsi="Arial" w:cs="Arial"/>
          <w:bCs/>
          <w:kern w:val="32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bCs/>
          <w:kern w:val="32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bCs/>
          <w:color w:val="000000"/>
          <w:kern w:val="32"/>
          <w:lang w:val="de-DE" w:eastAsia="de-DE"/>
        </w:rPr>
        <w:t xml:space="preserve"> nein</w:t>
      </w:r>
    </w:p>
    <w:p w:rsidR="00585205" w:rsidRPr="00FC3CF7" w:rsidRDefault="00585205" w:rsidP="00585205">
      <w:pPr>
        <w:tabs>
          <w:tab w:val="left" w:pos="1985"/>
          <w:tab w:val="left" w:pos="3402"/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*eidg. oder BAG-anerkannter Weiterbildungsstitel</w:t>
      </w:r>
    </w:p>
    <w:p w:rsidR="00585205" w:rsidRPr="00FC3CF7" w:rsidRDefault="00585205" w:rsidP="00585205">
      <w:pPr>
        <w:tabs>
          <w:tab w:val="left" w:pos="5670"/>
          <w:tab w:val="left" w:pos="8364"/>
          <w:tab w:val="left" w:pos="8931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FC3CF7">
        <w:rPr>
          <w:rFonts w:ascii="Arial" w:eastAsia="Times New Roman" w:hAnsi="Arial" w:cs="Arial"/>
          <w:sz w:val="16"/>
          <w:szCs w:val="16"/>
          <w:lang w:val="de-DE" w:eastAsia="de-DE"/>
        </w:rPr>
        <w:t>www.bag.admin.ch – Themen – Gesundheitsberufe – Anerkennung Diplome bzw. Anerkennung Weiterbildungstitel</w:t>
      </w:r>
    </w:p>
    <w:p w:rsidR="00585205" w:rsidRPr="00FC3CF7" w:rsidRDefault="00585205" w:rsidP="00585205">
      <w:pPr>
        <w:tabs>
          <w:tab w:val="left" w:pos="709"/>
          <w:tab w:val="left" w:pos="8364"/>
          <w:tab w:val="left" w:pos="8931"/>
        </w:tabs>
        <w:spacing w:after="0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Schwerpunkt </w:t>
      </w:r>
      <w:r>
        <w:rPr>
          <w:rFonts w:ascii="Arial" w:eastAsia="Times New Roman" w:hAnsi="Arial" w:cs="Arial"/>
          <w:color w:val="000000"/>
          <w:lang w:val="de-DE" w:eastAsia="de-DE"/>
        </w:rPr>
        <w:t xml:space="preserve">fetomaternale Medizin 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>zum F</w:t>
      </w:r>
      <w:r>
        <w:rPr>
          <w:rFonts w:ascii="Arial" w:eastAsia="Times New Roman" w:hAnsi="Arial" w:cs="Arial"/>
          <w:color w:val="000000"/>
          <w:lang w:val="de-DE" w:eastAsia="de-DE"/>
        </w:rPr>
        <w:t>AT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für </w:t>
      </w:r>
      <w:r w:rsidRPr="00D905D9">
        <w:rPr>
          <w:rFonts w:ascii="Arial" w:eastAsia="Times New Roman" w:hAnsi="Arial" w:cs="Arial"/>
          <w:bCs/>
          <w:color w:val="000000"/>
          <w:lang w:val="de-DE" w:eastAsia="de-DE"/>
        </w:rPr>
        <w:t>Gynäkologie und Geburtshilfe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ja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tab/>
      </w:r>
      <w:r w:rsidRPr="00FC3CF7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FC3CF7">
        <w:rPr>
          <w:rFonts w:ascii="Arial" w:eastAsia="Times New Roman" w:hAnsi="Arial" w:cs="Times New Roman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color w:val="000000"/>
          <w:lang w:val="de-DE" w:eastAsia="de-DE"/>
        </w:rPr>
        <w:t xml:space="preserve"> nein</w:t>
      </w:r>
    </w:p>
    <w:p w:rsidR="00FC3CF7" w:rsidRPr="00FC3CF7" w:rsidRDefault="00FC3CF7" w:rsidP="00503900">
      <w:pPr>
        <w:tabs>
          <w:tab w:val="left" w:pos="709"/>
          <w:tab w:val="left" w:pos="3686"/>
          <w:tab w:val="left" w:pos="7938"/>
          <w:tab w:val="left" w:pos="8505"/>
        </w:tabs>
        <w:spacing w:after="0"/>
        <w:ind w:left="3686" w:hanging="3686"/>
        <w:rPr>
          <w:rFonts w:ascii="Arial" w:eastAsia="Times New Roman" w:hAnsi="Arial" w:cs="Arial"/>
          <w:color w:val="000000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Leiter der Weiterbildungsstätte seit: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val="de-DE" w:eastAsia="de-DE"/>
        </w:rPr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val="de-DE" w:eastAsia="de-DE"/>
        </w:rPr>
        <w:t> </w:t>
      </w:r>
      <w:r w:rsidRPr="00FC3CF7">
        <w:rPr>
          <w:rFonts w:ascii="Arial" w:eastAsia="Times New Roman" w:hAnsi="Arial" w:cs="Arial"/>
          <w:color w:val="000000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3686"/>
        </w:tabs>
        <w:spacing w:after="0"/>
        <w:ind w:left="3686" w:hanging="3686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Akademische Funktion: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3780"/>
          <w:tab w:val="left" w:pos="6521"/>
        </w:tabs>
        <w:spacing w:after="0"/>
        <w:ind w:left="6521" w:hanging="6521"/>
        <w:rPr>
          <w:rFonts w:ascii="Arial" w:eastAsia="Times New Roman" w:hAnsi="Arial" w:cs="Arial"/>
          <w:color w:val="000000"/>
          <w:lang w:eastAsia="de-DE"/>
        </w:rPr>
      </w:pPr>
      <w:r w:rsidRPr="00FC3CF7">
        <w:rPr>
          <w:rFonts w:ascii="Arial" w:eastAsia="Times New Roman" w:hAnsi="Arial" w:cs="Arial"/>
          <w:color w:val="000000"/>
          <w:lang w:eastAsia="de-DE"/>
        </w:rPr>
        <w:t>Name Koordinator*, falls nicht identisch mit Leiter der WBS:</w:t>
      </w:r>
      <w:r w:rsidRPr="00FC3CF7">
        <w:rPr>
          <w:rFonts w:ascii="Arial" w:eastAsia="Times New Roman" w:hAnsi="Arial" w:cs="Arial"/>
          <w:color w:val="000000"/>
          <w:lang w:eastAsia="de-DE"/>
        </w:rPr>
        <w:tab/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eastAsia="de-DE"/>
        </w:rPr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FC3CF7" w:rsidRPr="00FC3CF7" w:rsidRDefault="00FC3CF7" w:rsidP="00503900">
      <w:pPr>
        <w:tabs>
          <w:tab w:val="left" w:pos="6521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FC3CF7">
        <w:rPr>
          <w:rFonts w:ascii="Arial" w:eastAsia="Times New Roman" w:hAnsi="Arial" w:cs="Arial"/>
          <w:color w:val="000000"/>
          <w:lang w:eastAsia="de-DE"/>
        </w:rPr>
        <w:t>Facharzttitel seit:</w:t>
      </w:r>
      <w:r w:rsidRPr="00FC3CF7">
        <w:rPr>
          <w:rFonts w:ascii="Arial" w:eastAsia="Times New Roman" w:hAnsi="Arial" w:cs="Arial"/>
          <w:color w:val="000000"/>
          <w:lang w:eastAsia="de-DE"/>
        </w:rPr>
        <w:tab/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FC3CF7">
        <w:rPr>
          <w:rFonts w:ascii="Arial" w:eastAsia="Times New Roman" w:hAnsi="Arial" w:cs="Arial"/>
          <w:color w:val="000000"/>
          <w:lang w:eastAsia="de-DE"/>
        </w:rPr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t> </w:t>
      </w:r>
      <w:r w:rsidRPr="00FC3CF7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FC3C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 (www.siwf.ch – Weiterbildung – Für Leiterinnen und Leiter von Weiterbildungsstätten)</w:t>
      </w: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>Anzahl der Weiterbildungsstellen an der Weiterbildungsstätte</w:t>
      </w:r>
      <w:r w:rsidRPr="00FC3CF7">
        <w:rPr>
          <w:rFonts w:ascii="Arial" w:eastAsia="Times New Roman" w:hAnsi="Arial" w:cs="Arial"/>
          <w:b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t>Oberarzt</w:t>
      </w:r>
      <w:r w:rsidRPr="00FC3CF7">
        <w:rPr>
          <w:rFonts w:ascii="Arial" w:eastAsia="Times New Roman" w:hAnsi="Arial" w:cs="Arial"/>
          <w:lang w:val="de-DE" w:eastAsia="de-DE"/>
        </w:rPr>
        <w:tab/>
        <w:t>Assistenzarzt</w:t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davon</w:t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 xml:space="preserve">- reserviert für Anwärter für den SP </w:t>
      </w:r>
      <w:r w:rsidR="00585205">
        <w:rPr>
          <w:rFonts w:ascii="Arial" w:eastAsia="Times New Roman" w:hAnsi="Arial" w:cs="Arial"/>
          <w:lang w:val="de-DE" w:eastAsia="de-DE"/>
        </w:rPr>
        <w:t>fetomaternale Medizin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Pr="00FC3CF7" w:rsidRDefault="00FC3CF7" w:rsidP="00503900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t>- reserviert für Anwärter für andere Fachgebiete</w:t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ab/>
      </w: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FC3CF7">
        <w:rPr>
          <w:rFonts w:ascii="Arial" w:eastAsia="Times New Roman" w:hAnsi="Arial" w:cs="Arial"/>
          <w:lang w:val="de-DE" w:eastAsia="de-DE"/>
        </w:rPr>
      </w:r>
      <w:r w:rsidRPr="00FC3CF7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noProof/>
          <w:lang w:val="de-DE" w:eastAsia="de-DE"/>
        </w:rPr>
        <w:t> </w:t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</w:p>
    <w:p w:rsidR="00FC3CF7" w:rsidRDefault="00FC3CF7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585205" w:rsidRPr="00FC3CF7" w:rsidRDefault="00585205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FC3CF7" w:rsidRPr="00FC3CF7" w:rsidRDefault="00FC3CF7" w:rsidP="00503900">
      <w:pPr>
        <w:spacing w:after="0"/>
        <w:rPr>
          <w:rFonts w:ascii="Arial" w:eastAsia="Times New Roman" w:hAnsi="Arial" w:cs="Arial"/>
          <w:b/>
          <w:lang w:val="de-DE" w:eastAsia="de-DE"/>
        </w:rPr>
      </w:pPr>
      <w:r w:rsidRPr="00FC3CF7">
        <w:rPr>
          <w:rFonts w:ascii="Arial" w:eastAsia="Times New Roman" w:hAnsi="Arial" w:cs="Arial"/>
          <w:b/>
          <w:lang w:val="de-DE" w:eastAsia="de-DE"/>
        </w:rPr>
        <w:t>Beantragte Kategorie</w:t>
      </w:r>
    </w:p>
    <w:p w:rsidR="00585205" w:rsidRPr="00FC3CF7" w:rsidRDefault="00FC3CF7" w:rsidP="00585205">
      <w:pPr>
        <w:tabs>
          <w:tab w:val="left" w:pos="1276"/>
          <w:tab w:val="left" w:pos="2410"/>
          <w:tab w:val="left" w:pos="3420"/>
          <w:tab w:val="left" w:pos="4962"/>
          <w:tab w:val="left" w:pos="6379"/>
          <w:tab w:val="left" w:pos="684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FC3CF7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C3CF7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FC3CF7">
        <w:rPr>
          <w:rFonts w:ascii="Arial" w:eastAsia="Times New Roman" w:hAnsi="Arial" w:cs="Arial"/>
          <w:lang w:val="de-DE" w:eastAsia="de-DE"/>
        </w:rPr>
        <w:fldChar w:fldCharType="end"/>
      </w:r>
      <w:r w:rsidRPr="00FC3CF7">
        <w:rPr>
          <w:rFonts w:ascii="Arial" w:eastAsia="Times New Roman" w:hAnsi="Arial" w:cs="Arial"/>
          <w:lang w:val="de-DE" w:eastAsia="de-DE"/>
        </w:rPr>
        <w:t xml:space="preserve"> </w:t>
      </w:r>
      <w:r w:rsidR="00585205">
        <w:rPr>
          <w:rFonts w:ascii="Arial" w:eastAsia="Times New Roman" w:hAnsi="Arial" w:cs="Arial"/>
          <w:lang w:val="de-DE" w:eastAsia="de-DE"/>
        </w:rPr>
        <w:t>voll anerkannt</w:t>
      </w:r>
    </w:p>
    <w:p w:rsidR="00FC3CF7" w:rsidRPr="00FC3CF7" w:rsidRDefault="00FC3CF7" w:rsidP="00503900">
      <w:pPr>
        <w:tabs>
          <w:tab w:val="left" w:pos="1276"/>
          <w:tab w:val="left" w:pos="2410"/>
          <w:tab w:val="left" w:pos="3420"/>
          <w:tab w:val="left" w:pos="4962"/>
          <w:tab w:val="left" w:pos="6379"/>
          <w:tab w:val="left" w:pos="684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br w:type="page"/>
      </w:r>
      <w:r w:rsidRPr="00162FAD">
        <w:rPr>
          <w:rFonts w:ascii="Arial" w:eastAsia="Times New Roman" w:hAnsi="Arial" w:cs="Arial"/>
          <w:b/>
          <w:sz w:val="24"/>
          <w:szCs w:val="24"/>
          <w:lang w:val="de-DE" w:eastAsia="de-DE"/>
        </w:rPr>
        <w:lastRenderedPageBreak/>
        <w:t>Kriterien gemäss Art. 41 WBO «Weiterbildungskonzept; Weiterbildungsstellen»</w:t>
      </w:r>
    </w:p>
    <w:p w:rsidR="00162FAD" w:rsidRPr="00162FAD" w:rsidRDefault="00162FAD" w:rsidP="00503900">
      <w:pPr>
        <w:tabs>
          <w:tab w:val="left" w:pos="-72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_____________________________________________________________________________</w:t>
      </w:r>
    </w:p>
    <w:p w:rsidR="00162FAD" w:rsidRPr="00162FAD" w:rsidRDefault="00162FAD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numPr>
          <w:ilvl w:val="0"/>
          <w:numId w:val="18"/>
        </w:numPr>
        <w:tabs>
          <w:tab w:val="left" w:pos="284"/>
          <w:tab w:val="left" w:pos="7797"/>
          <w:tab w:val="left" w:pos="8505"/>
        </w:tabs>
        <w:spacing w:after="0"/>
        <w:ind w:left="284" w:hanging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Das dem Gesuchsformular beigelegte Weiterbildungskonzept enthält folgende Informationen (vgl. Art. 41 WBO, Absatz 1):</w:t>
      </w:r>
    </w:p>
    <w:p w:rsidR="00162FAD" w:rsidRPr="00162FAD" w:rsidRDefault="00162FAD" w:rsidP="0050390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festgelegte Anzahl der fachspezifischen und fachfremden Weiterbildungsstellen steht in einem ausgewogenen Verhältnis zur Menge der für die Weiterbildung verfügbaren Patienten.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Zahl der weiterzubildenden Personen steht in einem angemessenen Verhältnis zur Anzahl Weiterbildner (Tutoren).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Es ist beschrieben, wie, durch wen, wann und wo die im Weiterbildungsprogramm geforderten praktischen und theoretischen Weiterbildungsinhalte vermittelt werden.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Vermittlung der Weiterbildungsinhalte für fachfremde Kandidaten (insbesondere Hausärzte) ist gesondert beschrieben.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Kooperation mit anderen Weiterbildungsstätten im Bereiche der Weiterbildung (Weiterbi</w:t>
      </w:r>
      <w:r w:rsidRPr="00162FAD">
        <w:rPr>
          <w:rFonts w:ascii="Arial" w:eastAsia="Times New Roman" w:hAnsi="Arial" w:cs="Arial"/>
          <w:lang w:val="de-DE" w:eastAsia="de-DE"/>
        </w:rPr>
        <w:t>l</w:t>
      </w:r>
      <w:r w:rsidRPr="00162FAD">
        <w:rPr>
          <w:rFonts w:ascii="Arial" w:eastAsia="Times New Roman" w:hAnsi="Arial" w:cs="Arial"/>
          <w:lang w:val="de-DE" w:eastAsia="de-DE"/>
        </w:rPr>
        <w:t>dungsverbund oder Weiterbildungsnetz) ist beschrieben.</w:t>
      </w:r>
    </w:p>
    <w:p w:rsidR="00162FAD" w:rsidRPr="00162FAD" w:rsidRDefault="00162FAD" w:rsidP="00503900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numPr>
          <w:ilvl w:val="0"/>
          <w:numId w:val="18"/>
        </w:numPr>
        <w:spacing w:after="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Schliessen Sie mit jedem Inhaber einer Weiterbildungsstelle einen schriftlichen Arbeitsvertrag ab, der die zu vermittelnden Lerninhalte konkret umschreibt (Lernzielvereinbarung)? Darin ist insb</w:t>
      </w:r>
      <w:r w:rsidRPr="00162FAD">
        <w:rPr>
          <w:rFonts w:ascii="Arial" w:eastAsia="Times New Roman" w:hAnsi="Arial" w:cs="Arial"/>
          <w:lang w:val="de-DE" w:eastAsia="de-DE"/>
        </w:rPr>
        <w:t>e</w:t>
      </w:r>
      <w:r w:rsidRPr="00162FAD">
        <w:rPr>
          <w:rFonts w:ascii="Arial" w:eastAsia="Times New Roman" w:hAnsi="Arial" w:cs="Arial"/>
          <w:lang w:val="de-DE" w:eastAsia="de-DE"/>
        </w:rPr>
        <w:t xml:space="preserve">sondere festzuhalten, ob der Kandidat fachspezifisch weitergebildet wird, oder ob seine Tätigkeit im Rahmen eines Fremdjahres angerechnet wird (vgl. </w:t>
      </w:r>
      <w:r w:rsidRPr="00162FAD">
        <w:rPr>
          <w:rFonts w:ascii="Arial" w:eastAsia="Times New Roman" w:hAnsi="Arial" w:cs="Arial"/>
          <w:lang w:eastAsia="de-DE"/>
        </w:rPr>
        <w:t>www.siwf.ch – Weiterbildung – Für Leit</w:t>
      </w:r>
      <w:r w:rsidRPr="00162FAD">
        <w:rPr>
          <w:rFonts w:ascii="Arial" w:eastAsia="Times New Roman" w:hAnsi="Arial" w:cs="Arial"/>
          <w:lang w:eastAsia="de-DE"/>
        </w:rPr>
        <w:t>e</w:t>
      </w:r>
      <w:r w:rsidRPr="00162FAD">
        <w:rPr>
          <w:rFonts w:ascii="Arial" w:eastAsia="Times New Roman" w:hAnsi="Arial" w:cs="Arial"/>
          <w:lang w:eastAsia="de-DE"/>
        </w:rPr>
        <w:t>rinnen und Leiter von Weiterbildungsstätten –</w:t>
      </w:r>
      <w:r w:rsidRPr="00162FAD">
        <w:rPr>
          <w:rFonts w:ascii="Arial" w:eastAsia="Times New Roman" w:hAnsi="Arial" w:cs="Arial"/>
          <w:lang w:val="de-DE" w:eastAsia="de-DE"/>
        </w:rPr>
        <w:t xml:space="preserve"> Muster-Weiterbildungsvertrag). Die Festsetzung des Lohnes geschieht unter Berücksichtigung der vom Weiterzubildenden zu erbringenden Dienstleistungen.</w:t>
      </w:r>
    </w:p>
    <w:p w:rsidR="00162FAD" w:rsidRPr="00162FAD" w:rsidRDefault="00162FAD" w:rsidP="00503900">
      <w:pPr>
        <w:tabs>
          <w:tab w:val="left" w:pos="1276"/>
        </w:tabs>
        <w:spacing w:after="0"/>
        <w:ind w:left="426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162FAD" w:rsidRPr="00162FAD" w:rsidRDefault="00162FAD" w:rsidP="00503900">
      <w:pPr>
        <w:numPr>
          <w:ilvl w:val="0"/>
          <w:numId w:val="18"/>
        </w:numPr>
        <w:spacing w:after="0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Die Weiterbildner/-innen verfügen über pädagogische Qualifikationen und nutzen «Teach the Teacher-Angebote».</w:t>
      </w:r>
    </w:p>
    <w:p w:rsidR="00162FAD" w:rsidRPr="00162FAD" w:rsidRDefault="00162FAD" w:rsidP="00503900">
      <w:pPr>
        <w:tabs>
          <w:tab w:val="left" w:pos="1276"/>
        </w:tabs>
        <w:spacing w:after="0"/>
        <w:ind w:left="426"/>
        <w:rPr>
          <w:rFonts w:ascii="Arial" w:eastAsia="Times New Roman" w:hAnsi="Arial" w:cs="Arial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ja</w:t>
      </w:r>
      <w:r w:rsidRPr="00162FAD">
        <w:rPr>
          <w:rFonts w:ascii="Arial" w:eastAsia="Times New Roman" w:hAnsi="Arial" w:cs="Arial"/>
          <w:lang w:val="de-DE" w:eastAsia="de-DE"/>
        </w:rPr>
        <w:tab/>
      </w:r>
      <w:r w:rsidRPr="00162FA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62FA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162FAD">
        <w:rPr>
          <w:rFonts w:ascii="Arial" w:eastAsia="Times New Roman" w:hAnsi="Arial" w:cs="Arial"/>
          <w:lang w:val="de-DE" w:eastAsia="de-DE"/>
        </w:rPr>
        <w:fldChar w:fldCharType="end"/>
      </w:r>
      <w:r w:rsidRPr="00162FAD">
        <w:rPr>
          <w:rFonts w:ascii="Arial" w:eastAsia="Times New Roman" w:hAnsi="Arial" w:cs="Arial"/>
          <w:lang w:val="de-DE" w:eastAsia="de-DE"/>
        </w:rPr>
        <w:t xml:space="preserve"> nein</w:t>
      </w: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br w:type="page"/>
      </w:r>
      <w:r w:rsidRPr="00162FAD">
        <w:rPr>
          <w:rFonts w:ascii="Arial" w:eastAsia="Times New Roman" w:hAnsi="Arial" w:cs="Arial"/>
          <w:b/>
          <w:sz w:val="24"/>
          <w:szCs w:val="24"/>
          <w:lang w:val="de-DE" w:eastAsia="de-DE"/>
        </w:rPr>
        <w:lastRenderedPageBreak/>
        <w:t>Kriterien gemäss Ziffer 5 des Weiterbildungsprogramms «Kriterien für die Einteilung</w:t>
      </w:r>
      <w:r w:rsidR="006A3362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der Weiterbildungsstätten für </w:t>
      </w:r>
      <w:r w:rsidR="00AC76D0">
        <w:rPr>
          <w:rFonts w:ascii="Arial" w:eastAsia="Times New Roman" w:hAnsi="Arial" w:cs="Arial"/>
          <w:b/>
          <w:sz w:val="24"/>
          <w:szCs w:val="24"/>
          <w:lang w:eastAsia="de-DE"/>
        </w:rPr>
        <w:t>fetomaternale Medizin</w:t>
      </w:r>
      <w:r w:rsidRPr="00162FAD">
        <w:rPr>
          <w:rFonts w:ascii="Arial" w:eastAsia="Times New Roman" w:hAnsi="Arial" w:cs="Arial"/>
          <w:b/>
          <w:sz w:val="24"/>
          <w:szCs w:val="24"/>
          <w:lang w:val="de-DE" w:eastAsia="de-DE"/>
        </w:rPr>
        <w:t>»</w:t>
      </w:r>
    </w:p>
    <w:p w:rsidR="00162FAD" w:rsidRPr="00162FAD" w:rsidRDefault="00162FAD" w:rsidP="00503900">
      <w:pPr>
        <w:tabs>
          <w:tab w:val="left" w:pos="-720"/>
        </w:tabs>
        <w:spacing w:after="0"/>
        <w:rPr>
          <w:rFonts w:ascii="Arial" w:eastAsia="Times New Roman" w:hAnsi="Arial" w:cs="Arial"/>
          <w:u w:val="single"/>
          <w:lang w:val="de-DE" w:eastAsia="de-DE"/>
        </w:rPr>
      </w:pPr>
      <w:r w:rsidRPr="00162FAD">
        <w:rPr>
          <w:rFonts w:ascii="Arial" w:eastAsia="Times New Roman" w:hAnsi="Arial" w:cs="Arial"/>
          <w:lang w:val="de-DE" w:eastAsia="de-DE"/>
        </w:rPr>
        <w:t>_______________________________________________________________________________</w:t>
      </w:r>
    </w:p>
    <w:p w:rsidR="00162FAD" w:rsidRDefault="00162FAD" w:rsidP="00585205">
      <w:pPr>
        <w:tabs>
          <w:tab w:val="left" w:pos="-720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585205" w:rsidRPr="009751A0" w:rsidRDefault="00585205" w:rsidP="00585205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9751A0">
        <w:rPr>
          <w:rFonts w:ascii="Arial" w:hAnsi="Arial" w:cs="Arial"/>
        </w:rPr>
        <w:t>Als Weiterbildungsstätten für fetomaternale Medizin werden anerkannt:</w:t>
      </w:r>
      <w:r>
        <w:rPr>
          <w:rFonts w:ascii="Arial" w:hAnsi="Arial" w:cs="Arial"/>
        </w:rPr>
        <w:t xml:space="preserve"> </w:t>
      </w:r>
      <w:r w:rsidRPr="009751A0">
        <w:rPr>
          <w:rFonts w:ascii="Arial" w:hAnsi="Arial" w:cs="Arial"/>
        </w:rPr>
        <w:t>Universitätskliniken und and</w:t>
      </w:r>
      <w:r w:rsidRPr="009751A0">
        <w:rPr>
          <w:rFonts w:ascii="Arial" w:hAnsi="Arial" w:cs="Arial"/>
        </w:rPr>
        <w:t>e</w:t>
      </w:r>
      <w:r w:rsidRPr="009751A0">
        <w:rPr>
          <w:rFonts w:ascii="Arial" w:hAnsi="Arial" w:cs="Arial"/>
        </w:rPr>
        <w:t>re A-Kliniken mit einer Abteilung resp. Einheit unter Leitung eines Facharzttitelträgers mit dem en</w:t>
      </w:r>
      <w:r w:rsidRPr="009751A0">
        <w:rPr>
          <w:rFonts w:ascii="Arial" w:hAnsi="Arial" w:cs="Arial"/>
        </w:rPr>
        <w:t>t</w:t>
      </w:r>
      <w:r w:rsidRPr="009751A0">
        <w:rPr>
          <w:rFonts w:ascii="Arial" w:hAnsi="Arial" w:cs="Arial"/>
        </w:rPr>
        <w:t>sprechenden Schwerpunkt, welche zusätzlich folgende Kriterien erfüllen:</w:t>
      </w:r>
    </w:p>
    <w:p w:rsidR="00585205" w:rsidRDefault="00585205" w:rsidP="00585205">
      <w:pPr>
        <w:spacing w:after="0"/>
        <w:jc w:val="both"/>
        <w:rPr>
          <w:rFonts w:ascii="Arial" w:hAnsi="Arial" w:cs="Arial"/>
        </w:rPr>
      </w:pPr>
    </w:p>
    <w:p w:rsidR="00585205" w:rsidRPr="009751A0" w:rsidRDefault="00585205" w:rsidP="00585205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9751A0">
        <w:rPr>
          <w:rFonts w:ascii="Arial" w:hAnsi="Arial" w:cs="Arial"/>
        </w:rPr>
        <w:t>an nationalen oder internationalen Studien teilnimmt</w:t>
      </w:r>
    </w:p>
    <w:p w:rsidR="00585205" w:rsidRPr="00585205" w:rsidRDefault="00585205" w:rsidP="00585205">
      <w:pPr>
        <w:tabs>
          <w:tab w:val="left" w:pos="851"/>
        </w:tabs>
        <w:spacing w:after="0"/>
        <w:jc w:val="both"/>
        <w:rPr>
          <w:rFonts w:ascii="Arial" w:hAnsi="Arial" w:cs="Arial"/>
          <w:lang w:val="de-DE"/>
        </w:rPr>
      </w:pPr>
      <w:r w:rsidRPr="00585205">
        <w:rPr>
          <w:rFonts w:ascii="Arial" w:hAnsi="Arial" w:cs="Arial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hAnsi="Arial" w:cs="Arial"/>
          <w:lang w:val="de-DE"/>
        </w:rPr>
        <w:instrText xml:space="preserve"> FORMCHECKBOX </w:instrText>
      </w:r>
      <w:r w:rsidR="00FA6526">
        <w:rPr>
          <w:rFonts w:ascii="Arial" w:hAnsi="Arial" w:cs="Arial"/>
          <w:lang w:val="de-DE"/>
        </w:rPr>
      </w:r>
      <w:r w:rsidR="00FA6526">
        <w:rPr>
          <w:rFonts w:ascii="Arial" w:hAnsi="Arial" w:cs="Arial"/>
          <w:lang w:val="de-DE"/>
        </w:rPr>
        <w:fldChar w:fldCharType="separate"/>
      </w:r>
      <w:r w:rsidRPr="00585205">
        <w:rPr>
          <w:rFonts w:ascii="Arial" w:hAnsi="Arial" w:cs="Arial"/>
        </w:rPr>
        <w:fldChar w:fldCharType="end"/>
      </w:r>
      <w:r w:rsidRPr="00585205">
        <w:rPr>
          <w:rFonts w:ascii="Arial" w:hAnsi="Arial" w:cs="Arial"/>
          <w:lang w:val="de-DE"/>
        </w:rPr>
        <w:t xml:space="preserve"> ja</w:t>
      </w:r>
      <w:r w:rsidRPr="00585205">
        <w:rPr>
          <w:rFonts w:ascii="Arial" w:hAnsi="Arial" w:cs="Arial"/>
          <w:lang w:val="de-DE"/>
        </w:rPr>
        <w:tab/>
      </w:r>
      <w:r w:rsidRPr="00585205">
        <w:rPr>
          <w:rFonts w:ascii="Arial" w:hAnsi="Arial" w:cs="Arial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hAnsi="Arial" w:cs="Arial"/>
          <w:lang w:val="de-DE"/>
        </w:rPr>
        <w:instrText xml:space="preserve"> FORMCHECKBOX </w:instrText>
      </w:r>
      <w:r w:rsidR="00FA6526">
        <w:rPr>
          <w:rFonts w:ascii="Arial" w:hAnsi="Arial" w:cs="Arial"/>
          <w:lang w:val="de-DE"/>
        </w:rPr>
      </w:r>
      <w:r w:rsidR="00FA6526">
        <w:rPr>
          <w:rFonts w:ascii="Arial" w:hAnsi="Arial" w:cs="Arial"/>
          <w:lang w:val="de-DE"/>
        </w:rPr>
        <w:fldChar w:fldCharType="separate"/>
      </w:r>
      <w:r w:rsidRPr="00585205">
        <w:rPr>
          <w:rFonts w:ascii="Arial" w:hAnsi="Arial" w:cs="Arial"/>
        </w:rPr>
        <w:fldChar w:fldCharType="end"/>
      </w:r>
      <w:r w:rsidRPr="00585205">
        <w:rPr>
          <w:rFonts w:ascii="Arial" w:hAnsi="Arial" w:cs="Arial"/>
          <w:lang w:val="de-DE"/>
        </w:rPr>
        <w:t xml:space="preserve"> nein</w:t>
      </w:r>
    </w:p>
    <w:p w:rsidR="00585205" w:rsidRDefault="00585205" w:rsidP="00585205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585205" w:rsidRPr="009751A0" w:rsidRDefault="00585205" w:rsidP="00585205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9751A0">
        <w:rPr>
          <w:rFonts w:ascii="Arial" w:hAnsi="Arial" w:cs="Arial"/>
        </w:rPr>
        <w:t>eine Tätigkeit ausweisen, welche mindestens 50% des Anforderungskatalogs pro 1.5 Jahr entspricht</w:t>
      </w:r>
    </w:p>
    <w:p w:rsidR="00585205" w:rsidRPr="00585205" w:rsidRDefault="00585205" w:rsidP="00585205">
      <w:pPr>
        <w:tabs>
          <w:tab w:val="left" w:pos="851"/>
        </w:tabs>
        <w:spacing w:after="0"/>
        <w:jc w:val="both"/>
        <w:rPr>
          <w:rFonts w:ascii="Arial" w:hAnsi="Arial" w:cs="Arial"/>
          <w:lang w:val="de-DE"/>
        </w:rPr>
      </w:pPr>
      <w:r w:rsidRPr="00585205">
        <w:rPr>
          <w:rFonts w:ascii="Arial" w:hAnsi="Arial" w:cs="Arial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hAnsi="Arial" w:cs="Arial"/>
          <w:lang w:val="de-DE"/>
        </w:rPr>
        <w:instrText xml:space="preserve"> FORMCHECKBOX </w:instrText>
      </w:r>
      <w:r w:rsidR="00FA6526">
        <w:rPr>
          <w:rFonts w:ascii="Arial" w:hAnsi="Arial" w:cs="Arial"/>
          <w:lang w:val="de-DE"/>
        </w:rPr>
      </w:r>
      <w:r w:rsidR="00FA6526">
        <w:rPr>
          <w:rFonts w:ascii="Arial" w:hAnsi="Arial" w:cs="Arial"/>
          <w:lang w:val="de-DE"/>
        </w:rPr>
        <w:fldChar w:fldCharType="separate"/>
      </w:r>
      <w:r w:rsidRPr="00585205">
        <w:rPr>
          <w:rFonts w:ascii="Arial" w:hAnsi="Arial" w:cs="Arial"/>
        </w:rPr>
        <w:fldChar w:fldCharType="end"/>
      </w:r>
      <w:r w:rsidRPr="00585205">
        <w:rPr>
          <w:rFonts w:ascii="Arial" w:hAnsi="Arial" w:cs="Arial"/>
          <w:lang w:val="de-DE"/>
        </w:rPr>
        <w:t xml:space="preserve"> ja</w:t>
      </w:r>
      <w:r w:rsidRPr="00585205">
        <w:rPr>
          <w:rFonts w:ascii="Arial" w:hAnsi="Arial" w:cs="Arial"/>
          <w:lang w:val="de-DE"/>
        </w:rPr>
        <w:tab/>
      </w:r>
      <w:r w:rsidRPr="00585205">
        <w:rPr>
          <w:rFonts w:ascii="Arial" w:hAnsi="Arial" w:cs="Arial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hAnsi="Arial" w:cs="Arial"/>
          <w:lang w:val="de-DE"/>
        </w:rPr>
        <w:instrText xml:space="preserve"> FORMCHECKBOX </w:instrText>
      </w:r>
      <w:r w:rsidR="00FA6526">
        <w:rPr>
          <w:rFonts w:ascii="Arial" w:hAnsi="Arial" w:cs="Arial"/>
          <w:lang w:val="de-DE"/>
        </w:rPr>
      </w:r>
      <w:r w:rsidR="00FA6526">
        <w:rPr>
          <w:rFonts w:ascii="Arial" w:hAnsi="Arial" w:cs="Arial"/>
          <w:lang w:val="de-DE"/>
        </w:rPr>
        <w:fldChar w:fldCharType="separate"/>
      </w:r>
      <w:r w:rsidRPr="00585205">
        <w:rPr>
          <w:rFonts w:ascii="Arial" w:hAnsi="Arial" w:cs="Arial"/>
        </w:rPr>
        <w:fldChar w:fldCharType="end"/>
      </w:r>
      <w:r w:rsidRPr="00585205">
        <w:rPr>
          <w:rFonts w:ascii="Arial" w:hAnsi="Arial" w:cs="Arial"/>
          <w:lang w:val="de-DE"/>
        </w:rPr>
        <w:t xml:space="preserve"> nein</w:t>
      </w:r>
    </w:p>
    <w:p w:rsidR="00585205" w:rsidRDefault="00585205" w:rsidP="00585205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585205" w:rsidRPr="009751A0" w:rsidRDefault="00585205" w:rsidP="00585205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9751A0">
        <w:rPr>
          <w:rFonts w:ascii="Arial" w:hAnsi="Arial" w:cs="Arial"/>
        </w:rPr>
        <w:t>Vorlage eines Weiterbildungskonzeptes gemäss Art. 41 WBO</w:t>
      </w:r>
    </w:p>
    <w:p w:rsidR="00585205" w:rsidRPr="00585205" w:rsidRDefault="00585205" w:rsidP="00585205">
      <w:pPr>
        <w:widowControl w:val="0"/>
        <w:tabs>
          <w:tab w:val="left" w:pos="851"/>
        </w:tabs>
        <w:spacing w:after="0"/>
        <w:jc w:val="both"/>
        <w:rPr>
          <w:rFonts w:ascii="Arial" w:hAnsi="Arial" w:cs="Arial"/>
          <w:snapToGrid w:val="0"/>
          <w:lang w:val="de-DE"/>
        </w:rPr>
      </w:pPr>
      <w:r w:rsidRPr="00585205">
        <w:rPr>
          <w:rFonts w:ascii="Arial" w:hAnsi="Arial" w:cs="Arial"/>
          <w:snapToGrid w:val="0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hAnsi="Arial" w:cs="Arial"/>
          <w:snapToGrid w:val="0"/>
          <w:lang w:val="de-DE"/>
        </w:rPr>
        <w:instrText xml:space="preserve"> FORMCHECKBOX </w:instrText>
      </w:r>
      <w:r w:rsidR="00FA6526">
        <w:rPr>
          <w:rFonts w:ascii="Arial" w:hAnsi="Arial" w:cs="Arial"/>
          <w:snapToGrid w:val="0"/>
          <w:lang w:val="de-DE"/>
        </w:rPr>
      </w:r>
      <w:r w:rsidR="00FA6526">
        <w:rPr>
          <w:rFonts w:ascii="Arial" w:hAnsi="Arial" w:cs="Arial"/>
          <w:snapToGrid w:val="0"/>
          <w:lang w:val="de-DE"/>
        </w:rPr>
        <w:fldChar w:fldCharType="separate"/>
      </w:r>
      <w:r w:rsidRPr="00585205">
        <w:rPr>
          <w:rFonts w:ascii="Arial" w:hAnsi="Arial" w:cs="Arial"/>
          <w:snapToGrid w:val="0"/>
        </w:rPr>
        <w:fldChar w:fldCharType="end"/>
      </w:r>
      <w:r w:rsidRPr="00585205">
        <w:rPr>
          <w:rFonts w:ascii="Arial" w:hAnsi="Arial" w:cs="Arial"/>
          <w:snapToGrid w:val="0"/>
          <w:lang w:val="de-DE"/>
        </w:rPr>
        <w:t xml:space="preserve"> ja</w:t>
      </w:r>
      <w:r w:rsidRPr="00585205">
        <w:rPr>
          <w:rFonts w:ascii="Arial" w:hAnsi="Arial" w:cs="Arial"/>
          <w:snapToGrid w:val="0"/>
          <w:lang w:val="de-DE"/>
        </w:rPr>
        <w:tab/>
      </w:r>
      <w:r w:rsidRPr="00585205">
        <w:rPr>
          <w:rFonts w:ascii="Arial" w:hAnsi="Arial" w:cs="Arial"/>
          <w:snapToGrid w:val="0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hAnsi="Arial" w:cs="Arial"/>
          <w:snapToGrid w:val="0"/>
          <w:lang w:val="de-DE"/>
        </w:rPr>
        <w:instrText xml:space="preserve"> FORMCHECKBOX </w:instrText>
      </w:r>
      <w:r w:rsidR="00FA6526">
        <w:rPr>
          <w:rFonts w:ascii="Arial" w:hAnsi="Arial" w:cs="Arial"/>
          <w:snapToGrid w:val="0"/>
          <w:lang w:val="de-DE"/>
        </w:rPr>
      </w:r>
      <w:r w:rsidR="00FA6526">
        <w:rPr>
          <w:rFonts w:ascii="Arial" w:hAnsi="Arial" w:cs="Arial"/>
          <w:snapToGrid w:val="0"/>
          <w:lang w:val="de-DE"/>
        </w:rPr>
        <w:fldChar w:fldCharType="separate"/>
      </w:r>
      <w:r w:rsidRPr="00585205">
        <w:rPr>
          <w:rFonts w:ascii="Arial" w:hAnsi="Arial" w:cs="Arial"/>
          <w:snapToGrid w:val="0"/>
        </w:rPr>
        <w:fldChar w:fldCharType="end"/>
      </w:r>
      <w:r w:rsidRPr="00585205">
        <w:rPr>
          <w:rFonts w:ascii="Arial" w:hAnsi="Arial" w:cs="Arial"/>
          <w:snapToGrid w:val="0"/>
          <w:lang w:val="de-DE"/>
        </w:rPr>
        <w:t xml:space="preserve"> nein</w:t>
      </w:r>
      <w:r>
        <w:rPr>
          <w:rFonts w:ascii="Arial" w:hAnsi="Arial" w:cs="Arial"/>
          <w:snapToGrid w:val="0"/>
          <w:lang w:val="de-DE"/>
        </w:rPr>
        <w:t xml:space="preserve"> (Bitte beilegen)</w:t>
      </w:r>
    </w:p>
    <w:p w:rsidR="00585205" w:rsidRDefault="00585205" w:rsidP="00585205">
      <w:pPr>
        <w:widowControl w:val="0"/>
        <w:tabs>
          <w:tab w:val="left" w:pos="851"/>
        </w:tabs>
        <w:spacing w:after="0"/>
        <w:jc w:val="both"/>
        <w:rPr>
          <w:rFonts w:ascii="Arial" w:hAnsi="Arial" w:cs="Arial"/>
          <w:snapToGrid w:val="0"/>
        </w:rPr>
      </w:pPr>
    </w:p>
    <w:p w:rsidR="00585205" w:rsidRPr="009751A0" w:rsidRDefault="00585205" w:rsidP="00585205">
      <w:pPr>
        <w:widowControl w:val="0"/>
        <w:tabs>
          <w:tab w:val="left" w:pos="851"/>
        </w:tabs>
        <w:spacing w:after="0"/>
        <w:jc w:val="both"/>
        <w:rPr>
          <w:rFonts w:ascii="Arial" w:hAnsi="Arial" w:cs="Arial"/>
          <w:snapToGrid w:val="0"/>
        </w:rPr>
      </w:pPr>
      <w:r w:rsidRPr="009751A0">
        <w:rPr>
          <w:rFonts w:ascii="Arial" w:hAnsi="Arial" w:cs="Arial"/>
          <w:snapToGrid w:val="0"/>
        </w:rPr>
        <w:t>Die neonatologische Erstversorgung muss jederzeit gewährleistet sein (</w:t>
      </w:r>
      <w:r w:rsidRPr="009751A0">
        <w:rPr>
          <w:rFonts w:ascii="Arial" w:hAnsi="Arial" w:cs="Arial"/>
          <w:lang w:val="de-DE"/>
        </w:rPr>
        <w:t>Neugeborenen-Bettentyp IIIA oder IIIB)</w:t>
      </w:r>
      <w:r w:rsidRPr="009751A0">
        <w:rPr>
          <w:rFonts w:ascii="Arial" w:hAnsi="Arial" w:cs="Arial"/>
          <w:snapToGrid w:val="0"/>
        </w:rPr>
        <w:t>. Desweitern soll eine interdisziplinäre Zusammenarbeit mit einem genetischen Institut, einer Kinderklinik und einer Fetalpathologie am gleichen Ort etabliert sein.</w:t>
      </w:r>
    </w:p>
    <w:p w:rsidR="00585205" w:rsidRPr="00585205" w:rsidRDefault="00585205" w:rsidP="00585205">
      <w:pPr>
        <w:tabs>
          <w:tab w:val="left" w:pos="851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  <w:r w:rsidRPr="00585205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585205">
        <w:rPr>
          <w:rFonts w:ascii="Arial" w:eastAsia="Times New Roman" w:hAnsi="Arial" w:cs="Arial"/>
          <w:lang w:val="de-DE" w:eastAsia="de-DE"/>
        </w:rPr>
        <w:fldChar w:fldCharType="end"/>
      </w:r>
      <w:r w:rsidRPr="00585205">
        <w:rPr>
          <w:rFonts w:ascii="Arial" w:eastAsia="Times New Roman" w:hAnsi="Arial" w:cs="Arial"/>
          <w:lang w:val="de-DE" w:eastAsia="de-DE"/>
        </w:rPr>
        <w:t xml:space="preserve"> ja</w:t>
      </w:r>
      <w:r w:rsidRPr="00585205">
        <w:rPr>
          <w:rFonts w:ascii="Arial" w:eastAsia="Times New Roman" w:hAnsi="Arial" w:cs="Arial"/>
          <w:lang w:val="de-DE" w:eastAsia="de-DE"/>
        </w:rPr>
        <w:tab/>
      </w:r>
      <w:r w:rsidRPr="00585205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85205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Arial"/>
          <w:lang w:val="de-DE" w:eastAsia="de-DE"/>
        </w:rPr>
      </w:r>
      <w:r w:rsidR="00FA6526">
        <w:rPr>
          <w:rFonts w:ascii="Arial" w:eastAsia="Times New Roman" w:hAnsi="Arial" w:cs="Arial"/>
          <w:lang w:val="de-DE" w:eastAsia="de-DE"/>
        </w:rPr>
        <w:fldChar w:fldCharType="separate"/>
      </w:r>
      <w:r w:rsidRPr="00585205">
        <w:rPr>
          <w:rFonts w:ascii="Arial" w:eastAsia="Times New Roman" w:hAnsi="Arial" w:cs="Arial"/>
          <w:lang w:val="de-DE" w:eastAsia="de-DE"/>
        </w:rPr>
        <w:fldChar w:fldCharType="end"/>
      </w:r>
      <w:r w:rsidRPr="00585205">
        <w:rPr>
          <w:rFonts w:ascii="Arial" w:eastAsia="Times New Roman" w:hAnsi="Arial" w:cs="Arial"/>
          <w:lang w:val="de-DE" w:eastAsia="de-DE"/>
        </w:rPr>
        <w:t xml:space="preserve"> nein</w:t>
      </w:r>
    </w:p>
    <w:p w:rsidR="00FC3CF7" w:rsidRDefault="00FC3CF7" w:rsidP="00585205">
      <w:pPr>
        <w:tabs>
          <w:tab w:val="left" w:pos="851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585205" w:rsidRPr="00403385" w:rsidRDefault="00585205" w:rsidP="00585205">
      <w:pPr>
        <w:tabs>
          <w:tab w:val="left" w:pos="851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403385" w:rsidRPr="00403385" w:rsidRDefault="00403385" w:rsidP="00003159">
      <w:pPr>
        <w:tabs>
          <w:tab w:val="left" w:pos="-720"/>
          <w:tab w:val="left" w:pos="425"/>
          <w:tab w:val="left" w:pos="4820"/>
          <w:tab w:val="left" w:pos="7797"/>
          <w:tab w:val="left" w:pos="8222"/>
          <w:tab w:val="left" w:pos="8505"/>
          <w:tab w:val="left" w:pos="8789"/>
        </w:tabs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Bitte beachten: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ind w:right="-143"/>
        <w:rPr>
          <w:rFonts w:ascii="Arial" w:eastAsia="Times New Roman" w:hAnsi="Arial" w:cs="Times New Roman"/>
          <w:b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- Kriterien für die Einteilung von Weiterbildungsstätten (Ziffer 5 WBP und Art 41 WBO)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t>Eine Anerkennung als Weiterbildungsstätte ist nur möglich, wenn die Kriterien gemäss Ziffer 5 des Weiterbildungsprogramms sowie die Absätze 1 und 3 von Art. 41 WBO erfüllt sind.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- Weiterbildungskonzept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t>Das Weiterbildungskonzept ist zwingend ein Bestandteil der einzureichenden Unterlagen bei Ges</w:t>
      </w:r>
      <w:r w:rsidRPr="00403385">
        <w:rPr>
          <w:rFonts w:ascii="Arial" w:eastAsia="Times New Roman" w:hAnsi="Arial" w:cs="Times New Roman"/>
          <w:lang w:val="de-DE" w:eastAsia="de-DE"/>
        </w:rPr>
        <w:t>u</w:t>
      </w:r>
      <w:r w:rsidRPr="00403385">
        <w:rPr>
          <w:rFonts w:ascii="Arial" w:eastAsia="Times New Roman" w:hAnsi="Arial" w:cs="Times New Roman"/>
          <w:lang w:val="de-DE" w:eastAsia="de-DE"/>
        </w:rPr>
        <w:t>chen um Anerkennung / Einteilung und Umteilung. Ohne Weiterbildungskonzept kann Ihr Antrag nicht beurteilt werden (vgl. Art. 41 WBO).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 w:rsidRPr="00403385">
        <w:rPr>
          <w:rFonts w:ascii="Arial" w:eastAsia="Times New Roman" w:hAnsi="Arial" w:cs="Times New Roman"/>
          <w:b/>
          <w:lang w:val="de-DE" w:eastAsia="de-DE"/>
        </w:rPr>
        <w:t>- Visitationen</w:t>
      </w:r>
    </w:p>
    <w:p w:rsidR="00403385" w:rsidRPr="00403385" w:rsidRDefault="00403385" w:rsidP="00503900">
      <w:pPr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t>Neben dem Weiterbildungskonzept dient die Visitation als weiteres wichtiges Instrument zur Si</w:t>
      </w:r>
      <w:r w:rsidRPr="00403385">
        <w:rPr>
          <w:rFonts w:ascii="Arial" w:eastAsia="Times New Roman" w:hAnsi="Arial" w:cs="Arial"/>
          <w:lang w:val="de-DE" w:eastAsia="de-DE"/>
        </w:rPr>
        <w:softHyphen/>
        <w:t>cherstellung und Beurteilung der Weiterbildungsqualität. Gemäss Art. 42 WBO ist die Durchführung einer Visitation fester Bestandteil des Anerkennungs-, Umteilungs- bzw. Re-Evaluationsverfahren und muss 12 bis 24 Monate nach Amtsantritt des verantwortlichen Leiters angesetzt werden. Ferner m</w:t>
      </w:r>
      <w:r w:rsidRPr="00403385">
        <w:rPr>
          <w:rFonts w:ascii="Arial" w:eastAsia="Times New Roman" w:hAnsi="Arial" w:cs="Arial"/>
          <w:lang w:val="de-DE" w:eastAsia="de-DE"/>
        </w:rPr>
        <w:t>a</w:t>
      </w:r>
      <w:r w:rsidRPr="00403385">
        <w:rPr>
          <w:rFonts w:ascii="Arial" w:eastAsia="Times New Roman" w:hAnsi="Arial" w:cs="Arial"/>
          <w:lang w:val="de-DE" w:eastAsia="de-DE"/>
        </w:rPr>
        <w:t>chen wir Sie darauf aufmerksam, dass bei Neuanerkennungen und Re-Evaluationen (Leiterwechsel) in jedem Fall nur eine provisorische Einteilung bzw. Einteilung «in Re-Evaluation» möglich ist, bis eine Visitation stattgefunden hat.</w:t>
      </w:r>
    </w:p>
    <w:p w:rsidR="00403385" w:rsidRPr="00403385" w:rsidRDefault="00403385" w:rsidP="00503900">
      <w:pPr>
        <w:spacing w:after="0"/>
        <w:rPr>
          <w:rFonts w:ascii="Arial" w:eastAsia="Times New Roman" w:hAnsi="Arial" w:cs="Arial"/>
          <w:lang w:val="de-DE" w:eastAsia="de-DE"/>
        </w:rPr>
      </w:pPr>
    </w:p>
    <w:p w:rsidR="00403385" w:rsidRPr="00403385" w:rsidRDefault="00403385" w:rsidP="00503900">
      <w:pPr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t>Pro Visit</w:t>
      </w:r>
      <w:r w:rsidR="00B77362">
        <w:rPr>
          <w:rFonts w:ascii="Arial" w:eastAsia="Times New Roman" w:hAnsi="Arial" w:cs="Arial"/>
          <w:lang w:val="de-DE" w:eastAsia="de-DE"/>
        </w:rPr>
        <w:t>ation ist mit Kosten von CHF 5 5</w:t>
      </w:r>
      <w:r w:rsidRPr="00403385">
        <w:rPr>
          <w:rFonts w:ascii="Arial" w:eastAsia="Times New Roman" w:hAnsi="Arial" w:cs="Arial"/>
          <w:lang w:val="de-DE" w:eastAsia="de-DE"/>
        </w:rPr>
        <w:t xml:space="preserve">00.- zu rechnen. Diese Ankündigung dient Ihrer Planung, damit Sie die entsprechenden Schritte bei der Aufstellung Ihres Budgets vornehmen können. Welche Weiterbildungsstätte wann visitiert wird, ist in erster Linie Sache der Fachgesellschaft. 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t>Datum</w:t>
      </w:r>
      <w:r w:rsidRPr="00403385">
        <w:rPr>
          <w:rFonts w:ascii="Arial" w:eastAsia="Times New Roman" w:hAnsi="Arial" w:cs="Arial"/>
          <w:lang w:val="de-DE" w:eastAsia="de-DE"/>
        </w:rPr>
        <w:tab/>
        <w:t>Leiter der Weiterbildungsstätte</w:t>
      </w:r>
      <w:r w:rsidRPr="00403385">
        <w:rPr>
          <w:rFonts w:ascii="Arial" w:eastAsia="Times New Roman" w:hAnsi="Arial" w:cs="Arial"/>
          <w:lang w:val="de-DE" w:eastAsia="de-DE"/>
        </w:rPr>
        <w:tab/>
        <w:t>Vertreter der Spitaldirektion</w:t>
      </w:r>
    </w:p>
    <w:p w:rsidR="00403385" w:rsidRPr="00403385" w:rsidRDefault="00403385" w:rsidP="0050390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  <w:r w:rsidRPr="00403385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9" w:name="Text21"/>
      <w:r w:rsidRPr="00403385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3385">
        <w:rPr>
          <w:rFonts w:ascii="Arial" w:eastAsia="Times New Roman" w:hAnsi="Arial" w:cs="Arial"/>
          <w:lang w:val="de-DE" w:eastAsia="de-DE"/>
        </w:rPr>
      </w:r>
      <w:r w:rsidRPr="00403385">
        <w:rPr>
          <w:rFonts w:ascii="Arial" w:eastAsia="Times New Roman" w:hAnsi="Arial" w:cs="Arial"/>
          <w:lang w:val="de-DE" w:eastAsia="de-DE"/>
        </w:rPr>
        <w:fldChar w:fldCharType="separate"/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lang w:val="de-DE" w:eastAsia="de-DE"/>
        </w:rPr>
        <w:fldChar w:fldCharType="end"/>
      </w:r>
      <w:bookmarkEnd w:id="9"/>
      <w:r w:rsidRPr="00403385">
        <w:rPr>
          <w:rFonts w:ascii="Arial" w:eastAsia="Times New Roman" w:hAnsi="Arial" w:cs="Arial"/>
          <w:lang w:val="de-DE" w:eastAsia="de-DE"/>
        </w:rPr>
        <w:tab/>
      </w:r>
      <w:r w:rsidRPr="00403385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403385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3385">
        <w:rPr>
          <w:rFonts w:ascii="Arial" w:eastAsia="Times New Roman" w:hAnsi="Arial" w:cs="Arial"/>
          <w:lang w:val="de-DE" w:eastAsia="de-DE"/>
        </w:rPr>
      </w:r>
      <w:r w:rsidRPr="00403385">
        <w:rPr>
          <w:rFonts w:ascii="Arial" w:eastAsia="Times New Roman" w:hAnsi="Arial" w:cs="Arial"/>
          <w:lang w:val="de-DE" w:eastAsia="de-DE"/>
        </w:rPr>
        <w:fldChar w:fldCharType="separate"/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lang w:val="de-DE" w:eastAsia="de-DE"/>
        </w:rPr>
        <w:fldChar w:fldCharType="end"/>
      </w:r>
      <w:bookmarkEnd w:id="10"/>
      <w:r w:rsidRPr="00403385">
        <w:rPr>
          <w:rFonts w:ascii="Arial" w:eastAsia="Times New Roman" w:hAnsi="Arial" w:cs="Arial"/>
          <w:lang w:val="de-DE" w:eastAsia="de-DE"/>
        </w:rPr>
        <w:tab/>
      </w:r>
      <w:r w:rsidRPr="00403385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03385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3385">
        <w:rPr>
          <w:rFonts w:ascii="Arial" w:eastAsia="Times New Roman" w:hAnsi="Arial" w:cs="Arial"/>
          <w:lang w:val="de-DE" w:eastAsia="de-DE"/>
        </w:rPr>
      </w:r>
      <w:r w:rsidRPr="00403385">
        <w:rPr>
          <w:rFonts w:ascii="Arial" w:eastAsia="Times New Roman" w:hAnsi="Arial" w:cs="Arial"/>
          <w:lang w:val="de-DE" w:eastAsia="de-DE"/>
        </w:rPr>
        <w:fldChar w:fldCharType="separate"/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noProof/>
          <w:lang w:val="de-DE" w:eastAsia="de-DE"/>
        </w:rPr>
        <w:t> </w:t>
      </w:r>
      <w:r w:rsidRPr="00403385">
        <w:rPr>
          <w:rFonts w:ascii="Arial" w:eastAsia="Times New Roman" w:hAnsi="Arial" w:cs="Arial"/>
          <w:lang w:val="de-DE" w:eastAsia="de-DE"/>
        </w:rPr>
        <w:fldChar w:fldCharType="end"/>
      </w:r>
    </w:p>
    <w:p w:rsidR="00403385" w:rsidRPr="00403385" w:rsidRDefault="00403385" w:rsidP="00503900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403385">
        <w:rPr>
          <w:rFonts w:ascii="Arial" w:eastAsia="Times New Roman" w:hAnsi="Arial" w:cs="Times New Roman"/>
          <w:b/>
          <w:bCs/>
          <w:lang w:val="de-DE" w:eastAsia="de-DE"/>
        </w:rPr>
        <w:t>Bitte beilegen:</w:t>
      </w:r>
    </w:p>
    <w:p w:rsidR="00403385" w:rsidRPr="00403385" w:rsidRDefault="00403385" w:rsidP="001C58A6">
      <w:pPr>
        <w:tabs>
          <w:tab w:val="left" w:pos="425"/>
        </w:tabs>
        <w:spacing w:after="0"/>
        <w:ind w:right="-285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3385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403385">
        <w:rPr>
          <w:rFonts w:ascii="Arial" w:eastAsia="Times New Roman" w:hAnsi="Arial" w:cs="Times New Roman"/>
          <w:lang w:val="de-DE" w:eastAsia="de-DE"/>
        </w:rPr>
        <w:fldChar w:fldCharType="end"/>
      </w:r>
      <w:r w:rsidRPr="00403385">
        <w:rPr>
          <w:rFonts w:ascii="Arial" w:eastAsia="Times New Roman" w:hAnsi="Arial" w:cs="Times New Roman"/>
          <w:lang w:val="de-DE" w:eastAsia="de-DE"/>
        </w:rPr>
        <w:tab/>
        <w:t>Leiter/Weiterbildungsverantwortlicher: Nachweis der absolvie</w:t>
      </w:r>
      <w:r w:rsidR="001C58A6">
        <w:rPr>
          <w:rFonts w:ascii="Arial" w:eastAsia="Times New Roman" w:hAnsi="Arial" w:cs="Times New Roman"/>
          <w:lang w:val="de-DE" w:eastAsia="de-DE"/>
        </w:rPr>
        <w:t xml:space="preserve">rten Fortbildungspflicht gemäss </w:t>
      </w:r>
      <w:r w:rsidRPr="00403385">
        <w:rPr>
          <w:rFonts w:ascii="Arial" w:eastAsia="Times New Roman" w:hAnsi="Arial" w:cs="Times New Roman"/>
          <w:lang w:val="de-DE" w:eastAsia="de-DE"/>
        </w:rPr>
        <w:t>FBO</w:t>
      </w:r>
    </w:p>
    <w:p w:rsidR="00403385" w:rsidRPr="00403385" w:rsidRDefault="00403385" w:rsidP="001C58A6">
      <w:pPr>
        <w:tabs>
          <w:tab w:val="left" w:pos="-720"/>
          <w:tab w:val="left" w:pos="425"/>
        </w:tabs>
        <w:spacing w:after="0"/>
        <w:ind w:right="-285"/>
        <w:rPr>
          <w:rFonts w:ascii="Arial" w:eastAsia="Times New Roman" w:hAnsi="Arial" w:cs="Times New Roman"/>
          <w:lang w:val="de-DE" w:eastAsia="de-DE"/>
        </w:rPr>
      </w:pPr>
      <w:r w:rsidRPr="00403385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3385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A6526">
        <w:rPr>
          <w:rFonts w:ascii="Arial" w:eastAsia="Times New Roman" w:hAnsi="Arial" w:cs="Times New Roman"/>
          <w:lang w:val="de-DE" w:eastAsia="de-DE"/>
        </w:rPr>
      </w:r>
      <w:r w:rsidR="00FA6526">
        <w:rPr>
          <w:rFonts w:ascii="Arial" w:eastAsia="Times New Roman" w:hAnsi="Arial" w:cs="Times New Roman"/>
          <w:lang w:val="de-DE" w:eastAsia="de-DE"/>
        </w:rPr>
        <w:fldChar w:fldCharType="separate"/>
      </w:r>
      <w:r w:rsidRPr="00403385">
        <w:rPr>
          <w:rFonts w:ascii="Arial" w:eastAsia="Times New Roman" w:hAnsi="Arial" w:cs="Times New Roman"/>
          <w:lang w:val="de-DE" w:eastAsia="de-DE"/>
        </w:rPr>
        <w:fldChar w:fldCharType="end"/>
      </w:r>
      <w:r w:rsidRPr="00403385">
        <w:rPr>
          <w:rFonts w:ascii="Arial" w:eastAsia="Times New Roman" w:hAnsi="Arial" w:cs="Times New Roman"/>
          <w:lang w:val="de-DE" w:eastAsia="de-DE"/>
        </w:rPr>
        <w:tab/>
        <w:t>aktualisiertes Weiterbildungskonzept</w:t>
      </w:r>
    </w:p>
    <w:p w:rsidR="00403385" w:rsidRPr="00403385" w:rsidRDefault="00403385" w:rsidP="0050390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403385" w:rsidRPr="00403385" w:rsidRDefault="00403385" w:rsidP="0050390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403385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585205">
        <w:rPr>
          <w:rFonts w:ascii="Arial" w:eastAsia="Times New Roman" w:hAnsi="Arial" w:cs="Arial"/>
          <w:sz w:val="18"/>
          <w:szCs w:val="18"/>
          <w:lang w:val="de-DE" w:eastAsia="de-DE"/>
        </w:rPr>
        <w:t>4.11.2017</w:t>
      </w:r>
      <w:r w:rsidRPr="00403385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403385" w:rsidRPr="00403385" w:rsidSect="00A84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26" w:rsidRDefault="00FA6526" w:rsidP="00E177D4">
      <w:pPr>
        <w:spacing w:after="0"/>
      </w:pPr>
      <w:r>
        <w:separator/>
      </w:r>
    </w:p>
  </w:endnote>
  <w:endnote w:type="continuationSeparator" w:id="0">
    <w:p w:rsidR="00FA6526" w:rsidRDefault="00FA652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E2" w:rsidRPr="00847F74" w:rsidRDefault="00756AE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806BCE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806BCE">
      <w:rPr>
        <w:rFonts w:ascii="Arial" w:hAnsi="Arial"/>
        <w:noProof/>
        <w:color w:val="3C5587" w:themeColor="accent1"/>
        <w:sz w:val="15"/>
        <w:szCs w:val="15"/>
        <w:lang w:val="fr-CH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E2" w:rsidRPr="00C81D81" w:rsidRDefault="00756AE2" w:rsidP="00FC3CF7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756AE2" w:rsidRPr="00D47038" w:rsidRDefault="00756AE2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26" w:rsidRDefault="00FA6526" w:rsidP="00E177D4">
      <w:pPr>
        <w:spacing w:after="0"/>
      </w:pPr>
      <w:r>
        <w:separator/>
      </w:r>
    </w:p>
  </w:footnote>
  <w:footnote w:type="continuationSeparator" w:id="0">
    <w:p w:rsidR="00FA6526" w:rsidRDefault="00FA6526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E2" w:rsidRPr="00585205" w:rsidRDefault="00585205" w:rsidP="00585205">
    <w:pPr>
      <w:pStyle w:val="Kopfzeile"/>
    </w:pPr>
    <w:r>
      <w:t>F</w:t>
    </w:r>
    <w:r w:rsidRPr="00585205">
      <w:t>etomaternale Medizin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756AE2" w:rsidTr="00FC3CF7">
      <w:trPr>
        <w:trHeight w:val="1421"/>
      </w:trPr>
      <w:tc>
        <w:tcPr>
          <w:tcW w:w="3307" w:type="dxa"/>
        </w:tcPr>
        <w:p w:rsidR="00756AE2" w:rsidRDefault="00756AE2" w:rsidP="00FC3CF7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3E2A7D8" wp14:editId="294DAD3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756AE2" w:rsidRDefault="00756AE2" w:rsidP="00FC3CF7">
          <w:pPr>
            <w:pStyle w:val="Kopfzeile"/>
            <w:spacing w:after="1080"/>
          </w:pPr>
        </w:p>
      </w:tc>
      <w:tc>
        <w:tcPr>
          <w:tcW w:w="3451" w:type="dxa"/>
        </w:tcPr>
        <w:p w:rsidR="00756AE2" w:rsidRDefault="00756AE2" w:rsidP="00FC3CF7">
          <w:pPr>
            <w:pStyle w:val="Kopfzeile"/>
            <w:spacing w:after="1080"/>
          </w:pPr>
        </w:p>
      </w:tc>
    </w:tr>
  </w:tbl>
  <w:p w:rsidR="00756AE2" w:rsidRPr="009D3100" w:rsidRDefault="00756AE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9F1550"/>
    <w:multiLevelType w:val="multilevel"/>
    <w:tmpl w:val="5C6614D2"/>
    <w:numStyleLink w:val="FMHNummerierunggegliedertauf3EbenenAltN"/>
  </w:abstractNum>
  <w:abstractNum w:abstractNumId="7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66FDE"/>
    <w:multiLevelType w:val="hybridMultilevel"/>
    <w:tmpl w:val="C8FE5E76"/>
    <w:lvl w:ilvl="0" w:tplc="EAE02022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E7F3241"/>
    <w:multiLevelType w:val="multilevel"/>
    <w:tmpl w:val="3632A744"/>
    <w:numStyleLink w:val="FMHAufzhlunggegliedertauf3EbenenAltA"/>
  </w:abstractNum>
  <w:abstractNum w:abstractNumId="17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610C0"/>
    <w:multiLevelType w:val="multilevel"/>
    <w:tmpl w:val="5C6614D2"/>
    <w:numStyleLink w:val="FMHNummerierunggegliedertauf3EbenenAltN"/>
  </w:abstractNum>
  <w:abstractNum w:abstractNumId="21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27FC0"/>
    <w:multiLevelType w:val="multilevel"/>
    <w:tmpl w:val="3632A744"/>
    <w:numStyleLink w:val="FMHAufzhlunggegliedertauf3EbenenAltA"/>
  </w:abstractNum>
  <w:abstractNum w:abstractNumId="2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BF6A77"/>
    <w:multiLevelType w:val="hybridMultilevel"/>
    <w:tmpl w:val="4A8E999E"/>
    <w:lvl w:ilvl="0" w:tplc="0807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712E5C"/>
    <w:multiLevelType w:val="multilevel"/>
    <w:tmpl w:val="5C6614D2"/>
    <w:numStyleLink w:val="FMHNummerierunggegliedertauf3EbenenAltN"/>
  </w:abstractNum>
  <w:abstractNum w:abstractNumId="27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5"/>
  </w:num>
  <w:num w:numId="4">
    <w:abstractNumId w:val="5"/>
  </w:num>
  <w:num w:numId="5">
    <w:abstractNumId w:val="15"/>
  </w:num>
  <w:num w:numId="6">
    <w:abstractNumId w:val="23"/>
  </w:num>
  <w:num w:numId="7">
    <w:abstractNumId w:val="7"/>
  </w:num>
  <w:num w:numId="8">
    <w:abstractNumId w:val="2"/>
  </w:num>
  <w:num w:numId="9">
    <w:abstractNumId w:val="26"/>
  </w:num>
  <w:num w:numId="10">
    <w:abstractNumId w:val="20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22"/>
  </w:num>
  <w:num w:numId="16">
    <w:abstractNumId w:val="16"/>
  </w:num>
  <w:num w:numId="17">
    <w:abstractNumId w:val="9"/>
  </w:num>
  <w:num w:numId="18">
    <w:abstractNumId w:val="1"/>
  </w:num>
  <w:num w:numId="19">
    <w:abstractNumId w:val="19"/>
  </w:num>
  <w:num w:numId="20">
    <w:abstractNumId w:val="11"/>
  </w:num>
  <w:num w:numId="21">
    <w:abstractNumId w:val="13"/>
  </w:num>
  <w:num w:numId="22">
    <w:abstractNumId w:val="8"/>
  </w:num>
  <w:num w:numId="23">
    <w:abstractNumId w:val="17"/>
  </w:num>
  <w:num w:numId="24">
    <w:abstractNumId w:val="25"/>
  </w:num>
  <w:num w:numId="25">
    <w:abstractNumId w:val="18"/>
  </w:num>
  <w:num w:numId="26">
    <w:abstractNumId w:val="21"/>
  </w:num>
  <w:num w:numId="27">
    <w:abstractNumId w:val="0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ocumentProtection w:edit="forms" w:enforcement="1" w:cryptProviderType="rsaFull" w:cryptAlgorithmClass="hash" w:cryptAlgorithmType="typeAny" w:cryptAlgorithmSid="4" w:cryptSpinCount="100000" w:hash="ggK/rrBoKx7tuOa2hBhhtpjeuK8=" w:salt="3IzOTrAvwp/lFJdL7/w+W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2"/>
    <w:rsid w:val="00003159"/>
    <w:rsid w:val="00020FD2"/>
    <w:rsid w:val="000508F4"/>
    <w:rsid w:val="000509D1"/>
    <w:rsid w:val="000C03E2"/>
    <w:rsid w:val="00121AF7"/>
    <w:rsid w:val="0012615E"/>
    <w:rsid w:val="00127612"/>
    <w:rsid w:val="001518C7"/>
    <w:rsid w:val="00162FAD"/>
    <w:rsid w:val="001712DD"/>
    <w:rsid w:val="001C1002"/>
    <w:rsid w:val="001C58A6"/>
    <w:rsid w:val="00232C9F"/>
    <w:rsid w:val="002335AE"/>
    <w:rsid w:val="00241A6D"/>
    <w:rsid w:val="00253F0B"/>
    <w:rsid w:val="00290915"/>
    <w:rsid w:val="002D0B43"/>
    <w:rsid w:val="002E6927"/>
    <w:rsid w:val="00321018"/>
    <w:rsid w:val="00321F80"/>
    <w:rsid w:val="00330B85"/>
    <w:rsid w:val="0035445A"/>
    <w:rsid w:val="00383EAB"/>
    <w:rsid w:val="00392B4C"/>
    <w:rsid w:val="00393818"/>
    <w:rsid w:val="003A34FC"/>
    <w:rsid w:val="003C4327"/>
    <w:rsid w:val="003C4580"/>
    <w:rsid w:val="003C7EF6"/>
    <w:rsid w:val="003D11D9"/>
    <w:rsid w:val="00403385"/>
    <w:rsid w:val="00446AA6"/>
    <w:rsid w:val="00472CBE"/>
    <w:rsid w:val="00472FE3"/>
    <w:rsid w:val="004820B8"/>
    <w:rsid w:val="004821AF"/>
    <w:rsid w:val="004A0222"/>
    <w:rsid w:val="004B6CFF"/>
    <w:rsid w:val="004D2768"/>
    <w:rsid w:val="004E10DF"/>
    <w:rsid w:val="004E6C12"/>
    <w:rsid w:val="00503900"/>
    <w:rsid w:val="00545053"/>
    <w:rsid w:val="00557A62"/>
    <w:rsid w:val="00585205"/>
    <w:rsid w:val="005D634B"/>
    <w:rsid w:val="005E266E"/>
    <w:rsid w:val="005F0F50"/>
    <w:rsid w:val="006659F7"/>
    <w:rsid w:val="00697972"/>
    <w:rsid w:val="006A3362"/>
    <w:rsid w:val="006B4852"/>
    <w:rsid w:val="0070354E"/>
    <w:rsid w:val="00722978"/>
    <w:rsid w:val="007273D2"/>
    <w:rsid w:val="00756AE2"/>
    <w:rsid w:val="00764E0B"/>
    <w:rsid w:val="0077171B"/>
    <w:rsid w:val="00773E26"/>
    <w:rsid w:val="007B514F"/>
    <w:rsid w:val="008028F1"/>
    <w:rsid w:val="00806BCE"/>
    <w:rsid w:val="00807896"/>
    <w:rsid w:val="00847F74"/>
    <w:rsid w:val="00851E49"/>
    <w:rsid w:val="0089663A"/>
    <w:rsid w:val="008C073A"/>
    <w:rsid w:val="008C6C53"/>
    <w:rsid w:val="0097452E"/>
    <w:rsid w:val="00992EA9"/>
    <w:rsid w:val="009A0286"/>
    <w:rsid w:val="009A2F57"/>
    <w:rsid w:val="009A3176"/>
    <w:rsid w:val="009A3199"/>
    <w:rsid w:val="009B4ECD"/>
    <w:rsid w:val="009C0841"/>
    <w:rsid w:val="009C2789"/>
    <w:rsid w:val="009D3100"/>
    <w:rsid w:val="009F3701"/>
    <w:rsid w:val="009F3807"/>
    <w:rsid w:val="009F3F3C"/>
    <w:rsid w:val="00A1723D"/>
    <w:rsid w:val="00A33A0E"/>
    <w:rsid w:val="00A45CF8"/>
    <w:rsid w:val="00A4685C"/>
    <w:rsid w:val="00A5430C"/>
    <w:rsid w:val="00A56EB6"/>
    <w:rsid w:val="00A84934"/>
    <w:rsid w:val="00A855A0"/>
    <w:rsid w:val="00AA6715"/>
    <w:rsid w:val="00AB3169"/>
    <w:rsid w:val="00AB3B2D"/>
    <w:rsid w:val="00AC76D0"/>
    <w:rsid w:val="00AF5218"/>
    <w:rsid w:val="00B106A2"/>
    <w:rsid w:val="00B26D27"/>
    <w:rsid w:val="00B46C91"/>
    <w:rsid w:val="00B62CC1"/>
    <w:rsid w:val="00B77362"/>
    <w:rsid w:val="00BD6F48"/>
    <w:rsid w:val="00C241F6"/>
    <w:rsid w:val="00C334FB"/>
    <w:rsid w:val="00C363E0"/>
    <w:rsid w:val="00C5670A"/>
    <w:rsid w:val="00C66255"/>
    <w:rsid w:val="00C84483"/>
    <w:rsid w:val="00C93F8A"/>
    <w:rsid w:val="00CC1073"/>
    <w:rsid w:val="00CD75A6"/>
    <w:rsid w:val="00CD79C8"/>
    <w:rsid w:val="00CE0E41"/>
    <w:rsid w:val="00D47038"/>
    <w:rsid w:val="00D905D9"/>
    <w:rsid w:val="00DD5882"/>
    <w:rsid w:val="00E0209D"/>
    <w:rsid w:val="00E177D4"/>
    <w:rsid w:val="00E66B2B"/>
    <w:rsid w:val="00EA0A21"/>
    <w:rsid w:val="00F5011D"/>
    <w:rsid w:val="00F66E0E"/>
    <w:rsid w:val="00FA6526"/>
    <w:rsid w:val="00FC3CF7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BF73-1C5D-4135-9D4E-937A0089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1035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14</cp:revision>
  <dcterms:created xsi:type="dcterms:W3CDTF">2017-11-04T21:10:00Z</dcterms:created>
  <dcterms:modified xsi:type="dcterms:W3CDTF">2017-11-27T08:07:00Z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