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AD" w:rsidRPr="00162FAD" w:rsidRDefault="00162FAD" w:rsidP="00503900">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503900">
      <w:pPr>
        <w:pBdr>
          <w:bottom w:val="single" w:sz="4" w:space="1" w:color="auto"/>
        </w:pBdr>
        <w:spacing w:after="0"/>
        <w:rPr>
          <w:rFonts w:ascii="Arial" w:eastAsia="Times New Roman" w:hAnsi="Arial" w:cs="Arial"/>
          <w:sz w:val="6"/>
          <w:szCs w:val="6"/>
          <w:lang w:eastAsia="de-DE"/>
        </w:rPr>
      </w:pPr>
    </w:p>
    <w:p w:rsidR="00162FAD" w:rsidRPr="00FC3CF7" w:rsidRDefault="00162FAD" w:rsidP="00503900">
      <w:pPr>
        <w:spacing w:after="0"/>
        <w:rPr>
          <w:rFonts w:ascii="Arial" w:eastAsia="Times New Roman" w:hAnsi="Arial" w:cs="Arial"/>
          <w:sz w:val="32"/>
          <w:szCs w:val="32"/>
          <w:lang w:eastAsia="de-DE"/>
        </w:rPr>
      </w:pPr>
    </w:p>
    <w:p w:rsidR="00162FAD" w:rsidRDefault="00FC3CF7" w:rsidP="00503900">
      <w:pPr>
        <w:spacing w:after="0"/>
        <w:rPr>
          <w:rFonts w:ascii="Arial" w:eastAsia="Times New Roman" w:hAnsi="Arial" w:cs="Arial"/>
          <w:b/>
          <w:sz w:val="30"/>
          <w:szCs w:val="30"/>
          <w:lang w:eastAsia="de-DE"/>
        </w:rPr>
      </w:pPr>
      <w:r>
        <w:rPr>
          <w:rFonts w:ascii="Arial" w:eastAsia="Times New Roman" w:hAnsi="Arial" w:cs="Arial"/>
          <w:b/>
          <w:sz w:val="30"/>
          <w:szCs w:val="30"/>
          <w:lang w:eastAsia="de-DE"/>
        </w:rPr>
        <w:t>P</w:t>
      </w:r>
      <w:r w:rsidRPr="00FC3CF7">
        <w:rPr>
          <w:rFonts w:ascii="Arial" w:eastAsia="Times New Roman" w:hAnsi="Arial" w:cs="Arial"/>
          <w:b/>
          <w:sz w:val="30"/>
          <w:szCs w:val="30"/>
          <w:lang w:eastAsia="de-DE"/>
        </w:rPr>
        <w:t>ädiatrische Pneumologie</w:t>
      </w:r>
    </w:p>
    <w:p w:rsidR="00162FAD" w:rsidRPr="00FC3CF7" w:rsidRDefault="00162FAD" w:rsidP="00503900">
      <w:pPr>
        <w:spacing w:after="0"/>
        <w:rPr>
          <w:rFonts w:ascii="Arial" w:eastAsia="Times New Roman" w:hAnsi="Arial" w:cs="Arial"/>
          <w:b/>
          <w:sz w:val="32"/>
          <w:szCs w:val="32"/>
          <w:lang w:eastAsia="de-DE"/>
        </w:rPr>
      </w:pPr>
    </w:p>
    <w:p w:rsidR="00162FAD" w:rsidRPr="00FC3CF7" w:rsidRDefault="00162FAD" w:rsidP="00503900">
      <w:pPr>
        <w:spacing w:after="0"/>
        <w:rPr>
          <w:rFonts w:ascii="Arial" w:eastAsia="Times New Roman" w:hAnsi="Arial" w:cs="Arial"/>
          <w:b/>
          <w:sz w:val="32"/>
          <w:szCs w:val="32"/>
          <w:lang w:eastAsia="de-DE"/>
        </w:rPr>
      </w:pPr>
    </w:p>
    <w:bookmarkStart w:id="0" w:name="_GoBack"/>
    <w:p w:rsidR="00162FAD" w:rsidRPr="00162FAD" w:rsidRDefault="00162FAD" w:rsidP="00503900">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bookmarkEnd w:id="0"/>
      <w:r w:rsidRPr="00162FAD">
        <w:rPr>
          <w:rFonts w:ascii="Arial" w:eastAsia="Times New Roman" w:hAnsi="Arial" w:cs="Times New Roman"/>
          <w:sz w:val="30"/>
          <w:szCs w:val="30"/>
          <w:lang w:val="de-DE" w:eastAsia="de-DE"/>
        </w:rPr>
        <w:t xml:space="preserve"> Antrag auf Anerkennung</w:t>
      </w:r>
    </w:p>
    <w:p w:rsidR="00162FAD" w:rsidRPr="00162FAD" w:rsidRDefault="00162FAD" w:rsidP="00503900">
      <w:pPr>
        <w:spacing w:after="0"/>
        <w:rPr>
          <w:rFonts w:ascii="Arial" w:eastAsia="Times New Roman" w:hAnsi="Arial" w:cs="Times New Roman"/>
          <w:sz w:val="30"/>
          <w:szCs w:val="30"/>
          <w:lang w:val="de-DE" w:eastAsia="de-DE"/>
        </w:rPr>
      </w:pPr>
    </w:p>
    <w:p w:rsidR="00162FAD" w:rsidRPr="00162FAD" w:rsidRDefault="00162FAD" w:rsidP="00503900">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503900">
      <w:pPr>
        <w:spacing w:after="0"/>
        <w:rPr>
          <w:rFonts w:ascii="Arial" w:eastAsia="Times New Roman" w:hAnsi="Arial" w:cs="Times New Roman"/>
          <w:sz w:val="30"/>
          <w:szCs w:val="30"/>
          <w:lang w:val="de-DE" w:eastAsia="de-DE"/>
        </w:rPr>
      </w:pPr>
    </w:p>
    <w:p w:rsidR="00162FAD" w:rsidRPr="00162FAD" w:rsidRDefault="00162FAD" w:rsidP="00503900">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503900">
      <w:pPr>
        <w:spacing w:after="0"/>
        <w:rPr>
          <w:rFonts w:ascii="Arial" w:eastAsia="Times New Roman" w:hAnsi="Arial" w:cs="Arial"/>
          <w:sz w:val="30"/>
          <w:szCs w:val="30"/>
          <w:lang w:eastAsia="de-DE"/>
        </w:rPr>
      </w:pPr>
    </w:p>
    <w:p w:rsidR="00162FAD" w:rsidRPr="00162FAD" w:rsidRDefault="00162FAD" w:rsidP="00503900">
      <w:pPr>
        <w:spacing w:after="0"/>
        <w:rPr>
          <w:rFonts w:ascii="Arial" w:eastAsia="Times New Roman" w:hAnsi="Arial" w:cs="Arial"/>
          <w:sz w:val="30"/>
          <w:szCs w:val="30"/>
          <w:lang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1"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2"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3"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4"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5"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6"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6"/>
    </w:p>
    <w:p w:rsidR="00162FAD" w:rsidRPr="00162FAD" w:rsidRDefault="00162FAD" w:rsidP="00503900">
      <w:pPr>
        <w:tabs>
          <w:tab w:val="left" w:pos="284"/>
          <w:tab w:val="left" w:pos="4678"/>
        </w:tabs>
        <w:spacing w:after="0"/>
        <w:rPr>
          <w:rFonts w:ascii="Arial" w:eastAsia="Times New Roman" w:hAnsi="Arial" w:cs="Arial"/>
          <w:lang w:val="de-DE" w:eastAsia="de-DE"/>
        </w:rPr>
      </w:pPr>
    </w:p>
    <w:p w:rsidR="00162FAD" w:rsidRPr="00162FAD" w:rsidRDefault="00162FAD" w:rsidP="00503900">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503900">
      <w:pPr>
        <w:spacing w:after="0"/>
        <w:rPr>
          <w:rFonts w:ascii="Arial" w:eastAsia="Times New Roman" w:hAnsi="Arial" w:cs="Arial"/>
          <w:b/>
          <w:lang w:val="de-DE" w:eastAsia="de-DE"/>
        </w:rPr>
      </w:pPr>
    </w:p>
    <w:p w:rsidR="00FC3CF7" w:rsidRPr="00FC3CF7" w:rsidRDefault="00FC3CF7" w:rsidP="00503900">
      <w:pPr>
        <w:tabs>
          <w:tab w:val="left" w:pos="3402"/>
          <w:tab w:val="left" w:pos="5387"/>
        </w:tabs>
        <w:spacing w:after="0"/>
        <w:rPr>
          <w:rFonts w:ascii="Arial" w:eastAsia="Times New Roman" w:hAnsi="Arial" w:cs="Arial"/>
          <w:lang w:val="de-DE" w:eastAsia="de-DE"/>
        </w:rPr>
      </w:pPr>
      <w:r w:rsidRPr="00FC3CF7">
        <w:rPr>
          <w:rFonts w:ascii="Arial" w:eastAsia="Times New Roman" w:hAnsi="Arial" w:cs="Arial"/>
          <w:b/>
          <w:lang w:val="de-DE" w:eastAsia="de-DE"/>
        </w:rPr>
        <w:t xml:space="preserve">Leiter der Weiterbildungsstätte:  </w:t>
      </w:r>
      <w:r w:rsidRPr="00FC3CF7">
        <w:rPr>
          <w:rFonts w:ascii="Arial" w:eastAsia="Times New Roman" w:hAnsi="Arial" w:cs="Arial"/>
          <w:lang w:val="de-DE" w:eastAsia="de-DE"/>
        </w:rPr>
        <w:t>(Name / Vorname)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4320"/>
          <w:tab w:val="left" w:pos="6480"/>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7" w:name="Kontrollkästchen5"/>
      <w:r w:rsidRPr="00FC3CF7">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bookmarkEnd w:id="7"/>
      <w:r w:rsidRPr="00FC3CF7">
        <w:rPr>
          <w:rFonts w:ascii="Arial" w:eastAsia="Times New Roman" w:hAnsi="Arial" w:cs="Arial"/>
          <w:lang w:val="de-DE" w:eastAsia="de-DE"/>
        </w:rPr>
        <w:t xml:space="preserve"> Chefarzt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8" w:name="Kontrollkästchen6"/>
      <w:r w:rsidRPr="00FC3CF7">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bookmarkEnd w:id="8"/>
      <w:r w:rsidRPr="00FC3CF7">
        <w:rPr>
          <w:rFonts w:ascii="Arial" w:eastAsia="Times New Roman" w:hAnsi="Arial" w:cs="Arial"/>
          <w:lang w:val="de-DE" w:eastAsia="de-DE"/>
        </w:rPr>
        <w:t xml:space="preserve"> Leitender 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7"/>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andere Tätigkeit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709"/>
          <w:tab w:val="left" w:pos="1980"/>
          <w:tab w:val="left" w:pos="4320"/>
          <w:tab w:val="left" w:pos="6480"/>
          <w:tab w:val="left" w:pos="6521"/>
          <w:tab w:val="left" w:pos="8100"/>
        </w:tabs>
        <w:spacing w:after="0"/>
        <w:ind w:right="-375"/>
        <w:rPr>
          <w:rFonts w:ascii="Arial" w:eastAsia="Times New Roman" w:hAnsi="Arial" w:cs="Arial"/>
          <w:color w:val="000000"/>
          <w:lang w:val="de-DE" w:eastAsia="de-DE"/>
        </w:rPr>
      </w:pP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vollamtlich</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nebenamtlich, zu</w:t>
      </w: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fldChar w:fldCharType="begin">
          <w:ffData>
            <w:name w:val="Text10"/>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r w:rsidRPr="00FC3CF7">
        <w:rPr>
          <w:rFonts w:ascii="Arial" w:eastAsia="Times New Roman" w:hAnsi="Arial" w:cs="Arial"/>
          <w:color w:val="000000"/>
          <w:lang w:val="de-DE" w:eastAsia="de-DE"/>
        </w:rPr>
        <w:t>%</w:t>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keepNext/>
        <w:tabs>
          <w:tab w:val="left" w:pos="709"/>
          <w:tab w:val="left" w:pos="8080"/>
          <w:tab w:val="left" w:pos="8647"/>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Kinder- und Jugendmedizin</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A4685C">
        <w:rPr>
          <w:rFonts w:ascii="Arial" w:eastAsia="Times New Roman" w:hAnsi="Arial" w:cs="Arial"/>
          <w:bCs/>
          <w:kern w:val="32"/>
          <w:lang w:val="de-DE" w:eastAsia="de-DE"/>
        </w:rPr>
      </w:r>
      <w:r w:rsidR="00A4685C">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A4685C">
        <w:rPr>
          <w:rFonts w:ascii="Arial" w:eastAsia="Times New Roman" w:hAnsi="Arial" w:cs="Arial"/>
          <w:bCs/>
          <w:kern w:val="32"/>
          <w:lang w:val="de-DE" w:eastAsia="de-DE"/>
        </w:rPr>
      </w:r>
      <w:r w:rsidR="00A4685C">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rsidR="00FC3CF7" w:rsidRPr="00FC3CF7" w:rsidRDefault="00FC3CF7" w:rsidP="00503900">
      <w:pPr>
        <w:tabs>
          <w:tab w:val="left" w:pos="1985"/>
          <w:tab w:val="left" w:pos="3402"/>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*eidg. oder BAG-anerkannter Weiterbildungsstitel</w:t>
      </w:r>
    </w:p>
    <w:p w:rsidR="00FC3CF7" w:rsidRPr="00FC3CF7" w:rsidRDefault="00FC3CF7" w:rsidP="00503900">
      <w:pPr>
        <w:tabs>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rsidR="00FC3CF7" w:rsidRPr="00FC3CF7" w:rsidRDefault="00FC3CF7" w:rsidP="00503900">
      <w:pPr>
        <w:tabs>
          <w:tab w:val="left" w:pos="709"/>
          <w:tab w:val="left" w:pos="8080"/>
          <w:tab w:val="left" w:pos="8647"/>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päd. Pneumologie </w:t>
      </w:r>
      <w:r w:rsidRPr="00FC3CF7">
        <w:rPr>
          <w:rFonts w:ascii="Arial" w:eastAsia="Times New Roman" w:hAnsi="Arial" w:cs="Arial"/>
          <w:color w:val="000000"/>
          <w:lang w:val="de-DE" w:eastAsia="de-DE"/>
        </w:rPr>
        <w:t xml:space="preserve">zum Facharzttitel für </w:t>
      </w:r>
      <w:r>
        <w:rPr>
          <w:rFonts w:ascii="Arial" w:eastAsia="Times New Roman" w:hAnsi="Arial" w:cs="Arial"/>
          <w:color w:val="000000"/>
          <w:lang w:val="de-DE" w:eastAsia="de-DE"/>
        </w:rPr>
        <w:t>Kinder- u. Jugendmedizin</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FC3CF7" w:rsidRPr="00FC3CF7" w:rsidRDefault="00FC3CF7" w:rsidP="00503900">
      <w:pPr>
        <w:tabs>
          <w:tab w:val="left" w:pos="709"/>
          <w:tab w:val="left" w:pos="3686"/>
          <w:tab w:val="left" w:pos="7938"/>
          <w:tab w:val="left" w:pos="8505"/>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rsidR="00FC3CF7" w:rsidRPr="00FC3CF7" w:rsidRDefault="00FC3CF7" w:rsidP="00503900">
      <w:pPr>
        <w:tabs>
          <w:tab w:val="left" w:pos="3686"/>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3686"/>
        </w:tabs>
        <w:spacing w:after="0"/>
        <w:rPr>
          <w:rFonts w:ascii="Arial" w:eastAsia="Times New Roman" w:hAnsi="Arial" w:cs="Arial"/>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31"/>
            <w:enabled/>
            <w:calcOnExit w:val="0"/>
            <w:textInput/>
          </w:ffData>
        </w:fldChar>
      </w:r>
      <w:bookmarkStart w:id="9" w:name="Text31"/>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bookmarkEnd w:id="9"/>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5387"/>
        </w:tabs>
        <w:spacing w:after="0"/>
        <w:rPr>
          <w:rFonts w:ascii="Arial" w:eastAsia="Times New Roman" w:hAnsi="Arial" w:cs="Arial"/>
          <w:lang w:val="de-DE" w:eastAsia="de-DE"/>
        </w:rPr>
      </w:pPr>
      <w:r w:rsidRPr="00FC3CF7">
        <w:rPr>
          <w:rFonts w:ascii="Arial" w:eastAsia="Times New Roman" w:hAnsi="Arial" w:cs="Arial"/>
          <w:b/>
          <w:lang w:val="de-DE" w:eastAsia="de-DE"/>
        </w:rPr>
        <w:t xml:space="preserve">Stellvertreter:  </w:t>
      </w:r>
      <w:r w:rsidRPr="00FC3CF7">
        <w:rPr>
          <w:rFonts w:ascii="Arial" w:eastAsia="Times New Roman" w:hAnsi="Arial" w:cs="Arial"/>
          <w:lang w:val="de-DE" w:eastAsia="de-DE"/>
        </w:rPr>
        <w:t>(Name / Vorname)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4320"/>
          <w:tab w:val="left" w:pos="6480"/>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Chefarzt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6"/>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Leitender 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7"/>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andere Tätigkeit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709"/>
          <w:tab w:val="left" w:pos="1980"/>
          <w:tab w:val="left" w:pos="4320"/>
          <w:tab w:val="left" w:pos="6480"/>
          <w:tab w:val="left" w:pos="6521"/>
          <w:tab w:val="left" w:pos="8100"/>
        </w:tabs>
        <w:spacing w:after="0"/>
        <w:ind w:right="-375"/>
        <w:rPr>
          <w:rFonts w:ascii="Arial" w:eastAsia="Times New Roman" w:hAnsi="Arial" w:cs="Arial"/>
          <w:color w:val="000000"/>
          <w:lang w:val="de-DE" w:eastAsia="de-DE"/>
        </w:rPr>
      </w:pP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vollamtlich</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nebenamtlich, zu</w:t>
      </w: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fldChar w:fldCharType="begin">
          <w:ffData>
            <w:name w:val="Text10"/>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r w:rsidRPr="00FC3CF7">
        <w:rPr>
          <w:rFonts w:ascii="Arial" w:eastAsia="Times New Roman" w:hAnsi="Arial" w:cs="Arial"/>
          <w:color w:val="000000"/>
          <w:lang w:val="de-DE" w:eastAsia="de-DE"/>
        </w:rPr>
        <w:t>%</w:t>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keepNext/>
        <w:tabs>
          <w:tab w:val="left" w:pos="709"/>
          <w:tab w:val="left" w:pos="8080"/>
          <w:tab w:val="left" w:pos="8647"/>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Kinder- und Jugendmedizin</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A4685C">
        <w:rPr>
          <w:rFonts w:ascii="Arial" w:eastAsia="Times New Roman" w:hAnsi="Arial" w:cs="Arial"/>
          <w:bCs/>
          <w:kern w:val="32"/>
          <w:lang w:val="de-DE" w:eastAsia="de-DE"/>
        </w:rPr>
      </w:r>
      <w:r w:rsidR="00A4685C">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A4685C">
        <w:rPr>
          <w:rFonts w:ascii="Arial" w:eastAsia="Times New Roman" w:hAnsi="Arial" w:cs="Arial"/>
          <w:bCs/>
          <w:kern w:val="32"/>
          <w:lang w:val="de-DE" w:eastAsia="de-DE"/>
        </w:rPr>
      </w:r>
      <w:r w:rsidR="00A4685C">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rsidR="00FC3CF7" w:rsidRPr="00FC3CF7" w:rsidRDefault="00FC3CF7" w:rsidP="00503900">
      <w:pPr>
        <w:tabs>
          <w:tab w:val="left" w:pos="1985"/>
          <w:tab w:val="left" w:pos="3402"/>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*eidg. oder BAG-anerkannter Weiterbildungsstitel</w:t>
      </w:r>
    </w:p>
    <w:p w:rsidR="00FC3CF7" w:rsidRPr="00FC3CF7" w:rsidRDefault="00FC3CF7" w:rsidP="00503900">
      <w:pPr>
        <w:tabs>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rsidR="00FC3CF7" w:rsidRPr="00FC3CF7" w:rsidRDefault="00FC3CF7" w:rsidP="00503900">
      <w:pPr>
        <w:tabs>
          <w:tab w:val="left" w:pos="709"/>
          <w:tab w:val="left" w:pos="8080"/>
          <w:tab w:val="left" w:pos="8647"/>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päd. Pneumologie </w:t>
      </w:r>
      <w:r w:rsidRPr="00FC3CF7">
        <w:rPr>
          <w:rFonts w:ascii="Arial" w:eastAsia="Times New Roman" w:hAnsi="Arial" w:cs="Arial"/>
          <w:color w:val="000000"/>
          <w:lang w:val="de-DE" w:eastAsia="de-DE"/>
        </w:rPr>
        <w:t xml:space="preserve">zum Facharzttitel für </w:t>
      </w:r>
      <w:r>
        <w:rPr>
          <w:rFonts w:ascii="Arial" w:eastAsia="Times New Roman" w:hAnsi="Arial" w:cs="Arial"/>
          <w:color w:val="000000"/>
          <w:lang w:val="de-DE" w:eastAsia="de-DE"/>
        </w:rPr>
        <w:t>Kinder- u. Jugendmedizin</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FC3CF7" w:rsidRPr="00FC3CF7" w:rsidRDefault="00FC3CF7" w:rsidP="00503900">
      <w:pPr>
        <w:tabs>
          <w:tab w:val="left" w:pos="709"/>
          <w:tab w:val="left" w:pos="3686"/>
          <w:tab w:val="left" w:pos="7938"/>
          <w:tab w:val="left" w:pos="8505"/>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rsidR="00FC3CF7" w:rsidRPr="00FC3CF7" w:rsidRDefault="00FC3CF7" w:rsidP="00503900">
      <w:pPr>
        <w:tabs>
          <w:tab w:val="left" w:pos="3686"/>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tabs>
          <w:tab w:val="left" w:pos="3780"/>
          <w:tab w:val="left" w:pos="6521"/>
        </w:tabs>
        <w:spacing w:after="0"/>
        <w:ind w:left="6521" w:hanging="6521"/>
        <w:rPr>
          <w:rFonts w:ascii="Arial" w:eastAsia="Times New Roman" w:hAnsi="Arial" w:cs="Arial"/>
          <w:color w:val="000000"/>
          <w:lang w:eastAsia="de-DE"/>
        </w:rPr>
      </w:pPr>
      <w:r w:rsidRPr="00FC3CF7">
        <w:rPr>
          <w:rFonts w:ascii="Arial" w:eastAsia="Times New Roman" w:hAnsi="Arial" w:cs="Arial"/>
          <w:color w:val="000000"/>
          <w:lang w:eastAsia="de-DE"/>
        </w:rPr>
        <w:t>Name Koordinator*, falls nicht identisch mit Leiter der WBS:</w:t>
      </w:r>
      <w:r w:rsidRPr="00FC3CF7">
        <w:rPr>
          <w:rFonts w:ascii="Arial" w:eastAsia="Times New Roman" w:hAnsi="Arial" w:cs="Arial"/>
          <w:color w:val="000000"/>
          <w:lang w:eastAsia="de-DE"/>
        </w:rPr>
        <w:tab/>
      </w:r>
      <w:r w:rsidRPr="00FC3CF7">
        <w:rPr>
          <w:rFonts w:ascii="Arial" w:eastAsia="Times New Roman" w:hAnsi="Arial" w:cs="Arial"/>
          <w:color w:val="000000"/>
          <w:lang w:eastAsia="de-DE"/>
        </w:rPr>
        <w:fldChar w:fldCharType="begin">
          <w:ffData>
            <w:name w:val="Text2"/>
            <w:enabled/>
            <w:calcOnExit w:val="0"/>
            <w:textInput/>
          </w:ffData>
        </w:fldChar>
      </w:r>
      <w:r w:rsidRPr="00FC3CF7">
        <w:rPr>
          <w:rFonts w:ascii="Arial" w:eastAsia="Times New Roman" w:hAnsi="Arial" w:cs="Arial"/>
          <w:color w:val="000000"/>
          <w:lang w:eastAsia="de-DE"/>
        </w:rPr>
        <w:instrText xml:space="preserve"> FORMTEXT </w:instrText>
      </w:r>
      <w:r w:rsidRPr="00FC3CF7">
        <w:rPr>
          <w:rFonts w:ascii="Arial" w:eastAsia="Times New Roman" w:hAnsi="Arial" w:cs="Arial"/>
          <w:color w:val="000000"/>
          <w:lang w:eastAsia="de-DE"/>
        </w:rPr>
      </w:r>
      <w:r w:rsidRPr="00FC3CF7">
        <w:rPr>
          <w:rFonts w:ascii="Arial" w:eastAsia="Times New Roman" w:hAnsi="Arial" w:cs="Arial"/>
          <w:color w:val="000000"/>
          <w:lang w:eastAsia="de-DE"/>
        </w:rPr>
        <w:fldChar w:fldCharType="separate"/>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color w:val="000000"/>
          <w:lang w:eastAsia="de-DE"/>
        </w:rPr>
        <w:fldChar w:fldCharType="end"/>
      </w:r>
    </w:p>
    <w:p w:rsidR="00FC3CF7" w:rsidRPr="00FC3CF7" w:rsidRDefault="00FC3CF7" w:rsidP="00503900">
      <w:pPr>
        <w:tabs>
          <w:tab w:val="left" w:pos="6521"/>
        </w:tabs>
        <w:spacing w:after="0"/>
        <w:rPr>
          <w:rFonts w:ascii="Arial" w:eastAsia="Times New Roman" w:hAnsi="Arial" w:cs="Arial"/>
          <w:color w:val="000000"/>
          <w:lang w:eastAsia="de-DE"/>
        </w:rPr>
      </w:pPr>
      <w:r w:rsidRPr="00FC3CF7">
        <w:rPr>
          <w:rFonts w:ascii="Arial" w:eastAsia="Times New Roman" w:hAnsi="Arial" w:cs="Arial"/>
          <w:color w:val="000000"/>
          <w:lang w:eastAsia="de-DE"/>
        </w:rPr>
        <w:t>Facharzttitel seit:</w:t>
      </w:r>
      <w:r w:rsidRPr="00FC3CF7">
        <w:rPr>
          <w:rFonts w:ascii="Arial" w:eastAsia="Times New Roman" w:hAnsi="Arial" w:cs="Arial"/>
          <w:color w:val="000000"/>
          <w:lang w:eastAsia="de-DE"/>
        </w:rPr>
        <w:tab/>
      </w:r>
      <w:r w:rsidRPr="00FC3CF7">
        <w:rPr>
          <w:rFonts w:ascii="Arial" w:eastAsia="Times New Roman" w:hAnsi="Arial" w:cs="Arial"/>
          <w:color w:val="000000"/>
          <w:lang w:eastAsia="de-DE"/>
        </w:rPr>
        <w:fldChar w:fldCharType="begin">
          <w:ffData>
            <w:name w:val="Text4"/>
            <w:enabled/>
            <w:calcOnExit w:val="0"/>
            <w:textInput/>
          </w:ffData>
        </w:fldChar>
      </w:r>
      <w:r w:rsidRPr="00FC3CF7">
        <w:rPr>
          <w:rFonts w:ascii="Arial" w:eastAsia="Times New Roman" w:hAnsi="Arial" w:cs="Arial"/>
          <w:color w:val="000000"/>
          <w:lang w:eastAsia="de-DE"/>
        </w:rPr>
        <w:instrText xml:space="preserve"> FORMTEXT </w:instrText>
      </w:r>
      <w:r w:rsidRPr="00FC3CF7">
        <w:rPr>
          <w:rFonts w:ascii="Arial" w:eastAsia="Times New Roman" w:hAnsi="Arial" w:cs="Arial"/>
          <w:color w:val="000000"/>
          <w:lang w:eastAsia="de-DE"/>
        </w:rPr>
      </w:r>
      <w:r w:rsidRPr="00FC3CF7">
        <w:rPr>
          <w:rFonts w:ascii="Arial" w:eastAsia="Times New Roman" w:hAnsi="Arial" w:cs="Arial"/>
          <w:color w:val="000000"/>
          <w:lang w:eastAsia="de-DE"/>
        </w:rPr>
        <w:fldChar w:fldCharType="separate"/>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fldChar w:fldCharType="end"/>
      </w:r>
    </w:p>
    <w:p w:rsidR="00FC3CF7" w:rsidRPr="00FC3CF7" w:rsidRDefault="00FC3CF7" w:rsidP="00503900">
      <w:pPr>
        <w:spacing w:after="0"/>
        <w:rPr>
          <w:rFonts w:ascii="Arial" w:eastAsia="Times New Roman" w:hAnsi="Arial" w:cs="Arial"/>
          <w:color w:val="000000"/>
          <w:sz w:val="16"/>
          <w:szCs w:val="16"/>
          <w:lang w:eastAsia="de-DE"/>
        </w:rPr>
      </w:pPr>
      <w:r w:rsidRPr="00FC3CF7">
        <w:rPr>
          <w:rFonts w:ascii="Arial" w:eastAsia="Times New Roman" w:hAnsi="Arial" w:cs="Arial"/>
          <w:color w:val="000000"/>
          <w:sz w:val="16"/>
          <w:szCs w:val="16"/>
          <w:lang w:eastAsia="de-DE"/>
        </w:rPr>
        <w:t>*Koordinator = LA oder OA, der die WB der AA intern koordiniert, vgl. auch Glossar (www.siwf.ch – Weiterbildung – Für Leiterinnen und Leiter von Weiterbildungsstätten)</w:t>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b/>
          <w:lang w:val="de-DE" w:eastAsia="de-DE"/>
        </w:rPr>
        <w:t>Anzahl der Weiterbildungsstellen an der Weiterbildungsstätte</w:t>
      </w:r>
      <w:r w:rsidRPr="00FC3CF7">
        <w:rPr>
          <w:rFonts w:ascii="Arial" w:eastAsia="Times New Roman" w:hAnsi="Arial" w:cs="Arial"/>
          <w:b/>
          <w:lang w:val="de-DE" w:eastAsia="de-DE"/>
        </w:rPr>
        <w:tab/>
      </w:r>
      <w:r w:rsidRPr="00FC3CF7">
        <w:rPr>
          <w:rFonts w:ascii="Arial" w:eastAsia="Times New Roman" w:hAnsi="Arial" w:cs="Arial"/>
          <w:lang w:val="de-DE" w:eastAsia="de-DE"/>
        </w:rPr>
        <w:t>Oberarzt</w:t>
      </w:r>
      <w:r w:rsidRPr="00FC3CF7">
        <w:rPr>
          <w:rFonts w:ascii="Arial" w:eastAsia="Times New Roman" w:hAnsi="Arial" w:cs="Arial"/>
          <w:lang w:val="de-DE" w:eastAsia="de-DE"/>
        </w:rPr>
        <w:tab/>
        <w:t>Assistenzarzt</w:t>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davon</w:t>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xml:space="preserve">- reserviert für Anwärter für den SP </w:t>
      </w:r>
      <w:r>
        <w:rPr>
          <w:rFonts w:ascii="Arial" w:eastAsia="Times New Roman" w:hAnsi="Arial" w:cs="Arial"/>
          <w:lang w:val="de-DE" w:eastAsia="de-DE"/>
        </w:rPr>
        <w:t>päd. Pneumologie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reserviert für Anwärter für andere Fachgebiete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b/>
          <w:lang w:val="de-DE" w:eastAsia="de-DE"/>
        </w:rPr>
      </w:pPr>
      <w:r w:rsidRPr="00FC3CF7">
        <w:rPr>
          <w:rFonts w:ascii="Arial" w:eastAsia="Times New Roman" w:hAnsi="Arial" w:cs="Arial"/>
          <w:b/>
          <w:lang w:val="de-DE" w:eastAsia="de-DE"/>
        </w:rPr>
        <w:t>Beantragte Kategorie</w:t>
      </w:r>
    </w:p>
    <w:p w:rsidR="00FC3CF7" w:rsidRPr="00FC3CF7" w:rsidRDefault="00FC3CF7" w:rsidP="00503900">
      <w:pPr>
        <w:tabs>
          <w:tab w:val="left" w:pos="1276"/>
          <w:tab w:val="left" w:pos="2410"/>
          <w:tab w:val="left" w:pos="3420"/>
          <w:tab w:val="left" w:pos="4962"/>
          <w:tab w:val="left" w:pos="6379"/>
          <w:tab w:val="left" w:pos="6840"/>
          <w:tab w:val="left" w:pos="8647"/>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13"/>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Kategorie </w:t>
      </w:r>
      <w:r>
        <w:rPr>
          <w:rFonts w:ascii="Arial" w:eastAsia="Times New Roman" w:hAnsi="Arial" w:cs="Arial"/>
          <w:lang w:val="de-DE" w:eastAsia="de-DE"/>
        </w:rPr>
        <w:t>A</w:t>
      </w:r>
      <w:r w:rsidRPr="00FC3CF7">
        <w:rPr>
          <w:rFonts w:ascii="Arial" w:eastAsia="Times New Roman" w:hAnsi="Arial" w:cs="Arial"/>
          <w:lang w:val="de-DE" w:eastAsia="de-DE"/>
        </w:rPr>
        <w:t xml:space="preserve"> (</w:t>
      </w:r>
      <w:r>
        <w:rPr>
          <w:rFonts w:ascii="Arial" w:eastAsia="Times New Roman" w:hAnsi="Arial" w:cs="Arial"/>
          <w:lang w:val="de-DE" w:eastAsia="de-DE"/>
        </w:rPr>
        <w:t>3</w:t>
      </w:r>
      <w:r w:rsidRPr="00FC3CF7">
        <w:rPr>
          <w:rFonts w:ascii="Arial" w:eastAsia="Times New Roman" w:hAnsi="Arial" w:cs="Arial"/>
          <w:lang w:val="de-DE" w:eastAsia="de-DE"/>
        </w:rPr>
        <w:t xml:space="preserve"> Jahre)</w:t>
      </w:r>
    </w:p>
    <w:p w:rsidR="00FC3CF7" w:rsidRPr="00FC3CF7" w:rsidRDefault="00FC3CF7" w:rsidP="00503900">
      <w:pPr>
        <w:tabs>
          <w:tab w:val="left" w:pos="1276"/>
          <w:tab w:val="left" w:pos="2410"/>
          <w:tab w:val="left" w:pos="3420"/>
          <w:tab w:val="left" w:pos="4962"/>
          <w:tab w:val="left" w:pos="6379"/>
          <w:tab w:val="left" w:pos="6840"/>
          <w:tab w:val="left" w:pos="8647"/>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13"/>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Kategorie </w:t>
      </w:r>
      <w:r>
        <w:rPr>
          <w:rFonts w:ascii="Arial" w:eastAsia="Times New Roman" w:hAnsi="Arial" w:cs="Arial"/>
          <w:lang w:val="de-DE" w:eastAsia="de-DE"/>
        </w:rPr>
        <w:t>B</w:t>
      </w:r>
      <w:r w:rsidRPr="00FC3CF7">
        <w:rPr>
          <w:rFonts w:ascii="Arial" w:eastAsia="Times New Roman" w:hAnsi="Arial" w:cs="Arial"/>
          <w:lang w:val="de-DE" w:eastAsia="de-DE"/>
        </w:rPr>
        <w:t xml:space="preserve"> (2 Jahre)</w:t>
      </w:r>
    </w:p>
    <w:p w:rsidR="00162FAD" w:rsidRPr="00162FAD" w:rsidRDefault="00162FAD" w:rsidP="00503900">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503900">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503900">
      <w:pPr>
        <w:tabs>
          <w:tab w:val="left" w:pos="-720"/>
          <w:tab w:val="left" w:pos="425"/>
        </w:tabs>
        <w:spacing w:after="0"/>
        <w:rPr>
          <w:rFonts w:ascii="Arial" w:eastAsia="Times New Roman" w:hAnsi="Arial" w:cs="Arial"/>
          <w:lang w:val="de-DE" w:eastAsia="de-DE"/>
        </w:rPr>
      </w:pPr>
    </w:p>
    <w:p w:rsidR="00162FAD" w:rsidRPr="00162FAD" w:rsidRDefault="00162FAD" w:rsidP="00503900">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503900">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w:t>
      </w:r>
      <w:r w:rsidRPr="00162FAD">
        <w:rPr>
          <w:rFonts w:ascii="Arial" w:eastAsia="Times New Roman" w:hAnsi="Arial" w:cs="Arial"/>
          <w:lang w:val="de-DE" w:eastAsia="de-DE"/>
        </w:rPr>
        <w:t>l</w:t>
      </w:r>
      <w:r w:rsidRPr="00162FAD">
        <w:rPr>
          <w:rFonts w:ascii="Arial" w:eastAsia="Times New Roman" w:hAnsi="Arial" w:cs="Arial"/>
          <w:lang w:val="de-DE" w:eastAsia="de-DE"/>
        </w:rPr>
        <w:t>dungsverbund oder Weiterbildungsnetz) ist beschrieben.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rPr>
          <w:rFonts w:ascii="Arial" w:eastAsia="Times New Roman" w:hAnsi="Arial" w:cs="Arial"/>
          <w:lang w:val="de-DE" w:eastAsia="de-DE"/>
        </w:rPr>
      </w:pPr>
    </w:p>
    <w:p w:rsidR="00162FAD" w:rsidRPr="00162FAD" w:rsidRDefault="00162FAD" w:rsidP="00503900">
      <w:pPr>
        <w:tabs>
          <w:tab w:val="left" w:pos="-720"/>
        </w:tabs>
        <w:spacing w:after="0"/>
        <w:rPr>
          <w:rFonts w:ascii="Arial" w:eastAsia="Times New Roman" w:hAnsi="Arial" w:cs="Arial"/>
          <w:lang w:val="de-DE" w:eastAsia="de-DE"/>
        </w:rPr>
      </w:pPr>
    </w:p>
    <w:p w:rsidR="00162FAD" w:rsidRPr="00162FAD" w:rsidRDefault="00162FAD" w:rsidP="00503900">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162FAD">
        <w:rPr>
          <w:rFonts w:ascii="Arial" w:eastAsia="Times New Roman" w:hAnsi="Arial" w:cs="Arial"/>
          <w:lang w:val="de-DE" w:eastAsia="de-DE"/>
        </w:rPr>
        <w:t>e</w:t>
      </w:r>
      <w:r w:rsidRPr="00162FAD">
        <w:rPr>
          <w:rFonts w:ascii="Arial" w:eastAsia="Times New Roman" w:hAnsi="Arial" w:cs="Arial"/>
          <w:lang w:val="de-DE" w:eastAsia="de-DE"/>
        </w:rPr>
        <w:t xml:space="preserv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w:t>
      </w:r>
      <w:r w:rsidRPr="00162FAD">
        <w:rPr>
          <w:rFonts w:ascii="Arial" w:eastAsia="Times New Roman" w:hAnsi="Arial" w:cs="Arial"/>
          <w:lang w:eastAsia="de-DE"/>
        </w:rPr>
        <w:t>e</w:t>
      </w:r>
      <w:r w:rsidRPr="00162FAD">
        <w:rPr>
          <w:rFonts w:ascii="Arial" w:eastAsia="Times New Roman" w:hAnsi="Arial" w:cs="Arial"/>
          <w:lang w:eastAsia="de-DE"/>
        </w:rPr>
        <w:t>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503900">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spacing w:after="0"/>
        <w:rPr>
          <w:rFonts w:ascii="Arial" w:eastAsia="Times New Roman" w:hAnsi="Arial" w:cs="Arial"/>
          <w:lang w:val="de-DE" w:eastAsia="de-DE"/>
        </w:rPr>
      </w:pPr>
    </w:p>
    <w:p w:rsidR="00162FAD" w:rsidRPr="00162FAD" w:rsidRDefault="00162FAD" w:rsidP="00503900">
      <w:pPr>
        <w:spacing w:after="0"/>
        <w:rPr>
          <w:rFonts w:ascii="Arial" w:eastAsia="Times New Roman" w:hAnsi="Arial" w:cs="Arial"/>
          <w:lang w:val="de-DE" w:eastAsia="de-DE"/>
        </w:rPr>
      </w:pPr>
    </w:p>
    <w:p w:rsidR="00162FAD" w:rsidRPr="00162FAD" w:rsidRDefault="00162FAD" w:rsidP="00503900">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503900">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A4685C">
        <w:rPr>
          <w:rFonts w:ascii="Arial" w:eastAsia="Times New Roman" w:hAnsi="Arial" w:cs="Arial"/>
          <w:lang w:val="de-DE" w:eastAsia="de-DE"/>
        </w:rPr>
      </w:r>
      <w:r w:rsidR="00A4685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w:t>
      </w:r>
      <w:r w:rsidR="00C66255">
        <w:rPr>
          <w:rFonts w:ascii="Arial" w:eastAsia="Times New Roman" w:hAnsi="Arial" w:cs="Arial"/>
          <w:b/>
          <w:sz w:val="24"/>
          <w:szCs w:val="24"/>
          <w:lang w:val="de-DE" w:eastAsia="de-DE"/>
        </w:rPr>
        <w:t>pädiatrische Pneumologie</w:t>
      </w:r>
      <w:r w:rsidRPr="00162FAD">
        <w:rPr>
          <w:rFonts w:ascii="Arial" w:eastAsia="Times New Roman" w:hAnsi="Arial" w:cs="Arial"/>
          <w:b/>
          <w:sz w:val="24"/>
          <w:szCs w:val="24"/>
          <w:lang w:val="de-DE" w:eastAsia="de-DE"/>
        </w:rPr>
        <w:t>»</w:t>
      </w:r>
    </w:p>
    <w:p w:rsidR="00162FAD" w:rsidRPr="00162FAD" w:rsidRDefault="00162FAD" w:rsidP="00503900">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503900">
      <w:pPr>
        <w:tabs>
          <w:tab w:val="left" w:pos="-720"/>
        </w:tabs>
        <w:spacing w:after="0"/>
        <w:jc w:val="both"/>
        <w:rPr>
          <w:rFonts w:ascii="Arial" w:eastAsia="Times New Roman" w:hAnsi="Arial" w:cs="Arial"/>
          <w:sz w:val="24"/>
          <w:szCs w:val="24"/>
          <w:lang w:val="de-DE" w:eastAsia="de-DE"/>
        </w:rPr>
      </w:pPr>
    </w:p>
    <w:p w:rsidR="00403385" w:rsidRPr="00403385" w:rsidRDefault="00403385" w:rsidP="00503900">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Die anerkannten Weiterbildungsstätten stehen unter der Leitung eines Weiterbildungsverantwortl</w:t>
      </w:r>
      <w:r w:rsidRPr="00403385">
        <w:rPr>
          <w:rFonts w:ascii="Arial" w:hAnsi="Arial" w:cs="Arial"/>
          <w:snapToGrid w:val="0"/>
        </w:rPr>
        <w:t>i</w:t>
      </w:r>
      <w:r w:rsidRPr="00403385">
        <w:rPr>
          <w:rFonts w:ascii="Arial" w:hAnsi="Arial" w:cs="Arial"/>
          <w:snapToGrid w:val="0"/>
        </w:rPr>
        <w:t xml:space="preserve">chen, </w:t>
      </w:r>
      <w:r w:rsidR="00C5670A" w:rsidRPr="00C5670A">
        <w:rPr>
          <w:rFonts w:ascii="Arial" w:hAnsi="Arial" w:cs="Arial"/>
          <w:snapToGrid w:val="0"/>
        </w:rPr>
        <w:t>der den Facharzttitel für Kinder- und Jugendmedizin mit Schwerpunkt pädiatrische Pneumol</w:t>
      </w:r>
      <w:r w:rsidR="00C5670A" w:rsidRPr="00C5670A">
        <w:rPr>
          <w:rFonts w:ascii="Arial" w:hAnsi="Arial" w:cs="Arial"/>
          <w:snapToGrid w:val="0"/>
        </w:rPr>
        <w:t>o</w:t>
      </w:r>
      <w:r w:rsidR="00C5670A" w:rsidRPr="00C5670A">
        <w:rPr>
          <w:rFonts w:ascii="Arial" w:hAnsi="Arial" w:cs="Arial"/>
          <w:snapToGrid w:val="0"/>
        </w:rPr>
        <w:t xml:space="preserve">gie </w:t>
      </w:r>
      <w:r w:rsidRPr="00403385">
        <w:rPr>
          <w:rFonts w:ascii="Arial" w:hAnsi="Arial" w:cs="Arial"/>
          <w:snapToGrid w:val="0"/>
        </w:rPr>
        <w:t xml:space="preserve">trägt. Ausnahmsweise genügen gleichwertige Voraussetzungen gemäss Art. 39 Abs. 2 WBO. </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Sie als Leiter sind für die Einhaltung des Weiterbildungsprogramms verantwortlich.</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Sie als Leiter weisen sich über die erfüllte Fortbildungspflicht aus (Art. 39 WBO).</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Es liegt ein Weiterbildungskonzept vor, das die Vermittlung der Lerninhalte zeitlich und inhaltlich strukturiert dokumentiert (Art. 41 WBO). Das Weiterbildungskonzept muss realistisch und nachvol</w:t>
      </w:r>
      <w:r w:rsidRPr="00403385">
        <w:rPr>
          <w:rFonts w:ascii="Arial" w:hAnsi="Arial" w:cs="Arial"/>
          <w:snapToGrid w:val="0"/>
        </w:rPr>
        <w:t>l</w:t>
      </w:r>
      <w:r w:rsidRPr="00403385">
        <w:rPr>
          <w:rFonts w:ascii="Arial" w:hAnsi="Arial" w:cs="Arial"/>
          <w:snapToGrid w:val="0"/>
        </w:rPr>
        <w:t>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w:t>
      </w:r>
      <w:r w:rsidRPr="00403385">
        <w:rPr>
          <w:rFonts w:ascii="Arial" w:hAnsi="Arial" w:cs="Arial"/>
          <w:snapToGrid w:val="0"/>
        </w:rPr>
        <w:t>o</w:t>
      </w:r>
      <w:r w:rsidRPr="00403385">
        <w:rPr>
          <w:rFonts w:ascii="Arial" w:hAnsi="Arial" w:cs="Arial"/>
          <w:snapToGrid w:val="0"/>
        </w:rPr>
        <w:t>mie, Pharmakotherapie, Patientensicherheit und Qualitätssicherung beschäftigen (Art. 16 WBO).</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Default="00403385" w:rsidP="00503900">
      <w:pPr>
        <w:pStyle w:val="Default"/>
        <w:rPr>
          <w:sz w:val="22"/>
          <w:szCs w:val="22"/>
        </w:rPr>
      </w:pPr>
      <w:r>
        <w:rPr>
          <w:sz w:val="22"/>
          <w:szCs w:val="22"/>
        </w:rPr>
        <w:t xml:space="preserve">Von den folgenden 6 Fachzeitschriften stehen die aktuellen Ausgaben jederzeit (mindestens 3 als Print- und/oder Volltext-Online-Ausgaben) zur Verfügung: </w:t>
      </w:r>
      <w:r w:rsidR="00FC3CF7" w:rsidRPr="00FC3CF7">
        <w:rPr>
          <w:sz w:val="22"/>
          <w:szCs w:val="22"/>
        </w:rPr>
        <w:t>: Pediatric Pulmonology, European Resp</w:t>
      </w:r>
      <w:r w:rsidR="00FC3CF7" w:rsidRPr="00FC3CF7">
        <w:rPr>
          <w:sz w:val="22"/>
          <w:szCs w:val="22"/>
        </w:rPr>
        <w:t>i</w:t>
      </w:r>
      <w:r w:rsidR="00FC3CF7" w:rsidRPr="00FC3CF7">
        <w:rPr>
          <w:sz w:val="22"/>
          <w:szCs w:val="22"/>
        </w:rPr>
        <w:t>ratory Journal, American Journal of Respiratory and Critical Care Medicine, Journal of Cystic Fibrosis, Thorax, Paediatric Respiratory Reviews</w:t>
      </w:r>
      <w:r>
        <w:rPr>
          <w:sz w:val="22"/>
          <w:szCs w:val="22"/>
        </w:rPr>
        <w:t>. Am Arbeitsplatz oder in dessen unmittelbarer Nähe steht ein PC mit leistungsfähiger Internetver-bindung bereit. Für die an der Weiterbildungsstätte nicht verfügb</w:t>
      </w:r>
      <w:r>
        <w:rPr>
          <w:sz w:val="22"/>
          <w:szCs w:val="22"/>
        </w:rPr>
        <w:t>a</w:t>
      </w:r>
      <w:r>
        <w:rPr>
          <w:sz w:val="22"/>
          <w:szCs w:val="22"/>
        </w:rPr>
        <w:t xml:space="preserve">ren Zeitschriften-Artikel und Bücher besteht ein Zugang zu einer Bibliothek mit Fernleihe. </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rsidR="00403385" w:rsidRPr="00403385" w:rsidRDefault="00403385" w:rsidP="00503900">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A4685C">
        <w:rPr>
          <w:rFonts w:ascii="Arial" w:hAnsi="Arial" w:cs="Arial"/>
          <w:snapToGrid w:val="0"/>
          <w:lang w:val="de-DE"/>
        </w:rPr>
      </w:r>
      <w:r w:rsidR="00A4685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p>
    <w:p w:rsidR="00FC3CF7" w:rsidRPr="00FC3CF7" w:rsidRDefault="00FC3CF7" w:rsidP="00503900">
      <w:pPr>
        <w:tabs>
          <w:tab w:val="left" w:pos="8222"/>
          <w:tab w:val="left" w:pos="8789"/>
        </w:tabs>
        <w:spacing w:after="0"/>
        <w:rPr>
          <w:rFonts w:ascii="Arial" w:hAnsi="Arial" w:cs="Arial"/>
          <w:bCs/>
          <w:color w:val="000000"/>
        </w:rPr>
      </w:pPr>
    </w:p>
    <w:p w:rsidR="00FC3CF7" w:rsidRPr="00FC3CF7" w:rsidRDefault="00FC3CF7" w:rsidP="00503900">
      <w:pPr>
        <w:tabs>
          <w:tab w:val="left" w:pos="8222"/>
          <w:tab w:val="left" w:pos="8789"/>
        </w:tabs>
        <w:spacing w:after="0"/>
        <w:rPr>
          <w:rFonts w:ascii="Arial" w:hAnsi="Arial" w:cs="Arial"/>
          <w:b/>
          <w:bCs/>
          <w:color w:val="000000"/>
        </w:rPr>
      </w:pPr>
      <w:r w:rsidRPr="00FC3CF7">
        <w:rPr>
          <w:rFonts w:ascii="Arial" w:hAnsi="Arial" w:cs="Arial"/>
          <w:b/>
          <w:bCs/>
          <w:color w:val="000000"/>
        </w:rPr>
        <w:t>Eigenschaften der Weiterbildungsstätte</w:t>
      </w:r>
    </w:p>
    <w:p w:rsidR="00FC3CF7" w:rsidRPr="00FC3CF7" w:rsidRDefault="00FC3CF7" w:rsidP="00503900">
      <w:pPr>
        <w:tabs>
          <w:tab w:val="left" w:pos="8222"/>
          <w:tab w:val="left" w:pos="8789"/>
        </w:tabs>
        <w:spacing w:after="0"/>
        <w:rPr>
          <w:rFonts w:ascii="Arial" w:hAnsi="Arial" w:cs="Arial"/>
          <w:bCs/>
          <w:color w:val="000000"/>
          <w:lang w:val="de-DE"/>
        </w:rPr>
      </w:pPr>
      <w:r w:rsidRPr="00FC3CF7">
        <w:rPr>
          <w:rFonts w:ascii="Arial" w:hAnsi="Arial" w:cs="Arial"/>
          <w:bCs/>
          <w:color w:val="000000"/>
        </w:rPr>
        <w:t>Kinderpneumologische Abteilung einer Universitäts-Kinderklinik oder eines</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vergleichbaren Zentrums</w:t>
      </w:r>
    </w:p>
    <w:p w:rsidR="00FC3CF7" w:rsidRPr="00FC3CF7" w:rsidRDefault="00FC3CF7" w:rsidP="00503900">
      <w:pPr>
        <w:tabs>
          <w:tab w:val="left" w:pos="8222"/>
          <w:tab w:val="left" w:pos="8789"/>
        </w:tabs>
        <w:spacing w:after="0"/>
        <w:rPr>
          <w:rFonts w:ascii="Arial" w:hAnsi="Arial" w:cs="Arial"/>
          <w:bCs/>
          <w:color w:val="000000"/>
          <w:lang w:val="de-DE"/>
        </w:rPr>
      </w:pPr>
      <w:r w:rsidRPr="00FC3CF7">
        <w:rPr>
          <w:rFonts w:ascii="Arial" w:hAnsi="Arial" w:cs="Arial"/>
          <w:bCs/>
          <w:color w:val="000000"/>
        </w:rPr>
        <w:t>Kinderpneumologische Abteilung einer Kinderklinik mit Anerkennung als</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Weiterbildungsstätte für 4 oder 3 Jahre, oder Spezialklinik mit hauptsächlicher</w:t>
      </w:r>
    </w:p>
    <w:p w:rsid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pneumologischer Rehabilitation</w:t>
      </w:r>
    </w:p>
    <w:p w:rsidR="00FC3CF7" w:rsidRPr="00FC3CF7" w:rsidRDefault="00FC3CF7" w:rsidP="00503900">
      <w:pPr>
        <w:tabs>
          <w:tab w:val="left" w:pos="8222"/>
          <w:tab w:val="left" w:pos="8789"/>
        </w:tabs>
        <w:spacing w:after="0"/>
        <w:rPr>
          <w:rFonts w:ascii="Arial" w:hAnsi="Arial" w:cs="Arial"/>
          <w:bCs/>
          <w:color w:val="000000"/>
        </w:rPr>
      </w:pPr>
    </w:p>
    <w:p w:rsidR="00FC3CF7" w:rsidRPr="00FC3CF7" w:rsidRDefault="00FC3CF7" w:rsidP="00503900">
      <w:pPr>
        <w:tabs>
          <w:tab w:val="left" w:pos="8222"/>
          <w:tab w:val="left" w:pos="8789"/>
        </w:tabs>
        <w:spacing w:after="0"/>
        <w:rPr>
          <w:rFonts w:ascii="Arial" w:hAnsi="Arial" w:cs="Arial"/>
          <w:b/>
          <w:bCs/>
          <w:color w:val="000000"/>
        </w:rPr>
      </w:pPr>
      <w:r w:rsidRPr="00FC3CF7">
        <w:rPr>
          <w:rFonts w:ascii="Arial" w:hAnsi="Arial" w:cs="Arial"/>
          <w:b/>
          <w:bCs/>
          <w:color w:val="000000"/>
        </w:rPr>
        <w:t>Ärztlicher Mitarbeiterstab</w:t>
      </w:r>
    </w:p>
    <w:p w:rsidR="00FC3CF7" w:rsidRPr="00FC3CF7" w:rsidRDefault="00FC3CF7" w:rsidP="00503900">
      <w:pPr>
        <w:tabs>
          <w:tab w:val="left" w:pos="8222"/>
          <w:tab w:val="left" w:pos="8789"/>
        </w:tabs>
        <w:spacing w:after="0"/>
        <w:rPr>
          <w:rFonts w:ascii="Arial" w:hAnsi="Arial" w:cs="Arial"/>
          <w:bCs/>
          <w:color w:val="000000"/>
          <w:lang w:val="de-DE"/>
        </w:rPr>
      </w:pPr>
      <w:r>
        <w:rPr>
          <w:rFonts w:ascii="Arial" w:hAnsi="Arial" w:cs="Arial"/>
          <w:bCs/>
          <w:color w:val="000000"/>
        </w:rPr>
        <w:t>Leiter vollamtlich</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Leiter mit Habilitation</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lastRenderedPageBreak/>
        <w:t>Stellvertreter des Leiters mit Schwe</w:t>
      </w:r>
      <w:r>
        <w:rPr>
          <w:rFonts w:ascii="Arial" w:hAnsi="Arial" w:cs="Arial"/>
          <w:bCs/>
          <w:color w:val="000000"/>
        </w:rPr>
        <w:t>rpunkt pädiatrische Pneumologie</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O</w:t>
      </w:r>
      <w:r>
        <w:rPr>
          <w:rFonts w:ascii="Arial" w:hAnsi="Arial" w:cs="Arial"/>
          <w:bCs/>
          <w:color w:val="000000"/>
        </w:rPr>
        <w:t>rdentliche Weiterbildungsstelle</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p>
    <w:p w:rsidR="00FC3CF7" w:rsidRPr="00FC3CF7" w:rsidRDefault="00FC3CF7" w:rsidP="00503900">
      <w:pPr>
        <w:tabs>
          <w:tab w:val="left" w:pos="8222"/>
          <w:tab w:val="left" w:pos="8789"/>
        </w:tabs>
        <w:spacing w:after="0"/>
        <w:rPr>
          <w:rFonts w:ascii="Arial" w:hAnsi="Arial" w:cs="Arial"/>
          <w:b/>
          <w:bCs/>
          <w:color w:val="000000"/>
        </w:rPr>
      </w:pPr>
      <w:r w:rsidRPr="00FC3CF7">
        <w:rPr>
          <w:rFonts w:ascii="Arial" w:hAnsi="Arial" w:cs="Arial"/>
          <w:b/>
          <w:bCs/>
          <w:color w:val="000000"/>
        </w:rPr>
        <w:t>Infrastruktur</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Multidisziplinäre Infrastruktur einer Universitäts-Kinderklinik insbesondere</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Kinderchirurgie, pädiatrische Intensivmedizin, Kin</w:t>
      </w:r>
      <w:r>
        <w:rPr>
          <w:rFonts w:ascii="Arial" w:hAnsi="Arial" w:cs="Arial"/>
          <w:bCs/>
          <w:color w:val="000000"/>
        </w:rPr>
        <w:t>derradiologie, Thoraxchirurgie</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Thoraxdiagnostik in enger Zusammenarbeit mit Facha</w:t>
      </w:r>
      <w:r>
        <w:rPr>
          <w:rFonts w:ascii="Arial" w:hAnsi="Arial" w:cs="Arial"/>
          <w:bCs/>
          <w:color w:val="000000"/>
        </w:rPr>
        <w:t>rzt für päd. Radiologie</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Pflegeeinheit mit 24-h Überwachung (ohne Beatmung)</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Pneumologische Sprechstunde für ambulante Patienten</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p>
    <w:p w:rsidR="00FC3CF7" w:rsidRPr="00FC3CF7" w:rsidRDefault="00FC3CF7" w:rsidP="00503900">
      <w:pPr>
        <w:tabs>
          <w:tab w:val="left" w:pos="8222"/>
          <w:tab w:val="left" w:pos="8789"/>
        </w:tabs>
        <w:spacing w:after="0"/>
        <w:rPr>
          <w:rFonts w:ascii="Arial" w:hAnsi="Arial" w:cs="Arial"/>
          <w:b/>
          <w:bCs/>
          <w:color w:val="000000"/>
        </w:rPr>
      </w:pPr>
      <w:r w:rsidRPr="00FC3CF7">
        <w:rPr>
          <w:rFonts w:ascii="Arial" w:hAnsi="Arial" w:cs="Arial"/>
          <w:b/>
          <w:bCs/>
          <w:color w:val="000000"/>
        </w:rPr>
        <w:t>Weiterbildung</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Vollständige kinderpneumologische Weiterbildung gemäss Ziffer 3.3</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Journal-Club (Anzahl pro Monat)</w:t>
      </w:r>
      <w:r>
        <w:rPr>
          <w:rFonts w:ascii="Arial" w:hAnsi="Arial" w:cs="Arial"/>
          <w:bCs/>
          <w:color w:val="000000"/>
        </w:rPr>
        <w:tab/>
      </w:r>
      <w:r w:rsidRPr="00FC3CF7">
        <w:rPr>
          <w:rFonts w:ascii="Arial" w:hAnsi="Arial" w:cs="Arial"/>
          <w:bCs/>
          <w:color w:val="000000"/>
          <w:lang w:val="de-DE"/>
        </w:rPr>
        <w:fldChar w:fldCharType="begin">
          <w:ffData>
            <w:name w:val="Text11"/>
            <w:enabled/>
            <w:calcOnExit w:val="0"/>
            <w:textInput/>
          </w:ffData>
        </w:fldChar>
      </w:r>
      <w:r w:rsidRPr="00FC3CF7">
        <w:rPr>
          <w:rFonts w:ascii="Arial" w:hAnsi="Arial" w:cs="Arial"/>
          <w:bCs/>
          <w:color w:val="000000"/>
          <w:lang w:val="de-DE"/>
        </w:rPr>
        <w:instrText xml:space="preserve"> FORMTEXT </w:instrText>
      </w:r>
      <w:r w:rsidRPr="00FC3CF7">
        <w:rPr>
          <w:rFonts w:ascii="Arial" w:hAnsi="Arial" w:cs="Arial"/>
          <w:bCs/>
          <w:color w:val="000000"/>
          <w:lang w:val="de-DE"/>
        </w:rPr>
      </w:r>
      <w:r w:rsidRPr="00FC3CF7">
        <w:rPr>
          <w:rFonts w:ascii="Arial" w:hAnsi="Arial" w:cs="Arial"/>
          <w:bCs/>
          <w:color w:val="000000"/>
          <w:lang w:val="de-DE"/>
        </w:rPr>
        <w:fldChar w:fldCharType="separate"/>
      </w:r>
      <w:r w:rsidRPr="00FC3CF7">
        <w:rPr>
          <w:rFonts w:ascii="Arial" w:hAnsi="Arial" w:cs="Arial"/>
          <w:bCs/>
          <w:color w:val="000000"/>
          <w:lang w:val="de-DE"/>
        </w:rPr>
        <w:t> </w:t>
      </w:r>
      <w:r w:rsidRPr="00FC3CF7">
        <w:rPr>
          <w:rFonts w:ascii="Arial" w:hAnsi="Arial" w:cs="Arial"/>
          <w:bCs/>
          <w:color w:val="000000"/>
          <w:lang w:val="de-DE"/>
        </w:rPr>
        <w:t> </w:t>
      </w:r>
      <w:r w:rsidRPr="00FC3CF7">
        <w:rPr>
          <w:rFonts w:ascii="Arial" w:hAnsi="Arial" w:cs="Arial"/>
          <w:bCs/>
          <w:color w:val="000000"/>
          <w:lang w:val="de-DE"/>
        </w:rPr>
        <w:t> </w:t>
      </w:r>
      <w:r w:rsidRPr="00FC3CF7">
        <w:rPr>
          <w:rFonts w:ascii="Arial" w:hAnsi="Arial" w:cs="Arial"/>
          <w:bCs/>
          <w:color w:val="000000"/>
          <w:lang w:val="de-DE"/>
        </w:rPr>
        <w:t> </w:t>
      </w:r>
      <w:r w:rsidRPr="00FC3CF7">
        <w:rPr>
          <w:rFonts w:ascii="Arial" w:hAnsi="Arial" w:cs="Arial"/>
          <w:bCs/>
          <w:color w:val="000000"/>
          <w:lang w:val="de-DE"/>
        </w:rPr>
        <w:t> </w:t>
      </w:r>
      <w:r w:rsidRPr="00FC3CF7">
        <w:rPr>
          <w:rFonts w:ascii="Arial" w:hAnsi="Arial" w:cs="Arial"/>
          <w:bCs/>
          <w:color w:val="000000"/>
        </w:rPr>
        <w:fldChar w:fldCharType="end"/>
      </w:r>
    </w:p>
    <w:p w:rsidR="00FC3CF7" w:rsidRPr="00FC3CF7" w:rsidRDefault="00FC3CF7" w:rsidP="00503900">
      <w:pPr>
        <w:tabs>
          <w:tab w:val="left" w:pos="8222"/>
          <w:tab w:val="left" w:pos="8789"/>
        </w:tabs>
        <w:spacing w:after="0"/>
        <w:rPr>
          <w:rFonts w:ascii="Arial" w:hAnsi="Arial" w:cs="Arial"/>
          <w:bCs/>
          <w:color w:val="000000"/>
        </w:rPr>
      </w:pPr>
      <w:r w:rsidRPr="00FC3CF7">
        <w:rPr>
          <w:rFonts w:ascii="Arial" w:hAnsi="Arial" w:cs="Arial"/>
          <w:bCs/>
          <w:color w:val="000000"/>
        </w:rPr>
        <w:t>Strukturierte Weiterbildung (Minimalzahl Std./Woche)</w:t>
      </w:r>
      <w:r>
        <w:rPr>
          <w:rFonts w:ascii="Arial" w:hAnsi="Arial" w:cs="Arial"/>
          <w:bCs/>
          <w:color w:val="000000"/>
        </w:rPr>
        <w:tab/>
      </w:r>
      <w:r w:rsidRPr="00FC3CF7">
        <w:rPr>
          <w:rFonts w:ascii="Arial" w:hAnsi="Arial" w:cs="Arial"/>
          <w:bCs/>
          <w:color w:val="000000"/>
          <w:lang w:val="de-DE"/>
        </w:rPr>
        <w:fldChar w:fldCharType="begin">
          <w:ffData>
            <w:name w:val="Text11"/>
            <w:enabled/>
            <w:calcOnExit w:val="0"/>
            <w:textInput/>
          </w:ffData>
        </w:fldChar>
      </w:r>
      <w:r w:rsidRPr="00FC3CF7">
        <w:rPr>
          <w:rFonts w:ascii="Arial" w:hAnsi="Arial" w:cs="Arial"/>
          <w:bCs/>
          <w:color w:val="000000"/>
          <w:lang w:val="de-DE"/>
        </w:rPr>
        <w:instrText xml:space="preserve"> FORMTEXT </w:instrText>
      </w:r>
      <w:r w:rsidRPr="00FC3CF7">
        <w:rPr>
          <w:rFonts w:ascii="Arial" w:hAnsi="Arial" w:cs="Arial"/>
          <w:bCs/>
          <w:color w:val="000000"/>
          <w:lang w:val="de-DE"/>
        </w:rPr>
      </w:r>
      <w:r w:rsidRPr="00FC3CF7">
        <w:rPr>
          <w:rFonts w:ascii="Arial" w:hAnsi="Arial" w:cs="Arial"/>
          <w:bCs/>
          <w:color w:val="000000"/>
          <w:lang w:val="de-DE"/>
        </w:rPr>
        <w:fldChar w:fldCharType="separate"/>
      </w:r>
      <w:r w:rsidRPr="00FC3CF7">
        <w:rPr>
          <w:rFonts w:ascii="Arial" w:hAnsi="Arial" w:cs="Arial"/>
          <w:bCs/>
          <w:color w:val="000000"/>
          <w:lang w:val="de-DE"/>
        </w:rPr>
        <w:t> </w:t>
      </w:r>
      <w:r w:rsidRPr="00FC3CF7">
        <w:rPr>
          <w:rFonts w:ascii="Arial" w:hAnsi="Arial" w:cs="Arial"/>
          <w:bCs/>
          <w:color w:val="000000"/>
          <w:lang w:val="de-DE"/>
        </w:rPr>
        <w:t> </w:t>
      </w:r>
      <w:r w:rsidRPr="00FC3CF7">
        <w:rPr>
          <w:rFonts w:ascii="Arial" w:hAnsi="Arial" w:cs="Arial"/>
          <w:bCs/>
          <w:color w:val="000000"/>
          <w:lang w:val="de-DE"/>
        </w:rPr>
        <w:t> </w:t>
      </w:r>
      <w:r w:rsidRPr="00FC3CF7">
        <w:rPr>
          <w:rFonts w:ascii="Arial" w:hAnsi="Arial" w:cs="Arial"/>
          <w:bCs/>
          <w:color w:val="000000"/>
          <w:lang w:val="de-DE"/>
        </w:rPr>
        <w:t> </w:t>
      </w:r>
      <w:r w:rsidRPr="00FC3CF7">
        <w:rPr>
          <w:rFonts w:ascii="Arial" w:hAnsi="Arial" w:cs="Arial"/>
          <w:bCs/>
          <w:color w:val="000000"/>
          <w:lang w:val="de-DE"/>
        </w:rPr>
        <w:t> </w:t>
      </w:r>
      <w:r w:rsidRPr="00FC3CF7">
        <w:rPr>
          <w:rFonts w:ascii="Arial" w:hAnsi="Arial" w:cs="Arial"/>
          <w:bCs/>
          <w:color w:val="000000"/>
        </w:rPr>
        <w:fldChar w:fldCharType="end"/>
      </w:r>
    </w:p>
    <w:p w:rsidR="00403385" w:rsidRPr="00FC3CF7" w:rsidRDefault="00FC3CF7" w:rsidP="00503900">
      <w:pPr>
        <w:tabs>
          <w:tab w:val="left" w:pos="8222"/>
          <w:tab w:val="left" w:pos="8789"/>
        </w:tabs>
        <w:spacing w:after="0"/>
        <w:rPr>
          <w:rFonts w:ascii="Arial" w:eastAsia="Times New Roman" w:hAnsi="Arial" w:cs="Arial"/>
          <w:lang w:val="de-DE" w:eastAsia="de-DE"/>
        </w:rPr>
      </w:pPr>
      <w:r w:rsidRPr="00FC3CF7">
        <w:rPr>
          <w:rFonts w:ascii="Arial" w:hAnsi="Arial" w:cs="Arial"/>
          <w:bCs/>
          <w:color w:val="000000"/>
        </w:rPr>
        <w:t>Forschungsprogramm</w:t>
      </w:r>
      <w:r>
        <w:rPr>
          <w:rFonts w:ascii="Arial" w:hAnsi="Arial" w:cs="Arial"/>
          <w:bCs/>
          <w:color w:val="000000"/>
        </w:rPr>
        <w:tab/>
      </w:r>
      <w:r w:rsidRPr="00FC3CF7">
        <w:rPr>
          <w:rFonts w:ascii="Arial" w:hAnsi="Arial" w:cs="Arial"/>
          <w:bCs/>
          <w:color w:val="000000"/>
          <w:lang w:val="de-DE"/>
        </w:rPr>
        <w:fldChar w:fldCharType="begin">
          <w:ffData>
            <w:name w:val="Kontrollkästchen45"/>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ja</w:t>
      </w:r>
      <w:r w:rsidRPr="00FC3CF7">
        <w:rPr>
          <w:rFonts w:ascii="Arial" w:hAnsi="Arial" w:cs="Arial"/>
          <w:bCs/>
          <w:color w:val="000000"/>
          <w:lang w:val="de-DE"/>
        </w:rPr>
        <w:tab/>
      </w:r>
      <w:r w:rsidRPr="00FC3CF7">
        <w:rPr>
          <w:rFonts w:ascii="Arial" w:hAnsi="Arial" w:cs="Arial"/>
          <w:bCs/>
          <w:color w:val="000000"/>
          <w:lang w:val="de-DE"/>
        </w:rPr>
        <w:fldChar w:fldCharType="begin">
          <w:ffData>
            <w:name w:val="Kontrollkästchen44"/>
            <w:enabled/>
            <w:calcOnExit w:val="0"/>
            <w:checkBox>
              <w:sizeAuto/>
              <w:default w:val="0"/>
            </w:checkBox>
          </w:ffData>
        </w:fldChar>
      </w:r>
      <w:r w:rsidRPr="00FC3CF7">
        <w:rPr>
          <w:rFonts w:ascii="Arial" w:hAnsi="Arial" w:cs="Arial"/>
          <w:bCs/>
          <w:color w:val="000000"/>
          <w:lang w:val="de-DE"/>
        </w:rPr>
        <w:instrText xml:space="preserve"> FORMCHECKBOX </w:instrText>
      </w:r>
      <w:r w:rsidR="00A4685C">
        <w:rPr>
          <w:rFonts w:ascii="Arial" w:hAnsi="Arial" w:cs="Arial"/>
          <w:bCs/>
          <w:color w:val="000000"/>
          <w:lang w:val="de-DE"/>
        </w:rPr>
      </w:r>
      <w:r w:rsidR="00A4685C">
        <w:rPr>
          <w:rFonts w:ascii="Arial" w:hAnsi="Arial" w:cs="Arial"/>
          <w:bCs/>
          <w:color w:val="000000"/>
          <w:lang w:val="de-DE"/>
        </w:rPr>
        <w:fldChar w:fldCharType="separate"/>
      </w:r>
      <w:r w:rsidRPr="00FC3CF7">
        <w:rPr>
          <w:rFonts w:ascii="Arial" w:hAnsi="Arial" w:cs="Arial"/>
          <w:bCs/>
          <w:color w:val="000000"/>
        </w:rPr>
        <w:fldChar w:fldCharType="end"/>
      </w:r>
      <w:r w:rsidRPr="00FC3CF7">
        <w:rPr>
          <w:rFonts w:ascii="Arial" w:hAnsi="Arial" w:cs="Arial"/>
          <w:bCs/>
          <w:color w:val="000000"/>
          <w:lang w:val="de-DE"/>
        </w:rPr>
        <w:t xml:space="preserve"> nein</w:t>
      </w:r>
    </w:p>
    <w:p w:rsidR="00403385" w:rsidRDefault="00403385" w:rsidP="00503900">
      <w:pPr>
        <w:spacing w:after="0"/>
        <w:rPr>
          <w:rFonts w:ascii="Arial" w:eastAsia="Times New Roman" w:hAnsi="Arial" w:cs="Arial"/>
          <w:lang w:val="de-DE" w:eastAsia="de-DE"/>
        </w:rPr>
      </w:pPr>
    </w:p>
    <w:p w:rsidR="00FC3CF7" w:rsidRPr="00403385" w:rsidRDefault="00FC3CF7" w:rsidP="00503900">
      <w:pPr>
        <w:spacing w:after="0"/>
        <w:rPr>
          <w:rFonts w:ascii="Arial" w:eastAsia="Times New Roman" w:hAnsi="Arial" w:cs="Arial"/>
          <w:lang w:val="de-DE" w:eastAsia="de-DE"/>
        </w:rPr>
      </w:pPr>
    </w:p>
    <w:p w:rsidR="00403385" w:rsidRPr="00403385" w:rsidRDefault="00403385" w:rsidP="00503900">
      <w:pPr>
        <w:tabs>
          <w:tab w:val="left" w:pos="-720"/>
          <w:tab w:val="left" w:pos="425"/>
          <w:tab w:val="left" w:pos="4820"/>
          <w:tab w:val="left" w:pos="7797"/>
          <w:tab w:val="left" w:pos="8505"/>
        </w:tabs>
        <w:spacing w:after="0"/>
        <w:rPr>
          <w:rFonts w:ascii="Arial" w:eastAsia="Times New Roman" w:hAnsi="Arial" w:cs="Arial"/>
          <w:lang w:val="de-DE" w:eastAsia="de-DE"/>
        </w:rPr>
      </w:pPr>
      <w:r w:rsidRPr="00403385">
        <w:rPr>
          <w:rFonts w:ascii="Arial" w:eastAsia="Times New Roman" w:hAnsi="Arial" w:cs="Times New Roman"/>
          <w:b/>
          <w:lang w:val="de-DE" w:eastAsia="de-DE"/>
        </w:rPr>
        <w:t>Bitte beachten:</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 Kriterien für die Einteilung von Weiterbildungsstätten (Ziffer 5 WBP und Art 41 WBO)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Weiterbildungskonzept</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w:t>
      </w:r>
      <w:r w:rsidRPr="00403385">
        <w:rPr>
          <w:rFonts w:ascii="Arial" w:eastAsia="Times New Roman" w:hAnsi="Arial" w:cs="Times New Roman"/>
          <w:lang w:val="de-DE" w:eastAsia="de-DE"/>
        </w:rPr>
        <w:t>u</w:t>
      </w:r>
      <w:r w:rsidRPr="00403385">
        <w:rPr>
          <w:rFonts w:ascii="Arial" w:eastAsia="Times New Roman" w:hAnsi="Arial" w:cs="Times New Roman"/>
          <w:lang w:val="de-DE" w:eastAsia="de-DE"/>
        </w:rPr>
        <w:t>chen um Anerkennung / Einteilung und Umteilung. Ohne Weiterbildungskonzept kann Ihr Antrag nicht beurteilt werden (vgl. Art. 41 WBO).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Visitationen</w:t>
      </w:r>
    </w:p>
    <w:p w:rsidR="00403385" w:rsidRPr="00403385" w:rsidRDefault="00403385" w:rsidP="00503900">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w:t>
      </w:r>
      <w:r w:rsidRPr="00403385">
        <w:rPr>
          <w:rFonts w:ascii="Arial" w:eastAsia="Times New Roman" w:hAnsi="Arial" w:cs="Arial"/>
          <w:lang w:val="de-DE" w:eastAsia="de-DE"/>
        </w:rPr>
        <w:t>i</w:t>
      </w:r>
      <w:r w:rsidRPr="00403385">
        <w:rPr>
          <w:rFonts w:ascii="Arial" w:eastAsia="Times New Roman" w:hAnsi="Arial" w:cs="Arial"/>
          <w:lang w:val="de-DE" w:eastAsia="de-DE"/>
        </w:rPr>
        <w:t>on findet auch statt, wenn die Resultate in der Assistenten-Umfrage ungenügend sind (Kennwert Gl</w:t>
      </w:r>
      <w:r w:rsidRPr="00403385">
        <w:rPr>
          <w:rFonts w:ascii="Arial" w:eastAsia="Times New Roman" w:hAnsi="Arial" w:cs="Arial"/>
          <w:lang w:val="de-DE" w:eastAsia="de-DE"/>
        </w:rPr>
        <w:t>o</w:t>
      </w:r>
      <w:r w:rsidRPr="00403385">
        <w:rPr>
          <w:rFonts w:ascii="Arial" w:eastAsia="Times New Roman" w:hAnsi="Arial" w:cs="Arial"/>
          <w:lang w:val="de-DE" w:eastAsia="de-DE"/>
        </w:rPr>
        <w:t>balbeurteilung ≤ 3.5). Ferner machen wir Sie darauf aufmerksam, dass bei Neuanerkennungen und Re-Evaluationen (Leiterwechsel) in jedem Fall nur eine provisorische Einteilung bzw. Einteilung «in Re-Evaluation» möglich ist, bis eine Visitation stattgefunden hat.</w:t>
      </w:r>
    </w:p>
    <w:p w:rsidR="00403385" w:rsidRPr="00403385" w:rsidRDefault="00403385" w:rsidP="00503900">
      <w:pPr>
        <w:spacing w:after="0"/>
        <w:rPr>
          <w:rFonts w:ascii="Arial" w:eastAsia="Times New Roman" w:hAnsi="Arial" w:cs="Arial"/>
          <w:lang w:val="de-DE" w:eastAsia="de-DE"/>
        </w:rPr>
      </w:pPr>
    </w:p>
    <w:p w:rsidR="00403385" w:rsidRPr="00403385" w:rsidRDefault="00403385" w:rsidP="00503900">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5 000.- zu rechnen. Diese Ankündigung dient Ihrer Planung, damit Sie die entsprechenden Schritte bei der Aufstellung Ihres Budgets vornehmen können. Welche Weiterbildungsstätte wann visitiert wird, ist in erster Linie Sache der Fachgesellschaft. </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rsidR="00403385" w:rsidRPr="00403385" w:rsidRDefault="00403385" w:rsidP="00503900">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0"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0"/>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1"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1"/>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Pr="00403385" w:rsidRDefault="00403385" w:rsidP="00503900">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503900">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bCs/>
          <w:lang w:val="de-DE" w:eastAsia="de-DE"/>
        </w:rPr>
      </w:pPr>
      <w:r w:rsidRPr="00403385">
        <w:rPr>
          <w:rFonts w:ascii="Arial" w:eastAsia="Times New Roman" w:hAnsi="Arial" w:cs="Times New Roman"/>
          <w:b/>
          <w:bCs/>
          <w:lang w:val="de-DE" w:eastAsia="de-DE"/>
        </w:rPr>
        <w:t>Bitte beilegen:</w:t>
      </w:r>
    </w:p>
    <w:p w:rsidR="00403385" w:rsidRPr="00403385" w:rsidRDefault="00403385" w:rsidP="00503900">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 xml:space="preserve">Leiter/Weiterbildungsverantwortlicher: Nachweis der absolvierten Fortbildungspflicht gemäss </w:t>
      </w:r>
    </w:p>
    <w:p w:rsidR="00403385" w:rsidRPr="00403385" w:rsidRDefault="00403385" w:rsidP="00503900">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ab/>
        <w:t>FBO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A4685C">
        <w:rPr>
          <w:rFonts w:ascii="Arial" w:eastAsia="Times New Roman" w:hAnsi="Arial" w:cs="Times New Roman"/>
          <w:lang w:val="de-DE" w:eastAsia="de-DE"/>
        </w:rPr>
      </w:r>
      <w:r w:rsidR="00A4685C">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aktualisiertes Weiterbildungskonzept</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sidR="00AA6715">
        <w:rPr>
          <w:rFonts w:ascii="Arial" w:eastAsia="Times New Roman" w:hAnsi="Arial" w:cs="Arial"/>
          <w:sz w:val="18"/>
          <w:szCs w:val="18"/>
          <w:lang w:val="de-DE" w:eastAsia="de-DE"/>
        </w:rPr>
        <w:t>24</w:t>
      </w:r>
      <w:r w:rsidRPr="00403385">
        <w:rPr>
          <w:rFonts w:ascii="Arial" w:eastAsia="Times New Roman" w:hAnsi="Arial" w:cs="Arial"/>
          <w:sz w:val="18"/>
          <w:szCs w:val="18"/>
          <w:lang w:val="de-DE" w:eastAsia="de-DE"/>
        </w:rPr>
        <w:t>.</w:t>
      </w:r>
      <w:r>
        <w:rPr>
          <w:rFonts w:ascii="Arial" w:eastAsia="Times New Roman" w:hAnsi="Arial" w:cs="Arial"/>
          <w:sz w:val="18"/>
          <w:szCs w:val="18"/>
          <w:lang w:val="de-DE" w:eastAsia="de-DE"/>
        </w:rPr>
        <w:t>0</w:t>
      </w:r>
      <w:r w:rsidR="00AA6715">
        <w:rPr>
          <w:rFonts w:ascii="Arial" w:eastAsia="Times New Roman" w:hAnsi="Arial" w:cs="Arial"/>
          <w:sz w:val="18"/>
          <w:szCs w:val="18"/>
          <w:lang w:val="de-DE" w:eastAsia="de-DE"/>
        </w:rPr>
        <w:t>3</w:t>
      </w:r>
      <w:r>
        <w:rPr>
          <w:rFonts w:ascii="Arial" w:eastAsia="Times New Roman" w:hAnsi="Arial" w:cs="Arial"/>
          <w:sz w:val="18"/>
          <w:szCs w:val="18"/>
          <w:lang w:val="de-DE" w:eastAsia="de-DE"/>
        </w:rPr>
        <w:t>.2016</w:t>
      </w:r>
      <w:r w:rsidRPr="00403385">
        <w:rPr>
          <w:rFonts w:ascii="Arial" w:eastAsia="Times New Roman" w:hAnsi="Arial" w:cs="Arial"/>
          <w:sz w:val="18"/>
          <w:szCs w:val="18"/>
          <w:lang w:val="de-DE" w:eastAsia="de-DE"/>
        </w:rPr>
        <w:t>/rj</w:t>
      </w:r>
    </w:p>
    <w:sectPr w:rsidR="00403385" w:rsidRPr="00403385"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5C" w:rsidRDefault="00A4685C" w:rsidP="00E177D4">
      <w:pPr>
        <w:spacing w:after="0"/>
      </w:pPr>
      <w:r>
        <w:separator/>
      </w:r>
    </w:p>
  </w:endnote>
  <w:endnote w:type="continuationSeparator" w:id="0">
    <w:p w:rsidR="00A4685C" w:rsidRDefault="00A4685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7" w:rsidRPr="00847F74" w:rsidRDefault="00FC3CF7"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C2789">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C2789">
      <w:rPr>
        <w:rFonts w:ascii="Arial" w:hAnsi="Arial"/>
        <w:noProof/>
        <w:color w:val="3C5587" w:themeColor="accent1"/>
        <w:sz w:val="15"/>
        <w:szCs w:val="15"/>
        <w:lang w:val="fr-CH"/>
      </w:rPr>
      <w:t>5</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7" w:rsidRPr="00C81D81" w:rsidRDefault="00FC3CF7" w:rsidP="00FC3CF7">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FC3CF7" w:rsidRPr="00D47038" w:rsidRDefault="00FC3CF7"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5C" w:rsidRDefault="00A4685C" w:rsidP="00E177D4">
      <w:pPr>
        <w:spacing w:after="0"/>
      </w:pPr>
      <w:r>
        <w:separator/>
      </w:r>
    </w:p>
  </w:footnote>
  <w:footnote w:type="continuationSeparator" w:id="0">
    <w:p w:rsidR="00A4685C" w:rsidRDefault="00A4685C"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7" w:rsidRDefault="00FC3CF7" w:rsidP="00162FAD">
    <w:pPr>
      <w:pStyle w:val="Kopfzeile"/>
    </w:pPr>
    <w:r>
      <w:t>Pädiatrische Pneumologie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FC3CF7" w:rsidTr="00FC3CF7">
      <w:trPr>
        <w:trHeight w:val="1421"/>
      </w:trPr>
      <w:tc>
        <w:tcPr>
          <w:tcW w:w="3307" w:type="dxa"/>
        </w:tcPr>
        <w:p w:rsidR="00FC3CF7" w:rsidRDefault="00FC3CF7" w:rsidP="00FC3CF7">
          <w:pPr>
            <w:pStyle w:val="Kopfzeile"/>
            <w:spacing w:after="1080"/>
          </w:pPr>
          <w:r>
            <w:rPr>
              <w:noProof/>
              <w:lang w:eastAsia="de-CH"/>
            </w:rPr>
            <w:drawing>
              <wp:anchor distT="0" distB="0" distL="114300" distR="114300" simplePos="0" relativeHeight="251659264" behindDoc="0" locked="0" layoutInCell="1" allowOverlap="1" wp14:anchorId="2C9CCB14" wp14:editId="16277AF6">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FC3CF7" w:rsidRDefault="00FC3CF7" w:rsidP="00FC3CF7">
          <w:pPr>
            <w:pStyle w:val="Kopfzeile"/>
            <w:spacing w:after="1080"/>
          </w:pPr>
        </w:p>
      </w:tc>
      <w:tc>
        <w:tcPr>
          <w:tcW w:w="3451" w:type="dxa"/>
        </w:tcPr>
        <w:p w:rsidR="00FC3CF7" w:rsidRDefault="00FC3CF7" w:rsidP="00FC3CF7">
          <w:pPr>
            <w:pStyle w:val="Kopfzeile"/>
            <w:spacing w:after="1080"/>
          </w:pPr>
        </w:p>
      </w:tc>
    </w:tr>
  </w:tbl>
  <w:p w:rsidR="00FC3CF7" w:rsidRPr="009D3100" w:rsidRDefault="00FC3CF7"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9F1550"/>
    <w:multiLevelType w:val="multilevel"/>
    <w:tmpl w:val="5C6614D2"/>
    <w:numStyleLink w:val="FMHNummerierunggegliedertauf3EbenenAltN"/>
  </w:abstractNum>
  <w:abstractNum w:abstractNumId="7">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nsid w:val="4E7F3241"/>
    <w:multiLevelType w:val="multilevel"/>
    <w:tmpl w:val="3632A744"/>
    <w:numStyleLink w:val="FMHAufzhlunggegliedertauf3EbenenAltA"/>
  </w:abstractNum>
  <w:abstractNum w:abstractNumId="16">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577610C0"/>
    <w:multiLevelType w:val="multilevel"/>
    <w:tmpl w:val="5C6614D2"/>
    <w:numStyleLink w:val="FMHNummerierunggegliedertauf3EbenenAltN"/>
  </w:abstractNum>
  <w:abstractNum w:abstractNumId="2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4427FC0"/>
    <w:multiLevelType w:val="multilevel"/>
    <w:tmpl w:val="3632A744"/>
    <w:numStyleLink w:val="FMHAufzhlunggegliedertauf3EbenenAltA"/>
  </w:abstractNum>
  <w:abstractNum w:abstractNumId="22">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72712E5C"/>
    <w:multiLevelType w:val="multilevel"/>
    <w:tmpl w:val="5C6614D2"/>
    <w:numStyleLink w:val="FMHNummerierunggegliedertauf3EbenenAltN"/>
  </w:abstractNum>
  <w:abstractNum w:abstractNumId="25">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ocumentProtection w:edit="forms" w:enforcement="1" w:cryptProviderType="rsaFull" w:cryptAlgorithmClass="hash" w:cryptAlgorithmType="typeAny" w:cryptAlgorithmSid="4" w:cryptSpinCount="100000" w:hash="TTRWaReqn1IDh8vPjl8q0494aa8=" w:salt="Aso3mLs00upAxilPtgAGj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20FD2"/>
    <w:rsid w:val="000508F4"/>
    <w:rsid w:val="000509D1"/>
    <w:rsid w:val="000C03E2"/>
    <w:rsid w:val="00121AF7"/>
    <w:rsid w:val="0012615E"/>
    <w:rsid w:val="00127612"/>
    <w:rsid w:val="001518C7"/>
    <w:rsid w:val="00162FAD"/>
    <w:rsid w:val="001712DD"/>
    <w:rsid w:val="001C1002"/>
    <w:rsid w:val="00232C9F"/>
    <w:rsid w:val="00253F0B"/>
    <w:rsid w:val="002D0B43"/>
    <w:rsid w:val="00321F80"/>
    <w:rsid w:val="00330B85"/>
    <w:rsid w:val="00383EAB"/>
    <w:rsid w:val="00392B4C"/>
    <w:rsid w:val="003A34FC"/>
    <w:rsid w:val="003C4327"/>
    <w:rsid w:val="003C4580"/>
    <w:rsid w:val="003D11D9"/>
    <w:rsid w:val="00403385"/>
    <w:rsid w:val="00446AA6"/>
    <w:rsid w:val="00472FE3"/>
    <w:rsid w:val="004820B8"/>
    <w:rsid w:val="004821AF"/>
    <w:rsid w:val="004B6CFF"/>
    <w:rsid w:val="004D2768"/>
    <w:rsid w:val="004E10DF"/>
    <w:rsid w:val="004E6C12"/>
    <w:rsid w:val="00503900"/>
    <w:rsid w:val="00545053"/>
    <w:rsid w:val="00557A62"/>
    <w:rsid w:val="005D634B"/>
    <w:rsid w:val="005E266E"/>
    <w:rsid w:val="005F0F50"/>
    <w:rsid w:val="006659F7"/>
    <w:rsid w:val="00697972"/>
    <w:rsid w:val="006A3362"/>
    <w:rsid w:val="006B4852"/>
    <w:rsid w:val="0070354E"/>
    <w:rsid w:val="007273D2"/>
    <w:rsid w:val="00764E0B"/>
    <w:rsid w:val="0077171B"/>
    <w:rsid w:val="00773E26"/>
    <w:rsid w:val="007B514F"/>
    <w:rsid w:val="00807896"/>
    <w:rsid w:val="00847F74"/>
    <w:rsid w:val="00851E49"/>
    <w:rsid w:val="0089663A"/>
    <w:rsid w:val="008C073A"/>
    <w:rsid w:val="008C6C53"/>
    <w:rsid w:val="0097452E"/>
    <w:rsid w:val="009A0286"/>
    <w:rsid w:val="009A2F57"/>
    <w:rsid w:val="009A3199"/>
    <w:rsid w:val="009B4ECD"/>
    <w:rsid w:val="009C2789"/>
    <w:rsid w:val="009D3100"/>
    <w:rsid w:val="009F3701"/>
    <w:rsid w:val="009F3F3C"/>
    <w:rsid w:val="00A1723D"/>
    <w:rsid w:val="00A45CF8"/>
    <w:rsid w:val="00A4685C"/>
    <w:rsid w:val="00A5430C"/>
    <w:rsid w:val="00A56EB6"/>
    <w:rsid w:val="00A84934"/>
    <w:rsid w:val="00A855A0"/>
    <w:rsid w:val="00AA6715"/>
    <w:rsid w:val="00AB3169"/>
    <w:rsid w:val="00AB3B2D"/>
    <w:rsid w:val="00AF5218"/>
    <w:rsid w:val="00B106A2"/>
    <w:rsid w:val="00B26D27"/>
    <w:rsid w:val="00B46C91"/>
    <w:rsid w:val="00B62CC1"/>
    <w:rsid w:val="00BD6F48"/>
    <w:rsid w:val="00C241F6"/>
    <w:rsid w:val="00C334FB"/>
    <w:rsid w:val="00C363E0"/>
    <w:rsid w:val="00C5670A"/>
    <w:rsid w:val="00C66255"/>
    <w:rsid w:val="00C84483"/>
    <w:rsid w:val="00CC1073"/>
    <w:rsid w:val="00CD75A6"/>
    <w:rsid w:val="00CD79C8"/>
    <w:rsid w:val="00CE0E41"/>
    <w:rsid w:val="00D47038"/>
    <w:rsid w:val="00E0209D"/>
    <w:rsid w:val="00E177D4"/>
    <w:rsid w:val="00E66B2B"/>
    <w:rsid w:val="00F5011D"/>
    <w:rsid w:val="00F66E0E"/>
    <w:rsid w:val="00FC3CF7"/>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AB7F-97BB-43AE-AA78-1E432A7D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1519</Words>
  <Characters>9576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27</cp:revision>
  <dcterms:created xsi:type="dcterms:W3CDTF">2015-12-10T08:54:00Z</dcterms:created>
  <dcterms:modified xsi:type="dcterms:W3CDTF">2016-03-24T09:53:00Z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