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4F70FC"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4F70FC"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4F70FC"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4F70FC"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4"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4F70FC" w:rsidP="00AB31C5">
      <w:pPr>
        <w:numPr>
          <w:ilvl w:val="0"/>
          <w:numId w:val="28"/>
        </w:numPr>
        <w:spacing w:after="0"/>
        <w:contextualSpacing/>
        <w:rPr>
          <w:rFonts w:ascii="Arial" w:eastAsia="Times New Roman" w:hAnsi="Arial" w:cs="Arial"/>
          <w:lang w:eastAsia="de-CH"/>
        </w:rPr>
      </w:pPr>
      <w:hyperlink r:id="rId15"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6"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7"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8"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9"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4F70FC"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F70FC">
        <w:rPr>
          <w:rFonts w:ascii="Arial" w:eastAsia="Times New Roman" w:hAnsi="Arial" w:cs="Times New Roman"/>
          <w:lang w:val="de-DE" w:eastAsia="de-DE"/>
        </w:rPr>
      </w:r>
      <w:r w:rsidR="004F70F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4F70FC">
        <w:rPr>
          <w:rFonts w:ascii="Arial" w:eastAsia="Times New Roman" w:hAnsi="Arial" w:cs="Times New Roman"/>
          <w:lang w:val="de-DE" w:eastAsia="de-DE"/>
        </w:rPr>
      </w:r>
      <w:r w:rsidR="004F70F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F70FC">
        <w:rPr>
          <w:rFonts w:ascii="Arial" w:eastAsia="Times New Roman" w:hAnsi="Arial" w:cs="Times New Roman"/>
          <w:lang w:val="de-DE" w:eastAsia="de-DE"/>
        </w:rPr>
      </w:r>
      <w:r w:rsidR="004F70F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F70FC">
        <w:rPr>
          <w:rFonts w:ascii="Arial" w:eastAsia="Times New Roman" w:hAnsi="Arial" w:cs="Times New Roman"/>
          <w:lang w:val="de-DE" w:eastAsia="de-DE"/>
        </w:rPr>
      </w:r>
      <w:r w:rsidR="004F70F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F70FC">
        <w:rPr>
          <w:rFonts w:ascii="Arial" w:eastAsia="Times New Roman" w:hAnsi="Arial" w:cs="Times New Roman"/>
          <w:lang w:val="de-DE" w:eastAsia="de-DE"/>
        </w:rPr>
      </w:r>
      <w:r w:rsidR="004F70F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4F70FC">
        <w:rPr>
          <w:rFonts w:ascii="Arial" w:eastAsia="Times New Roman" w:hAnsi="Arial" w:cs="Times New Roman"/>
          <w:lang w:val="de-DE" w:eastAsia="de-DE"/>
        </w:rPr>
      </w:r>
      <w:r w:rsidR="004F70F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4617126F" w:rsidR="00284A1B"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E2B0470" w14:textId="77777777" w:rsidR="00284A1B" w:rsidRDefault="00284A1B">
      <w:pPr>
        <w:rPr>
          <w:rFonts w:ascii="Arial" w:eastAsia="Times New Roman" w:hAnsi="Arial" w:cs="Arial"/>
          <w:lang w:val="de-DE" w:eastAsia="de-DE"/>
        </w:rPr>
      </w:pPr>
      <w:r>
        <w:rPr>
          <w:rFonts w:ascii="Arial" w:eastAsia="Times New Roman" w:hAnsi="Arial" w:cs="Arial"/>
          <w:lang w:val="de-DE" w:eastAsia="de-DE"/>
        </w:rPr>
        <w:br w:type="page"/>
      </w:r>
    </w:p>
    <w:p w14:paraId="2C2BE271" w14:textId="11F15480" w:rsidR="00284A1B" w:rsidRPr="00837073" w:rsidRDefault="00284A1B" w:rsidP="00284A1B">
      <w:pPr>
        <w:spacing w:after="0"/>
        <w:rPr>
          <w:rFonts w:ascii="Arial" w:eastAsia="Times New Roman" w:hAnsi="Arial" w:cs="Arial"/>
          <w:b/>
          <w:sz w:val="30"/>
          <w:szCs w:val="30"/>
          <w:lang w:eastAsia="de-DE"/>
        </w:rPr>
      </w:pPr>
      <w:r>
        <w:rPr>
          <w:rFonts w:ascii="Arial" w:eastAsia="Times New Roman" w:hAnsi="Arial" w:cs="Arial"/>
          <w:b/>
          <w:sz w:val="30"/>
          <w:szCs w:val="30"/>
          <w:lang w:eastAsia="de-DE"/>
        </w:rPr>
        <w:t>Gefässchirurgie</w:t>
      </w:r>
    </w:p>
    <w:p w14:paraId="2A9AD5A1" w14:textId="77777777" w:rsidR="00284A1B" w:rsidRPr="000A785A" w:rsidRDefault="00284A1B" w:rsidP="00284A1B">
      <w:pPr>
        <w:spacing w:after="0"/>
        <w:rPr>
          <w:rFonts w:ascii="Arial" w:eastAsia="Times New Roman" w:hAnsi="Arial" w:cs="Arial"/>
          <w:lang w:eastAsia="de-DE"/>
        </w:rPr>
      </w:pPr>
    </w:p>
    <w:p w14:paraId="11024D65" w14:textId="77777777" w:rsidR="00284A1B" w:rsidRPr="00837073" w:rsidRDefault="00284A1B" w:rsidP="00284A1B">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205FCF3F" w14:textId="77777777" w:rsidR="00284A1B" w:rsidRDefault="00284A1B" w:rsidP="00284A1B">
      <w:pPr>
        <w:spacing w:after="0"/>
        <w:rPr>
          <w:rFonts w:ascii="Arial" w:hAnsi="Arial" w:cs="Arial"/>
        </w:rPr>
      </w:pPr>
    </w:p>
    <w:p w14:paraId="169E562B" w14:textId="77777777" w:rsidR="00284A1B" w:rsidRPr="00347A4B" w:rsidRDefault="00284A1B" w:rsidP="00284A1B">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535C5E86" w14:textId="2664590A" w:rsidR="00284A1B" w:rsidRDefault="00284A1B" w:rsidP="00284A1B">
      <w:pPr>
        <w:tabs>
          <w:tab w:val="left" w:pos="4678"/>
        </w:tabs>
        <w:spacing w:after="0"/>
        <w:ind w:left="4680" w:hanging="4680"/>
        <w:rPr>
          <w:rFonts w:ascii="Arial" w:eastAsia="Times New Roman" w:hAnsi="Arial" w:cs="Arial"/>
          <w:lang w:val="de-DE" w:eastAsia="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F70FC">
        <w:rPr>
          <w:rFonts w:ascii="Arial" w:hAnsi="Arial" w:cs="Arial"/>
        </w:rPr>
      </w:r>
      <w:r w:rsidR="004F70FC">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eastAsia="Times New Roman" w:hAnsi="Arial" w:cs="Arial"/>
          <w:lang w:val="de-DE" w:eastAsia="de-DE"/>
        </w:rPr>
        <w:t>Kategorie A (2 ¾ Jahre)</w:t>
      </w:r>
    </w:p>
    <w:p w14:paraId="19A32FA5" w14:textId="72B8A94D" w:rsidR="00284A1B" w:rsidRPr="00CC693A" w:rsidRDefault="00284A1B" w:rsidP="00284A1B">
      <w:pPr>
        <w:tabs>
          <w:tab w:val="left" w:pos="4678"/>
        </w:tabs>
        <w:spacing w:after="0"/>
        <w:ind w:left="4680" w:hanging="4680"/>
        <w:rPr>
          <w:rFonts w:ascii="Arial" w:eastAsia="Times New Roman" w:hAnsi="Arial" w:cs="Arial"/>
          <w:lang w:val="de-DE" w:eastAsia="de-DE"/>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F70FC">
        <w:rPr>
          <w:rFonts w:ascii="Arial" w:hAnsi="Arial" w:cs="Arial"/>
        </w:rPr>
      </w:r>
      <w:r w:rsidR="004F70FC">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eastAsia="Times New Roman" w:hAnsi="Arial" w:cs="Arial"/>
          <w:lang w:val="de-DE" w:eastAsia="de-DE"/>
        </w:rPr>
        <w:t>Kategorie B (1 ¾ Jahre)</w:t>
      </w:r>
    </w:p>
    <w:p w14:paraId="2467952D" w14:textId="77777777" w:rsidR="00284A1B" w:rsidRDefault="00284A1B" w:rsidP="00284A1B">
      <w:pPr>
        <w:spacing w:after="0"/>
        <w:rPr>
          <w:rFonts w:ascii="Arial" w:hAnsi="Arial" w:cs="Arial"/>
        </w:rPr>
      </w:pPr>
    </w:p>
    <w:p w14:paraId="34D296B8" w14:textId="77777777" w:rsidR="00284A1B" w:rsidRDefault="00284A1B" w:rsidP="00284A1B">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47E7AB03" w14:textId="77777777" w:rsidR="00E15EBB" w:rsidRPr="00433796" w:rsidRDefault="00E15EBB" w:rsidP="00284A1B">
      <w:pPr>
        <w:tabs>
          <w:tab w:val="left" w:pos="-720"/>
          <w:tab w:val="left" w:pos="709"/>
          <w:tab w:val="left" w:pos="8222"/>
          <w:tab w:val="left" w:pos="8789"/>
        </w:tabs>
        <w:spacing w:after="0"/>
        <w:rPr>
          <w:rFonts w:ascii="Arial" w:eastAsia="Times New Roman" w:hAnsi="Arial" w:cs="Arial"/>
          <w:lang w:eastAsia="de-DE"/>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932"/>
        <w:gridCol w:w="1701"/>
      </w:tblGrid>
      <w:tr w:rsidR="00284A1B" w:rsidRPr="00284A1B" w14:paraId="5DDCD125" w14:textId="77777777" w:rsidTr="00310B08">
        <w:trPr>
          <w:trHeight w:val="333"/>
        </w:trPr>
        <w:tc>
          <w:tcPr>
            <w:tcW w:w="7932" w:type="dxa"/>
            <w:vAlign w:val="center"/>
          </w:tcPr>
          <w:p w14:paraId="564A1DDB" w14:textId="77777777" w:rsidR="00284A1B" w:rsidRPr="00284A1B" w:rsidRDefault="00284A1B" w:rsidP="004950F9">
            <w:pPr>
              <w:spacing w:line="280" w:lineRule="atLeast"/>
              <w:rPr>
                <w:rFonts w:ascii="Arial" w:hAnsi="Arial" w:cs="Arial"/>
                <w:b/>
                <w:bCs/>
              </w:rPr>
            </w:pPr>
            <w:r w:rsidRPr="00284A1B">
              <w:rPr>
                <w:rFonts w:ascii="Arial" w:hAnsi="Arial" w:cs="Arial"/>
                <w:b/>
                <w:bCs/>
              </w:rPr>
              <w:t>Eigenschaften der Weiterbildungsstätte</w:t>
            </w:r>
          </w:p>
        </w:tc>
        <w:tc>
          <w:tcPr>
            <w:tcW w:w="1701" w:type="dxa"/>
          </w:tcPr>
          <w:p w14:paraId="74683C43" w14:textId="58874EA5" w:rsidR="00284A1B" w:rsidRPr="00284A1B" w:rsidRDefault="00284A1B" w:rsidP="00310B08">
            <w:pPr>
              <w:spacing w:after="0" w:line="280" w:lineRule="atLeast"/>
              <w:jc w:val="center"/>
              <w:rPr>
                <w:rFonts w:ascii="Arial" w:hAnsi="Arial" w:cs="Arial"/>
                <w:b/>
                <w:bCs/>
              </w:rPr>
            </w:pPr>
            <w:r w:rsidRPr="00284A1B">
              <w:rPr>
                <w:rFonts w:ascii="Arial" w:eastAsia="MS Mincho" w:hAnsi="Arial" w:cs="Arial"/>
                <w:b/>
                <w:bCs/>
              </w:rPr>
              <w:t>Ihre Angaben</w:t>
            </w:r>
          </w:p>
        </w:tc>
      </w:tr>
      <w:tr w:rsidR="00284A1B" w14:paraId="3014C403" w14:textId="77777777" w:rsidTr="00C43A14">
        <w:tc>
          <w:tcPr>
            <w:tcW w:w="7932" w:type="dxa"/>
          </w:tcPr>
          <w:p w14:paraId="60E6E08E" w14:textId="62E057A5" w:rsidR="00284A1B" w:rsidRPr="00737B86" w:rsidRDefault="00737B86" w:rsidP="004950F9">
            <w:pPr>
              <w:tabs>
                <w:tab w:val="left" w:pos="-720"/>
                <w:tab w:val="left" w:pos="425"/>
                <w:tab w:val="left" w:pos="7797"/>
                <w:tab w:val="left" w:pos="8505"/>
              </w:tabs>
              <w:spacing w:line="280" w:lineRule="atLeast"/>
              <w:rPr>
                <w:rFonts w:ascii="Arial" w:eastAsia="Times New Roman" w:hAnsi="Arial" w:cs="Arial"/>
                <w:lang w:eastAsia="de-DE"/>
              </w:rPr>
            </w:pPr>
            <w:r w:rsidRPr="003A665E">
              <w:rPr>
                <w:rFonts w:ascii="Arial" w:eastAsia="Times New Roman" w:hAnsi="Arial" w:cs="Arial"/>
                <w:lang w:eastAsia="de-DE"/>
              </w:rPr>
              <w:t>Selbständige gefässchirurgische Klinik/Abteilung oder Einheit (Unit) an</w:t>
            </w:r>
            <w:r>
              <w:rPr>
                <w:rFonts w:ascii="Arial" w:eastAsia="Times New Roman" w:hAnsi="Arial" w:cs="Arial"/>
                <w:lang w:eastAsia="de-DE"/>
              </w:rPr>
              <w:t xml:space="preserve"> </w:t>
            </w:r>
            <w:r w:rsidRPr="003A665E">
              <w:rPr>
                <w:rFonts w:ascii="Arial" w:eastAsia="Times New Roman" w:hAnsi="Arial" w:cs="Arial"/>
                <w:lang w:eastAsia="de-DE"/>
              </w:rPr>
              <w:t>einer Universitätsklinik oder einem vergleichbaren Zentrumsspital</w:t>
            </w:r>
          </w:p>
        </w:tc>
        <w:tc>
          <w:tcPr>
            <w:tcW w:w="1701" w:type="dxa"/>
            <w:vAlign w:val="center"/>
          </w:tcPr>
          <w:p w14:paraId="14418194" w14:textId="6DCE9972" w:rsidR="00284A1B" w:rsidRPr="00C26713" w:rsidRDefault="00C26713"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93DFE" w14:paraId="2E43826D" w14:textId="77777777" w:rsidTr="00C43A14">
        <w:tc>
          <w:tcPr>
            <w:tcW w:w="7932" w:type="dxa"/>
          </w:tcPr>
          <w:p w14:paraId="27B0783D" w14:textId="10D33FD3" w:rsidR="00D93DFE" w:rsidRDefault="00D93DFE" w:rsidP="004950F9">
            <w:pPr>
              <w:spacing w:line="280" w:lineRule="atLeast"/>
              <w:rPr>
                <w:rFonts w:ascii="Arial" w:hAnsi="Arial" w:cs="Arial"/>
                <w:b/>
              </w:rPr>
            </w:pPr>
            <w:r w:rsidRPr="00A82C03">
              <w:rPr>
                <w:rFonts w:ascii="Arial" w:eastAsia="Times New Roman" w:hAnsi="Arial" w:cs="Arial"/>
                <w:lang w:eastAsia="de-DE"/>
              </w:rPr>
              <w:t>Chirurgische Abteilung mit regelmässiger Tätigkeit in Gefässchirurgie</w:t>
            </w:r>
          </w:p>
        </w:tc>
        <w:tc>
          <w:tcPr>
            <w:tcW w:w="1701" w:type="dxa"/>
            <w:vAlign w:val="center"/>
          </w:tcPr>
          <w:p w14:paraId="38018B23" w14:textId="39668E20" w:rsidR="00D93DFE" w:rsidRPr="00803670" w:rsidRDefault="00C26713"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93DFE" w14:paraId="7BDFC844" w14:textId="77777777" w:rsidTr="00C43A14">
        <w:tc>
          <w:tcPr>
            <w:tcW w:w="7932" w:type="dxa"/>
          </w:tcPr>
          <w:p w14:paraId="6EEF58BA" w14:textId="13442DA3" w:rsidR="00D93DFE" w:rsidRPr="00D93DFE" w:rsidRDefault="00D93DFE" w:rsidP="004950F9">
            <w:pPr>
              <w:spacing w:line="280" w:lineRule="atLeast"/>
              <w:rPr>
                <w:rFonts w:ascii="Arial" w:hAnsi="Arial" w:cs="Arial"/>
                <w:b/>
              </w:rPr>
            </w:pPr>
            <w:r w:rsidRPr="00D93DFE">
              <w:rPr>
                <w:rFonts w:ascii="Arial" w:eastAsia="Times New Roman" w:hAnsi="Arial" w:cs="Arial"/>
                <w:lang w:eastAsia="de-DE"/>
              </w:rPr>
              <w:t>Klinik/Abteilung bietet den gesamten Weiterbildungsinhalt an</w:t>
            </w:r>
          </w:p>
        </w:tc>
        <w:tc>
          <w:tcPr>
            <w:tcW w:w="1701" w:type="dxa"/>
            <w:vAlign w:val="center"/>
          </w:tcPr>
          <w:p w14:paraId="6F2BBC32" w14:textId="6DBEAB8A" w:rsidR="00D93DFE" w:rsidRPr="00803670" w:rsidRDefault="00803670"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93DFE" w14:paraId="5D102385" w14:textId="77777777" w:rsidTr="00C43A14">
        <w:tc>
          <w:tcPr>
            <w:tcW w:w="7932" w:type="dxa"/>
          </w:tcPr>
          <w:p w14:paraId="5312CD84" w14:textId="39979198" w:rsidR="00D93DFE" w:rsidRPr="00D93DFE" w:rsidRDefault="00D93DFE" w:rsidP="004950F9">
            <w:pPr>
              <w:spacing w:line="280" w:lineRule="atLeast"/>
              <w:rPr>
                <w:rFonts w:ascii="Arial" w:hAnsi="Arial" w:cs="Arial"/>
                <w:b/>
              </w:rPr>
            </w:pPr>
            <w:r w:rsidRPr="00D93DFE">
              <w:rPr>
                <w:rFonts w:ascii="Arial" w:eastAsia="Times New Roman" w:hAnsi="Arial" w:cs="Arial"/>
                <w:lang w:eastAsia="de-DE"/>
              </w:rPr>
              <w:t>Klinik/Abteilung bietet Teile der Weiterbildungsinhalte an</w:t>
            </w:r>
          </w:p>
        </w:tc>
        <w:tc>
          <w:tcPr>
            <w:tcW w:w="1701" w:type="dxa"/>
            <w:vAlign w:val="center"/>
          </w:tcPr>
          <w:p w14:paraId="136321B0" w14:textId="710D9A7C" w:rsidR="00D93DFE" w:rsidRPr="00803670" w:rsidRDefault="00803670"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284A1B" w14:paraId="0134843B" w14:textId="77777777" w:rsidTr="00C43A14">
        <w:tc>
          <w:tcPr>
            <w:tcW w:w="7932" w:type="dxa"/>
          </w:tcPr>
          <w:p w14:paraId="6CC92C38" w14:textId="2ADED2F1" w:rsidR="00284A1B" w:rsidRPr="00D93DFE" w:rsidRDefault="00284A1B" w:rsidP="004950F9">
            <w:pPr>
              <w:spacing w:line="280" w:lineRule="atLeast"/>
              <w:rPr>
                <w:rFonts w:ascii="Arial" w:hAnsi="Arial" w:cs="Arial"/>
              </w:rPr>
            </w:pPr>
          </w:p>
        </w:tc>
        <w:tc>
          <w:tcPr>
            <w:tcW w:w="1701" w:type="dxa"/>
            <w:vAlign w:val="center"/>
          </w:tcPr>
          <w:p w14:paraId="5D82E267" w14:textId="2638C546" w:rsidR="00284A1B" w:rsidRPr="00375E39" w:rsidRDefault="00284A1B" w:rsidP="00C43A14">
            <w:pPr>
              <w:spacing w:after="0"/>
              <w:jc w:val="center"/>
              <w:rPr>
                <w:lang w:val="de-DE"/>
              </w:rPr>
            </w:pPr>
          </w:p>
        </w:tc>
      </w:tr>
      <w:tr w:rsidR="00A551E3" w14:paraId="5C4EA092" w14:textId="77777777" w:rsidTr="00C43A14">
        <w:tc>
          <w:tcPr>
            <w:tcW w:w="7932" w:type="dxa"/>
          </w:tcPr>
          <w:p w14:paraId="56C173BE" w14:textId="41C58ADA" w:rsidR="00A551E3" w:rsidRDefault="00A551E3" w:rsidP="004950F9">
            <w:pPr>
              <w:spacing w:line="280" w:lineRule="atLeast"/>
              <w:rPr>
                <w:rFonts w:ascii="Arial" w:hAnsi="Arial" w:cs="Arial"/>
                <w:b/>
              </w:rPr>
            </w:pPr>
            <w:r w:rsidRPr="00D77ECF">
              <w:rPr>
                <w:rFonts w:ascii="Arial" w:eastAsia="Times New Roman" w:hAnsi="Arial" w:cs="Arial"/>
                <w:b/>
                <w:lang w:eastAsia="de-DE"/>
              </w:rPr>
              <w:t>Leiter der gefässchirurgischen Weiterbildungsstätte</w:t>
            </w:r>
          </w:p>
        </w:tc>
        <w:tc>
          <w:tcPr>
            <w:tcW w:w="1701" w:type="dxa"/>
            <w:vAlign w:val="center"/>
          </w:tcPr>
          <w:p w14:paraId="56823596" w14:textId="414F4284" w:rsidR="00A551E3" w:rsidRPr="00375E39" w:rsidRDefault="00A551E3" w:rsidP="00C43A14">
            <w:pPr>
              <w:spacing w:after="0"/>
              <w:jc w:val="center"/>
              <w:rPr>
                <w:lang w:val="de-DE"/>
              </w:rPr>
            </w:pPr>
          </w:p>
        </w:tc>
      </w:tr>
      <w:tr w:rsidR="00A551E3" w14:paraId="08268CAE" w14:textId="77777777" w:rsidTr="00C43A14">
        <w:tc>
          <w:tcPr>
            <w:tcW w:w="7932" w:type="dxa"/>
          </w:tcPr>
          <w:p w14:paraId="4F72DC27" w14:textId="526CAD1A" w:rsidR="00A551E3" w:rsidRDefault="00A551E3" w:rsidP="004950F9">
            <w:pPr>
              <w:spacing w:line="280" w:lineRule="atLeast"/>
              <w:rPr>
                <w:rFonts w:ascii="Arial" w:hAnsi="Arial" w:cs="Arial"/>
                <w:b/>
              </w:rPr>
            </w:pPr>
            <w:r w:rsidRPr="00D77ECF">
              <w:rPr>
                <w:rFonts w:ascii="Arial" w:eastAsia="Times New Roman" w:hAnsi="Arial" w:cs="Arial"/>
                <w:lang w:eastAsia="de-DE"/>
              </w:rPr>
              <w:t>Der Leiter darf nicht gleichzeitig Leiter einer Weiterbildungsstätte eines anderen Fachgebiets oder Schwerpunkts der Chirurgie sein</w:t>
            </w:r>
          </w:p>
        </w:tc>
        <w:tc>
          <w:tcPr>
            <w:tcW w:w="1701" w:type="dxa"/>
            <w:vAlign w:val="center"/>
          </w:tcPr>
          <w:p w14:paraId="04749937" w14:textId="537F8A49" w:rsidR="00A551E3" w:rsidRPr="00803670" w:rsidRDefault="00803670"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551E3" w14:paraId="435E464F" w14:textId="77777777" w:rsidTr="00C43A14">
        <w:tc>
          <w:tcPr>
            <w:tcW w:w="7932" w:type="dxa"/>
          </w:tcPr>
          <w:p w14:paraId="6F26FAD7" w14:textId="2E39AB78" w:rsidR="00A551E3" w:rsidRDefault="00A551E3" w:rsidP="004950F9">
            <w:pPr>
              <w:spacing w:line="280" w:lineRule="atLeast"/>
              <w:rPr>
                <w:rFonts w:ascii="Arial" w:hAnsi="Arial" w:cs="Arial"/>
                <w:b/>
              </w:rPr>
            </w:pPr>
            <w:r w:rsidRPr="00D77ECF">
              <w:rPr>
                <w:rFonts w:ascii="Arial" w:eastAsia="Times New Roman" w:hAnsi="Arial" w:cs="Arial"/>
                <w:lang w:eastAsia="de-DE"/>
              </w:rPr>
              <w:t>Habilitiert und mit universitärer Lehrverpflichtung</w:t>
            </w:r>
          </w:p>
        </w:tc>
        <w:tc>
          <w:tcPr>
            <w:tcW w:w="1701" w:type="dxa"/>
            <w:vAlign w:val="center"/>
          </w:tcPr>
          <w:p w14:paraId="45720CB5" w14:textId="22E266C8" w:rsidR="00A551E3" w:rsidRPr="00803670" w:rsidRDefault="00803670"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551E3" w14:paraId="655BBE34" w14:textId="77777777" w:rsidTr="00C43A14">
        <w:tc>
          <w:tcPr>
            <w:tcW w:w="7932" w:type="dxa"/>
          </w:tcPr>
          <w:p w14:paraId="12BC1447" w14:textId="7573D915" w:rsidR="00A551E3" w:rsidRDefault="00A551E3" w:rsidP="004950F9">
            <w:pPr>
              <w:spacing w:line="280" w:lineRule="atLeast"/>
              <w:rPr>
                <w:rFonts w:ascii="Arial" w:hAnsi="Arial" w:cs="Arial"/>
                <w:b/>
              </w:rPr>
            </w:pPr>
            <w:r w:rsidRPr="00D77ECF">
              <w:rPr>
                <w:rFonts w:ascii="Arial" w:eastAsia="Times New Roman" w:hAnsi="Arial" w:cs="Arial"/>
                <w:lang w:eastAsia="de-DE"/>
              </w:rPr>
              <w:t>Vollamtlich angestellt und vorwiegend gefässchirurgisch tätig</w:t>
            </w:r>
          </w:p>
        </w:tc>
        <w:tc>
          <w:tcPr>
            <w:tcW w:w="1701" w:type="dxa"/>
            <w:vAlign w:val="center"/>
          </w:tcPr>
          <w:p w14:paraId="54629785" w14:textId="480689F4" w:rsidR="00A551E3" w:rsidRPr="00803670" w:rsidRDefault="00803670"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551E3" w14:paraId="6903C494" w14:textId="77777777" w:rsidTr="00C43A14">
        <w:tc>
          <w:tcPr>
            <w:tcW w:w="7932" w:type="dxa"/>
          </w:tcPr>
          <w:p w14:paraId="0B9CB885" w14:textId="785BE732" w:rsidR="00A551E3" w:rsidRDefault="00A551E3" w:rsidP="004950F9">
            <w:pPr>
              <w:spacing w:line="280" w:lineRule="atLeast"/>
              <w:rPr>
                <w:rFonts w:ascii="Arial" w:hAnsi="Arial" w:cs="Arial"/>
              </w:rPr>
            </w:pPr>
            <w:r w:rsidRPr="00D77ECF">
              <w:rPr>
                <w:rFonts w:ascii="Arial" w:eastAsia="Times New Roman" w:hAnsi="Arial" w:cs="Arial"/>
                <w:lang w:eastAsia="de-DE"/>
              </w:rPr>
              <w:t>Leitende Funktion (Titel Chefarzt oder Leitender Arzt)</w:t>
            </w:r>
          </w:p>
        </w:tc>
        <w:tc>
          <w:tcPr>
            <w:tcW w:w="1701" w:type="dxa"/>
            <w:vAlign w:val="center"/>
          </w:tcPr>
          <w:p w14:paraId="165F81D0" w14:textId="69A25EF4" w:rsidR="00A551E3" w:rsidRPr="00803670" w:rsidRDefault="00803670"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551E3" w14:paraId="3A616EE9" w14:textId="77777777" w:rsidTr="00C43A14">
        <w:tc>
          <w:tcPr>
            <w:tcW w:w="7932" w:type="dxa"/>
          </w:tcPr>
          <w:p w14:paraId="50994E90" w14:textId="78C17102" w:rsidR="00A551E3" w:rsidRDefault="00A551E3" w:rsidP="004950F9">
            <w:pPr>
              <w:spacing w:line="280" w:lineRule="atLeast"/>
              <w:rPr>
                <w:rFonts w:ascii="Arial" w:hAnsi="Arial" w:cs="Arial"/>
                <w:b/>
              </w:rPr>
            </w:pPr>
            <w:r w:rsidRPr="00D77ECF">
              <w:rPr>
                <w:rFonts w:ascii="Arial" w:eastAsia="Times New Roman" w:hAnsi="Arial" w:cs="Arial"/>
                <w:lang w:val="de-DE" w:eastAsia="de-DE"/>
              </w:rPr>
              <w:t>Stellvertreter des Leiters mit Facharzt in Gefässchirurgie im Hause</w:t>
            </w:r>
          </w:p>
        </w:tc>
        <w:tc>
          <w:tcPr>
            <w:tcW w:w="1701" w:type="dxa"/>
            <w:vAlign w:val="center"/>
          </w:tcPr>
          <w:p w14:paraId="2467BA43" w14:textId="1D9AE958" w:rsidR="00A551E3" w:rsidRPr="00803670" w:rsidRDefault="00803670"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551E3" w14:paraId="6E6816D4" w14:textId="77777777" w:rsidTr="00C43A14">
        <w:tc>
          <w:tcPr>
            <w:tcW w:w="7932" w:type="dxa"/>
          </w:tcPr>
          <w:p w14:paraId="46E8C0ED" w14:textId="30193FB5" w:rsidR="00A551E3" w:rsidRDefault="00A551E3" w:rsidP="004950F9">
            <w:pPr>
              <w:spacing w:line="280" w:lineRule="atLeast"/>
              <w:rPr>
                <w:rFonts w:ascii="Arial" w:hAnsi="Arial" w:cs="Arial"/>
                <w:b/>
              </w:rPr>
            </w:pPr>
            <w:r w:rsidRPr="00D77ECF">
              <w:rPr>
                <w:rFonts w:ascii="Arial" w:eastAsia="Times New Roman" w:hAnsi="Arial" w:cs="Arial"/>
                <w:lang w:val="de-DE" w:eastAsia="de-DE"/>
              </w:rPr>
              <w:t>Weiterbildungsstellen, mindestens</w:t>
            </w:r>
          </w:p>
        </w:tc>
        <w:tc>
          <w:tcPr>
            <w:tcW w:w="1701" w:type="dxa"/>
            <w:vAlign w:val="center"/>
          </w:tcPr>
          <w:p w14:paraId="6A3E2D98" w14:textId="50691C0C" w:rsidR="00A551E3" w:rsidRPr="00803670" w:rsidRDefault="00C43A14" w:rsidP="00C43A14">
            <w:pPr>
              <w:tabs>
                <w:tab w:val="left" w:pos="-720"/>
                <w:tab w:val="left" w:pos="709"/>
              </w:tabs>
              <w:spacing w:after="0"/>
              <w:jc w:val="center"/>
              <w:rPr>
                <w:rFonts w:ascii="Arial" w:eastAsia="Times New Roman" w:hAnsi="Arial" w:cs="Arial"/>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284A1B" w14:paraId="7A6BE37E" w14:textId="77777777" w:rsidTr="00C43A14">
        <w:tc>
          <w:tcPr>
            <w:tcW w:w="7932" w:type="dxa"/>
          </w:tcPr>
          <w:p w14:paraId="2A40B176" w14:textId="6C2EC9E3" w:rsidR="00284A1B" w:rsidRDefault="00284A1B" w:rsidP="004950F9">
            <w:pPr>
              <w:spacing w:line="280" w:lineRule="atLeast"/>
              <w:rPr>
                <w:rFonts w:ascii="Arial" w:hAnsi="Arial" w:cs="Arial"/>
              </w:rPr>
            </w:pPr>
          </w:p>
        </w:tc>
        <w:tc>
          <w:tcPr>
            <w:tcW w:w="1701" w:type="dxa"/>
            <w:vAlign w:val="center"/>
          </w:tcPr>
          <w:p w14:paraId="0EE4CBD2" w14:textId="35392435" w:rsidR="00284A1B" w:rsidRPr="00375E39" w:rsidRDefault="00284A1B" w:rsidP="00C43A14">
            <w:pPr>
              <w:spacing w:after="0"/>
              <w:jc w:val="center"/>
              <w:rPr>
                <w:lang w:val="de-DE"/>
              </w:rPr>
            </w:pPr>
          </w:p>
        </w:tc>
      </w:tr>
      <w:tr w:rsidR="00600CE4" w14:paraId="79566DA1" w14:textId="77777777" w:rsidTr="00C43A14">
        <w:tc>
          <w:tcPr>
            <w:tcW w:w="7932" w:type="dxa"/>
          </w:tcPr>
          <w:p w14:paraId="18035F6C" w14:textId="77FDAFB6" w:rsidR="00600CE4" w:rsidRDefault="00600CE4" w:rsidP="004950F9">
            <w:pPr>
              <w:spacing w:line="280" w:lineRule="atLeast"/>
              <w:rPr>
                <w:rFonts w:ascii="Arial" w:hAnsi="Arial" w:cs="Arial"/>
                <w:b/>
              </w:rPr>
            </w:pPr>
            <w:r w:rsidRPr="00711680">
              <w:rPr>
                <w:rFonts w:ascii="Arial" w:eastAsia="Times New Roman" w:hAnsi="Arial" w:cs="Arial"/>
                <w:b/>
                <w:lang w:eastAsia="de-DE"/>
              </w:rPr>
              <w:t>Interdisziplinäre Infrastruktur mit folgenden Abteilungen im Hause</w:t>
            </w:r>
          </w:p>
        </w:tc>
        <w:tc>
          <w:tcPr>
            <w:tcW w:w="1701" w:type="dxa"/>
            <w:vAlign w:val="center"/>
          </w:tcPr>
          <w:p w14:paraId="54707572" w14:textId="77777777" w:rsidR="00600CE4" w:rsidRDefault="00600CE4" w:rsidP="00C43A14">
            <w:pPr>
              <w:spacing w:after="0" w:line="280" w:lineRule="atLeast"/>
              <w:jc w:val="center"/>
              <w:rPr>
                <w:rFonts w:ascii="Arial" w:hAnsi="Arial" w:cs="Arial"/>
              </w:rPr>
            </w:pPr>
          </w:p>
        </w:tc>
      </w:tr>
      <w:tr w:rsidR="00600CE4" w14:paraId="5AB71DA4" w14:textId="77777777" w:rsidTr="00C43A14">
        <w:tc>
          <w:tcPr>
            <w:tcW w:w="7932" w:type="dxa"/>
          </w:tcPr>
          <w:p w14:paraId="03B8A3D1" w14:textId="41BA1CEE" w:rsidR="00600CE4" w:rsidRDefault="00600CE4" w:rsidP="004950F9">
            <w:pPr>
              <w:spacing w:line="280" w:lineRule="atLeast"/>
              <w:rPr>
                <w:rFonts w:ascii="Arial" w:hAnsi="Arial" w:cs="Arial"/>
                <w:b/>
              </w:rPr>
            </w:pPr>
            <w:r w:rsidRPr="00711680">
              <w:rPr>
                <w:rFonts w:ascii="Arial" w:eastAsia="Times New Roman" w:hAnsi="Arial" w:cs="Arial"/>
                <w:lang w:val="de-DE" w:eastAsia="de-DE"/>
              </w:rPr>
              <w:t xml:space="preserve">Anerkannte Weiterbildungsstätten für </w:t>
            </w:r>
            <w:r w:rsidRPr="00711680">
              <w:rPr>
                <w:rFonts w:ascii="Arial" w:eastAsia="Times New Roman" w:hAnsi="Arial" w:cs="Arial"/>
                <w:lang w:eastAsia="de-DE"/>
              </w:rPr>
              <w:t>Allg. Innere Medizin, Kardiologie, Nephrologie und Neurologie (</w:t>
            </w:r>
            <w:r w:rsidR="00AF0492">
              <w:rPr>
                <w:rFonts w:ascii="Arial" w:eastAsia="Times New Roman" w:hAnsi="Arial" w:cs="Arial"/>
                <w:lang w:eastAsia="de-DE"/>
              </w:rPr>
              <w:t xml:space="preserve">mindestens, </w:t>
            </w:r>
            <w:r w:rsidRPr="00711680">
              <w:rPr>
                <w:rFonts w:ascii="Arial" w:eastAsia="Times New Roman" w:hAnsi="Arial" w:cs="Arial"/>
                <w:lang w:eastAsia="de-DE"/>
              </w:rPr>
              <w:t>Anzahl angeben)</w:t>
            </w:r>
          </w:p>
        </w:tc>
        <w:tc>
          <w:tcPr>
            <w:tcW w:w="1701" w:type="dxa"/>
            <w:vAlign w:val="center"/>
          </w:tcPr>
          <w:p w14:paraId="5D7132CF" w14:textId="5B563919" w:rsidR="00600CE4" w:rsidRDefault="00C43A14" w:rsidP="00C43A14">
            <w:pPr>
              <w:spacing w:after="0" w:line="280" w:lineRule="atLeast"/>
              <w:jc w:val="center"/>
              <w:rPr>
                <w:rFonts w:ascii="Arial" w:hAnsi="Arial" w:cs="Arial"/>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600CE4" w14:paraId="1FF6DEAA" w14:textId="77777777" w:rsidTr="00C43A14">
        <w:tc>
          <w:tcPr>
            <w:tcW w:w="7932" w:type="dxa"/>
          </w:tcPr>
          <w:p w14:paraId="6F2324E8" w14:textId="04ED2BA0" w:rsidR="00600CE4" w:rsidRDefault="00600CE4" w:rsidP="004950F9">
            <w:pPr>
              <w:spacing w:line="280" w:lineRule="atLeast"/>
              <w:rPr>
                <w:rFonts w:ascii="Arial" w:hAnsi="Arial" w:cs="Arial"/>
                <w:b/>
              </w:rPr>
            </w:pPr>
            <w:r w:rsidRPr="00711680">
              <w:rPr>
                <w:rFonts w:ascii="Arial" w:eastAsia="Times New Roman" w:hAnsi="Arial" w:cs="Arial"/>
                <w:lang w:eastAsia="de-DE"/>
              </w:rPr>
              <w:t>Chirurgische Klinik</w:t>
            </w:r>
          </w:p>
        </w:tc>
        <w:tc>
          <w:tcPr>
            <w:tcW w:w="1701" w:type="dxa"/>
            <w:vAlign w:val="center"/>
          </w:tcPr>
          <w:p w14:paraId="6425F202" w14:textId="77777777" w:rsidR="00803670" w:rsidRPr="00837073" w:rsidRDefault="00803670"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24BC5FA" w14:textId="77777777" w:rsidR="00600CE4" w:rsidRDefault="00600CE4" w:rsidP="00C43A14">
            <w:pPr>
              <w:spacing w:after="0" w:line="280" w:lineRule="atLeast"/>
              <w:jc w:val="center"/>
              <w:rPr>
                <w:rFonts w:ascii="Arial" w:hAnsi="Arial" w:cs="Arial"/>
              </w:rPr>
            </w:pPr>
          </w:p>
        </w:tc>
      </w:tr>
      <w:tr w:rsidR="00600CE4" w14:paraId="3CAA23CA" w14:textId="77777777" w:rsidTr="00C43A14">
        <w:tc>
          <w:tcPr>
            <w:tcW w:w="7932" w:type="dxa"/>
          </w:tcPr>
          <w:p w14:paraId="5CC8E73D" w14:textId="19AF4FFA" w:rsidR="00600CE4" w:rsidRDefault="00600CE4" w:rsidP="004950F9">
            <w:pPr>
              <w:spacing w:line="280" w:lineRule="atLeast"/>
              <w:rPr>
                <w:rFonts w:ascii="Arial" w:hAnsi="Arial" w:cs="Arial"/>
                <w:b/>
              </w:rPr>
            </w:pPr>
            <w:r w:rsidRPr="00711680">
              <w:rPr>
                <w:rFonts w:ascii="Arial" w:eastAsia="Times New Roman" w:hAnsi="Arial" w:cs="Arial"/>
                <w:lang w:eastAsia="de-DE"/>
              </w:rPr>
              <w:t>Anerkannte Weiterbildungsstätten für folgende Gebiete: Angiologie, Viszeralchirurgie, Thoraxchirurgie, Orthopädie, Neurochirurgie, Plastische Chirurgie, Handchirurgie</w:t>
            </w:r>
          </w:p>
        </w:tc>
        <w:tc>
          <w:tcPr>
            <w:tcW w:w="1701" w:type="dxa"/>
            <w:vAlign w:val="center"/>
          </w:tcPr>
          <w:p w14:paraId="225BF3F1" w14:textId="7E3A29C9" w:rsidR="00600CE4" w:rsidRPr="00AF0492" w:rsidRDefault="00AF0492"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00CE4" w14:paraId="72F25FCB" w14:textId="77777777" w:rsidTr="00C43A14">
        <w:tc>
          <w:tcPr>
            <w:tcW w:w="7932" w:type="dxa"/>
          </w:tcPr>
          <w:p w14:paraId="0FD75B93" w14:textId="759BDBCB" w:rsidR="00600CE4" w:rsidRDefault="00600CE4" w:rsidP="004950F9">
            <w:pPr>
              <w:spacing w:line="280" w:lineRule="atLeast"/>
              <w:rPr>
                <w:rFonts w:ascii="Arial" w:hAnsi="Arial" w:cs="Arial"/>
                <w:b/>
              </w:rPr>
            </w:pPr>
            <w:r w:rsidRPr="00711680">
              <w:rPr>
                <w:rFonts w:ascii="Arial" w:eastAsia="Times New Roman" w:hAnsi="Arial" w:cs="Arial"/>
                <w:lang w:eastAsia="de-DE"/>
              </w:rPr>
              <w:t>Institutionalisierter angiologischer Konsiliarius</w:t>
            </w:r>
          </w:p>
        </w:tc>
        <w:tc>
          <w:tcPr>
            <w:tcW w:w="1701" w:type="dxa"/>
            <w:vAlign w:val="center"/>
          </w:tcPr>
          <w:p w14:paraId="53E0D258" w14:textId="3820FE47" w:rsidR="00600CE4" w:rsidRPr="00AF0492" w:rsidRDefault="00AF0492"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00CE4" w14:paraId="3DB776D4" w14:textId="77777777" w:rsidTr="00C43A14">
        <w:tc>
          <w:tcPr>
            <w:tcW w:w="7932" w:type="dxa"/>
          </w:tcPr>
          <w:p w14:paraId="5751E92E" w14:textId="774C00DD" w:rsidR="00600CE4" w:rsidRDefault="00600CE4" w:rsidP="004950F9">
            <w:pPr>
              <w:spacing w:line="280" w:lineRule="atLeast"/>
              <w:rPr>
                <w:rFonts w:ascii="Arial" w:hAnsi="Arial" w:cs="Arial"/>
                <w:b/>
              </w:rPr>
            </w:pPr>
            <w:r w:rsidRPr="00711680">
              <w:rPr>
                <w:rFonts w:ascii="Arial" w:eastAsia="Times New Roman" w:hAnsi="Arial" w:cs="Arial"/>
                <w:lang w:eastAsia="de-DE"/>
              </w:rPr>
              <w:t>Diagnostische und interventionelle Radiologie</w:t>
            </w:r>
          </w:p>
        </w:tc>
        <w:tc>
          <w:tcPr>
            <w:tcW w:w="1701" w:type="dxa"/>
            <w:vAlign w:val="center"/>
          </w:tcPr>
          <w:p w14:paraId="7C6B5C0E" w14:textId="566E1B7B" w:rsidR="00600CE4" w:rsidRPr="00AF0492" w:rsidRDefault="00AF0492"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00CE4" w14:paraId="2099F04F" w14:textId="77777777" w:rsidTr="00C43A14">
        <w:tc>
          <w:tcPr>
            <w:tcW w:w="7932" w:type="dxa"/>
          </w:tcPr>
          <w:p w14:paraId="1EE702B2" w14:textId="39CA23E2" w:rsidR="00600CE4" w:rsidRDefault="00600CE4" w:rsidP="004950F9">
            <w:pPr>
              <w:spacing w:line="280" w:lineRule="atLeast"/>
              <w:rPr>
                <w:rFonts w:ascii="Arial" w:hAnsi="Arial" w:cs="Arial"/>
                <w:b/>
              </w:rPr>
            </w:pPr>
            <w:r w:rsidRPr="00711680">
              <w:rPr>
                <w:rFonts w:ascii="Arial" w:eastAsia="Times New Roman" w:hAnsi="Arial" w:cs="Arial"/>
                <w:lang w:eastAsia="de-DE"/>
              </w:rPr>
              <w:t>Institut für Pathologie</w:t>
            </w:r>
          </w:p>
        </w:tc>
        <w:tc>
          <w:tcPr>
            <w:tcW w:w="1701" w:type="dxa"/>
            <w:vAlign w:val="center"/>
          </w:tcPr>
          <w:p w14:paraId="1F5F284E" w14:textId="4A276B06" w:rsidR="00600CE4" w:rsidRPr="00AF0492" w:rsidRDefault="00AF0492"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00CE4" w14:paraId="1BBC22D5" w14:textId="77777777" w:rsidTr="00C43A14">
        <w:tc>
          <w:tcPr>
            <w:tcW w:w="7932" w:type="dxa"/>
          </w:tcPr>
          <w:p w14:paraId="4CA4D479" w14:textId="1ACF69D9" w:rsidR="00600CE4" w:rsidRDefault="00600CE4" w:rsidP="004950F9">
            <w:pPr>
              <w:spacing w:line="280" w:lineRule="atLeast"/>
              <w:rPr>
                <w:rFonts w:ascii="Arial" w:hAnsi="Arial" w:cs="Arial"/>
                <w:b/>
              </w:rPr>
            </w:pPr>
            <w:r w:rsidRPr="00711680">
              <w:rPr>
                <w:rFonts w:ascii="Arial" w:eastAsia="Times New Roman" w:hAnsi="Arial" w:cs="Arial"/>
                <w:lang w:eastAsia="de-DE"/>
              </w:rPr>
              <w:t>Anerkannte Weiterbildungsstätte für Intensivmedizin</w:t>
            </w:r>
          </w:p>
        </w:tc>
        <w:tc>
          <w:tcPr>
            <w:tcW w:w="1701" w:type="dxa"/>
            <w:vAlign w:val="center"/>
          </w:tcPr>
          <w:p w14:paraId="6A7814A0" w14:textId="53335568" w:rsidR="00600CE4" w:rsidRPr="00AF0492" w:rsidRDefault="00AF0492" w:rsidP="00C43A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00CE4" w14:paraId="2EE56E1C" w14:textId="77777777" w:rsidTr="00310B08">
        <w:tc>
          <w:tcPr>
            <w:tcW w:w="7932" w:type="dxa"/>
          </w:tcPr>
          <w:p w14:paraId="066118D4" w14:textId="77777777" w:rsidR="00600CE4" w:rsidRDefault="00600CE4" w:rsidP="004950F9">
            <w:pPr>
              <w:spacing w:line="280" w:lineRule="atLeast"/>
              <w:rPr>
                <w:rFonts w:ascii="Arial" w:hAnsi="Arial" w:cs="Arial"/>
                <w:b/>
              </w:rPr>
            </w:pPr>
          </w:p>
        </w:tc>
        <w:tc>
          <w:tcPr>
            <w:tcW w:w="1701" w:type="dxa"/>
            <w:vAlign w:val="center"/>
          </w:tcPr>
          <w:p w14:paraId="56023CDA" w14:textId="77777777" w:rsidR="00600CE4" w:rsidRDefault="00600CE4" w:rsidP="00310B08">
            <w:pPr>
              <w:spacing w:after="0" w:line="280" w:lineRule="atLeast"/>
              <w:jc w:val="center"/>
              <w:rPr>
                <w:rFonts w:ascii="Arial" w:hAnsi="Arial" w:cs="Arial"/>
              </w:rPr>
            </w:pPr>
          </w:p>
        </w:tc>
      </w:tr>
      <w:tr w:rsidR="0012615D" w14:paraId="1E0B6774" w14:textId="77777777" w:rsidTr="00310B08">
        <w:tc>
          <w:tcPr>
            <w:tcW w:w="7932" w:type="dxa"/>
          </w:tcPr>
          <w:p w14:paraId="32BDE5C4" w14:textId="521B676D" w:rsidR="0012615D" w:rsidRDefault="0012615D" w:rsidP="004950F9">
            <w:pPr>
              <w:spacing w:line="280" w:lineRule="atLeast"/>
              <w:rPr>
                <w:rFonts w:ascii="Arial" w:hAnsi="Arial" w:cs="Arial"/>
                <w:b/>
              </w:rPr>
            </w:pPr>
            <w:r w:rsidRPr="006F367D">
              <w:rPr>
                <w:rFonts w:ascii="Arial" w:eastAsia="Times New Roman" w:hAnsi="Arial" w:cs="Arial"/>
                <w:b/>
                <w:lang w:eastAsia="de-DE"/>
              </w:rPr>
              <w:t>Spektrum der durchzuführenden Operationen</w:t>
            </w:r>
          </w:p>
        </w:tc>
        <w:tc>
          <w:tcPr>
            <w:tcW w:w="1701" w:type="dxa"/>
            <w:vAlign w:val="center"/>
          </w:tcPr>
          <w:p w14:paraId="3A244F85" w14:textId="77777777" w:rsidR="0012615D" w:rsidRDefault="0012615D" w:rsidP="0012615D">
            <w:pPr>
              <w:spacing w:after="0" w:line="280" w:lineRule="atLeast"/>
              <w:jc w:val="center"/>
              <w:rPr>
                <w:rFonts w:ascii="Arial" w:hAnsi="Arial" w:cs="Arial"/>
              </w:rPr>
            </w:pPr>
          </w:p>
        </w:tc>
      </w:tr>
      <w:tr w:rsidR="0012615D" w14:paraId="1108608F" w14:textId="77777777" w:rsidTr="00310B08">
        <w:tc>
          <w:tcPr>
            <w:tcW w:w="7932" w:type="dxa"/>
          </w:tcPr>
          <w:p w14:paraId="3DF912BE" w14:textId="005BB45E" w:rsidR="0012615D" w:rsidRDefault="0012615D" w:rsidP="004950F9">
            <w:pPr>
              <w:spacing w:line="280" w:lineRule="atLeast"/>
              <w:rPr>
                <w:rFonts w:ascii="Arial" w:hAnsi="Arial" w:cs="Arial"/>
                <w:b/>
              </w:rPr>
            </w:pPr>
            <w:r w:rsidRPr="006F367D">
              <w:rPr>
                <w:rFonts w:ascii="Arial" w:eastAsia="Times New Roman" w:hAnsi="Arial" w:cs="Arial"/>
                <w:lang w:eastAsia="de-DE"/>
              </w:rPr>
              <w:t>Minimalzahl der gefässchirurgischen Eingriffe pro Jahr durch Gefässchirurgen durchgeführt (Varizenchirurgie, Zugangswege für Hämodialyse, Sequestrectomie und Amputationen nicht inbegriffen)</w:t>
            </w:r>
          </w:p>
        </w:tc>
        <w:tc>
          <w:tcPr>
            <w:tcW w:w="1701" w:type="dxa"/>
            <w:vAlign w:val="center"/>
          </w:tcPr>
          <w:p w14:paraId="1750C7A9" w14:textId="15D967A0" w:rsidR="0012615D" w:rsidRPr="00375E39" w:rsidRDefault="00C43A14" w:rsidP="0012615D">
            <w:pPr>
              <w:spacing w:after="0"/>
              <w:jc w:val="center"/>
              <w:rPr>
                <w:lang w:val="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p>
        </w:tc>
      </w:tr>
      <w:tr w:rsidR="0012615D" w14:paraId="41A3DB1A" w14:textId="77777777" w:rsidTr="00310B08">
        <w:tc>
          <w:tcPr>
            <w:tcW w:w="7932" w:type="dxa"/>
          </w:tcPr>
          <w:p w14:paraId="5DEE82CC" w14:textId="59231F9D" w:rsidR="0012615D" w:rsidRDefault="0012615D" w:rsidP="004950F9">
            <w:pPr>
              <w:spacing w:line="280" w:lineRule="atLeast"/>
              <w:rPr>
                <w:rFonts w:ascii="Arial" w:hAnsi="Arial" w:cs="Arial"/>
                <w:b/>
              </w:rPr>
            </w:pPr>
            <w:r w:rsidRPr="006F367D">
              <w:rPr>
                <w:rFonts w:ascii="Arial" w:eastAsia="Times New Roman" w:hAnsi="Arial" w:cs="Arial"/>
                <w:lang w:eastAsia="de-DE"/>
              </w:rPr>
              <w:t>Interdisziplinäre Zusammenarbeit mit Radiologen und Angiologen (z. B. Kathetertherapie, endovaskuläre Eingriffe, Tumorchirurgie, Chirurgie von AV-Malformationen)</w:t>
            </w:r>
          </w:p>
        </w:tc>
        <w:tc>
          <w:tcPr>
            <w:tcW w:w="1701" w:type="dxa"/>
            <w:vAlign w:val="center"/>
          </w:tcPr>
          <w:p w14:paraId="221CB04A" w14:textId="0EC62AF3" w:rsidR="0012615D" w:rsidRPr="00AF0492" w:rsidRDefault="00AF0492" w:rsidP="00AF049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2615D" w14:paraId="1310A802" w14:textId="77777777" w:rsidTr="00310B08">
        <w:tc>
          <w:tcPr>
            <w:tcW w:w="7932" w:type="dxa"/>
          </w:tcPr>
          <w:p w14:paraId="46195494" w14:textId="77777777" w:rsidR="0012615D" w:rsidRDefault="0012615D" w:rsidP="004950F9">
            <w:pPr>
              <w:spacing w:line="280" w:lineRule="atLeast"/>
              <w:rPr>
                <w:rFonts w:ascii="Arial" w:hAnsi="Arial" w:cs="Arial"/>
                <w:b/>
              </w:rPr>
            </w:pPr>
          </w:p>
        </w:tc>
        <w:tc>
          <w:tcPr>
            <w:tcW w:w="1701" w:type="dxa"/>
            <w:vAlign w:val="center"/>
          </w:tcPr>
          <w:p w14:paraId="54CE8D54" w14:textId="77777777" w:rsidR="0012615D" w:rsidRPr="00375E39" w:rsidRDefault="0012615D" w:rsidP="0012615D">
            <w:pPr>
              <w:spacing w:after="0"/>
              <w:jc w:val="center"/>
              <w:rPr>
                <w:lang w:val="de-DE"/>
              </w:rPr>
            </w:pPr>
          </w:p>
        </w:tc>
      </w:tr>
      <w:tr w:rsidR="0012615D" w14:paraId="618B8A04" w14:textId="77777777" w:rsidTr="00310B08">
        <w:tc>
          <w:tcPr>
            <w:tcW w:w="7932" w:type="dxa"/>
          </w:tcPr>
          <w:p w14:paraId="5872FEBA" w14:textId="33809CFC" w:rsidR="0012615D" w:rsidRDefault="0012615D" w:rsidP="004950F9">
            <w:pPr>
              <w:spacing w:line="280" w:lineRule="atLeast"/>
              <w:rPr>
                <w:rFonts w:ascii="Arial" w:hAnsi="Arial" w:cs="Arial"/>
                <w:b/>
              </w:rPr>
            </w:pPr>
            <w:r w:rsidRPr="006F367D">
              <w:rPr>
                <w:rFonts w:ascii="Arial" w:eastAsia="Times New Roman" w:hAnsi="Arial" w:cs="Arial"/>
                <w:b/>
                <w:lang w:eastAsia="de-DE"/>
              </w:rPr>
              <w:t>Weiterbildungsangebot</w:t>
            </w:r>
          </w:p>
        </w:tc>
        <w:tc>
          <w:tcPr>
            <w:tcW w:w="1701" w:type="dxa"/>
            <w:vAlign w:val="center"/>
          </w:tcPr>
          <w:p w14:paraId="4EA315E3" w14:textId="77777777" w:rsidR="0012615D" w:rsidRPr="00375E39" w:rsidRDefault="0012615D" w:rsidP="0012615D">
            <w:pPr>
              <w:spacing w:after="0"/>
              <w:jc w:val="center"/>
              <w:rPr>
                <w:lang w:val="de-DE"/>
              </w:rPr>
            </w:pPr>
          </w:p>
        </w:tc>
      </w:tr>
      <w:tr w:rsidR="0012615D" w14:paraId="2646751F" w14:textId="77777777" w:rsidTr="00310B08">
        <w:tc>
          <w:tcPr>
            <w:tcW w:w="7932" w:type="dxa"/>
          </w:tcPr>
          <w:p w14:paraId="413AB284" w14:textId="2AD5852B" w:rsidR="0012615D" w:rsidRPr="0057135C" w:rsidRDefault="0012615D" w:rsidP="004950F9">
            <w:pPr>
              <w:tabs>
                <w:tab w:val="left" w:pos="-720"/>
                <w:tab w:val="left" w:pos="425"/>
                <w:tab w:val="left" w:pos="7797"/>
                <w:tab w:val="left" w:pos="8505"/>
              </w:tabs>
              <w:spacing w:line="280" w:lineRule="atLeast"/>
              <w:rPr>
                <w:rFonts w:ascii="Arial" w:eastAsia="Times New Roman" w:hAnsi="Arial" w:cs="Arial"/>
                <w:lang w:val="de-DE" w:eastAsia="de-DE"/>
              </w:rPr>
            </w:pPr>
            <w:r w:rsidRPr="003A665E">
              <w:rPr>
                <w:rFonts w:ascii="Arial" w:eastAsia="Times New Roman" w:hAnsi="Arial" w:cs="Arial"/>
                <w:lang w:eastAsia="de-DE"/>
              </w:rPr>
              <w:t>Vollständige Weiterbildung in Gefässchirurgie (gemäss Ziffer 3)</w:t>
            </w:r>
          </w:p>
        </w:tc>
        <w:tc>
          <w:tcPr>
            <w:tcW w:w="1701" w:type="dxa"/>
            <w:vAlign w:val="center"/>
          </w:tcPr>
          <w:p w14:paraId="03DF3D7C" w14:textId="63115AC0" w:rsidR="0012615D" w:rsidRPr="00375E39" w:rsidRDefault="0057135C" w:rsidP="00310B08">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2615D" w14:paraId="15FF2D07" w14:textId="77777777" w:rsidTr="00310B08">
        <w:tc>
          <w:tcPr>
            <w:tcW w:w="7932" w:type="dxa"/>
          </w:tcPr>
          <w:p w14:paraId="7807ED24" w14:textId="01119525" w:rsidR="0012615D" w:rsidRDefault="0057135C" w:rsidP="004950F9">
            <w:pPr>
              <w:spacing w:line="280" w:lineRule="atLeast"/>
              <w:rPr>
                <w:rFonts w:ascii="Arial" w:hAnsi="Arial" w:cs="Arial"/>
                <w:b/>
              </w:rPr>
            </w:pPr>
            <w:r w:rsidRPr="003A665E">
              <w:rPr>
                <w:rFonts w:ascii="Arial" w:eastAsia="Times New Roman" w:hAnsi="Arial" w:cs="Arial"/>
                <w:lang w:eastAsia="de-DE"/>
              </w:rPr>
              <w:t>Vermittlung von Teilaspekten der Gefässchirurgie</w:t>
            </w:r>
          </w:p>
        </w:tc>
        <w:tc>
          <w:tcPr>
            <w:tcW w:w="1701" w:type="dxa"/>
            <w:vAlign w:val="center"/>
          </w:tcPr>
          <w:p w14:paraId="632177D6" w14:textId="33ABDB85" w:rsidR="0012615D" w:rsidRPr="00375E39" w:rsidRDefault="0057135C" w:rsidP="00310B08">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4F70FC">
              <w:rPr>
                <w:rFonts w:ascii="Arial" w:eastAsia="Times New Roman" w:hAnsi="Arial" w:cs="Arial"/>
                <w:lang w:val="de-DE" w:eastAsia="de-DE"/>
              </w:rPr>
            </w:r>
            <w:r w:rsidR="004F70F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57135C" w14:paraId="5D5AD7B1" w14:textId="77777777" w:rsidTr="00310B08">
        <w:tc>
          <w:tcPr>
            <w:tcW w:w="7932" w:type="dxa"/>
          </w:tcPr>
          <w:p w14:paraId="3EE36EA4" w14:textId="77777777" w:rsidR="0057135C" w:rsidRDefault="0057135C" w:rsidP="004950F9">
            <w:pPr>
              <w:spacing w:line="280" w:lineRule="atLeast"/>
              <w:rPr>
                <w:rFonts w:ascii="Arial" w:hAnsi="Arial" w:cs="Arial"/>
                <w:b/>
              </w:rPr>
            </w:pPr>
          </w:p>
        </w:tc>
        <w:tc>
          <w:tcPr>
            <w:tcW w:w="1701" w:type="dxa"/>
            <w:vAlign w:val="center"/>
          </w:tcPr>
          <w:p w14:paraId="36184D50" w14:textId="77777777" w:rsidR="0057135C" w:rsidRPr="00375E39" w:rsidRDefault="0057135C" w:rsidP="00310B08">
            <w:pPr>
              <w:spacing w:after="0"/>
              <w:jc w:val="center"/>
              <w:rPr>
                <w:lang w:val="de-DE"/>
              </w:rPr>
            </w:pPr>
          </w:p>
        </w:tc>
      </w:tr>
      <w:tr w:rsidR="00F66AE9" w14:paraId="69CEFCF0" w14:textId="77777777" w:rsidTr="00310B08">
        <w:tc>
          <w:tcPr>
            <w:tcW w:w="7932" w:type="dxa"/>
          </w:tcPr>
          <w:p w14:paraId="7EBF5605" w14:textId="4B2232A3" w:rsidR="00F66AE9" w:rsidRDefault="00F66AE9" w:rsidP="004950F9">
            <w:pPr>
              <w:spacing w:line="280" w:lineRule="atLeast"/>
              <w:rPr>
                <w:rFonts w:ascii="Arial" w:hAnsi="Arial" w:cs="Arial"/>
                <w:b/>
              </w:rPr>
            </w:pPr>
            <w:r w:rsidRPr="00181EB5">
              <w:rPr>
                <w:rFonts w:ascii="Arial" w:eastAsia="Times New Roman" w:hAnsi="Arial" w:cs="Arial"/>
                <w:b/>
                <w:lang w:eastAsia="de-DE"/>
              </w:rPr>
              <w:t>Theoretische Weiterbildung</w:t>
            </w:r>
          </w:p>
        </w:tc>
        <w:tc>
          <w:tcPr>
            <w:tcW w:w="1701" w:type="dxa"/>
            <w:vAlign w:val="center"/>
          </w:tcPr>
          <w:p w14:paraId="0D53FAF3" w14:textId="77777777" w:rsidR="00F66AE9" w:rsidRPr="00375E39" w:rsidRDefault="00F66AE9" w:rsidP="00F66AE9">
            <w:pPr>
              <w:spacing w:after="0"/>
              <w:jc w:val="center"/>
              <w:rPr>
                <w:lang w:val="de-DE"/>
              </w:rPr>
            </w:pPr>
          </w:p>
        </w:tc>
      </w:tr>
      <w:tr w:rsidR="00A77F73" w14:paraId="4FEEB6D2" w14:textId="77777777" w:rsidTr="00310B08">
        <w:tc>
          <w:tcPr>
            <w:tcW w:w="7932" w:type="dxa"/>
          </w:tcPr>
          <w:p w14:paraId="3D29266E" w14:textId="77777777" w:rsidR="00A77F73" w:rsidRDefault="00A77F73" w:rsidP="004950F9">
            <w:pPr>
              <w:tabs>
                <w:tab w:val="left" w:pos="851"/>
                <w:tab w:val="center" w:pos="4819"/>
                <w:tab w:val="right" w:pos="9071"/>
              </w:tabs>
              <w:spacing w:after="0"/>
              <w:rPr>
                <w:rFonts w:cs="Arial"/>
              </w:rPr>
            </w:pPr>
            <w:r>
              <w:rPr>
                <w:rFonts w:cs="Arial"/>
              </w:rPr>
              <w:t>Strukturierte Weiterbildung in Gefässchirurgie (Std./Woche)</w:t>
            </w:r>
          </w:p>
          <w:p w14:paraId="6EB427C5" w14:textId="77777777" w:rsidR="00A77F73" w:rsidRDefault="00A77F73" w:rsidP="004950F9">
            <w:pPr>
              <w:tabs>
                <w:tab w:val="left" w:pos="851"/>
                <w:tab w:val="center" w:pos="4819"/>
                <w:tab w:val="right" w:pos="9071"/>
              </w:tabs>
              <w:spacing w:after="0"/>
              <w:rPr>
                <w:rFonts w:cs="Arial"/>
              </w:rPr>
            </w:pPr>
            <w:r w:rsidRPr="00361404">
              <w:rPr>
                <w:rFonts w:cs="Arial"/>
              </w:rPr>
              <w:t>Auslegung gemäss «</w:t>
            </w:r>
            <w:hyperlink r:id="rId20" w:history="1">
              <w:r w:rsidRPr="00361404">
                <w:rPr>
                  <w:rStyle w:val="Hyperlink"/>
                  <w:rFonts w:cs="Arial"/>
                </w:rPr>
                <w:t>Was ist unter strukturierter Weiterbildung zu verstehen?</w:t>
              </w:r>
            </w:hyperlink>
            <w:r>
              <w:rPr>
                <w:rFonts w:cs="Arial"/>
              </w:rPr>
              <w:t>»</w:t>
            </w:r>
          </w:p>
          <w:p w14:paraId="10669A4B" w14:textId="181D2B21" w:rsidR="00A77F73" w:rsidRDefault="00A77F73" w:rsidP="004950F9">
            <w:pPr>
              <w:tabs>
                <w:tab w:val="left" w:pos="851"/>
                <w:tab w:val="center" w:pos="4819"/>
                <w:tab w:val="right" w:pos="9071"/>
              </w:tabs>
              <w:spacing w:after="0"/>
              <w:rPr>
                <w:rFonts w:cs="Arial"/>
              </w:rPr>
            </w:pPr>
            <w:r>
              <w:rPr>
                <w:rFonts w:cs="Arial"/>
              </w:rPr>
              <w:t>davon obligatorische Angebote:</w:t>
            </w:r>
          </w:p>
          <w:p w14:paraId="4B39EE1C" w14:textId="1F605A9F" w:rsidR="00A77F73" w:rsidRPr="00D5349B" w:rsidRDefault="00A77F73" w:rsidP="004950F9">
            <w:pPr>
              <w:pStyle w:val="Listenabsatz"/>
              <w:numPr>
                <w:ilvl w:val="0"/>
                <w:numId w:val="30"/>
              </w:numPr>
              <w:tabs>
                <w:tab w:val="left" w:pos="851"/>
                <w:tab w:val="center" w:pos="4819"/>
                <w:tab w:val="right" w:pos="9071"/>
              </w:tabs>
              <w:spacing w:after="0"/>
              <w:ind w:left="284" w:hanging="284"/>
              <w:rPr>
                <w:rFonts w:ascii="Arial" w:hAnsi="Arial" w:cs="Arial"/>
              </w:rPr>
            </w:pPr>
            <w:r w:rsidRPr="00D5349B">
              <w:rPr>
                <w:rFonts w:cs="Arial"/>
              </w:rPr>
              <w:t>Journal Club</w:t>
            </w:r>
            <w:r w:rsidR="00312465" w:rsidRPr="00D5349B">
              <w:rPr>
                <w:rFonts w:cs="Arial"/>
              </w:rPr>
              <w:t xml:space="preserve"> (</w:t>
            </w:r>
            <w:r w:rsidR="00D5349B" w:rsidRPr="00D5349B">
              <w:rPr>
                <w:rFonts w:cs="Arial"/>
              </w:rPr>
              <w:t xml:space="preserve">2x </w:t>
            </w:r>
            <w:r w:rsidR="00D5349B">
              <w:rPr>
                <w:rFonts w:cs="Arial"/>
              </w:rPr>
              <w:t>im Monat</w:t>
            </w:r>
            <w:r w:rsidR="00D5349B" w:rsidRPr="00D5349B">
              <w:rPr>
                <w:rFonts w:cs="Arial"/>
              </w:rPr>
              <w:t xml:space="preserve"> für Ka</w:t>
            </w:r>
            <w:r w:rsidR="00D5349B">
              <w:rPr>
                <w:rFonts w:cs="Arial"/>
              </w:rPr>
              <w:t>tegorie A, monatlich für Kategorie B)</w:t>
            </w:r>
          </w:p>
          <w:p w14:paraId="0870913A" w14:textId="11C0CB9F" w:rsidR="00A77F73" w:rsidRDefault="00A77F73" w:rsidP="004950F9">
            <w:pPr>
              <w:pStyle w:val="Listenabsatz"/>
              <w:numPr>
                <w:ilvl w:val="0"/>
                <w:numId w:val="30"/>
              </w:numPr>
              <w:tabs>
                <w:tab w:val="left" w:pos="851"/>
                <w:tab w:val="center" w:pos="4819"/>
                <w:tab w:val="right" w:pos="9071"/>
              </w:tabs>
              <w:spacing w:line="280" w:lineRule="atLeast"/>
              <w:ind w:left="284" w:hanging="284"/>
              <w:rPr>
                <w:rFonts w:ascii="Arial" w:hAnsi="Arial" w:cs="Arial"/>
              </w:rPr>
            </w:pPr>
            <w:r w:rsidRPr="00181EB5">
              <w:rPr>
                <w:rFonts w:ascii="Arial" w:eastAsia="Times New Roman" w:hAnsi="Arial" w:cs="Arial"/>
                <w:lang w:eastAsia="de-DE"/>
              </w:rPr>
              <w:t>Morbiditäts/Mortalitätskonferenz</w:t>
            </w:r>
            <w:r w:rsidR="00D5349B">
              <w:rPr>
                <w:rFonts w:ascii="Arial" w:eastAsia="Times New Roman" w:hAnsi="Arial" w:cs="Arial"/>
                <w:lang w:eastAsia="de-DE"/>
              </w:rPr>
              <w:t xml:space="preserve"> </w:t>
            </w:r>
            <w:r w:rsidR="00D5349B" w:rsidRPr="00D5349B">
              <w:rPr>
                <w:rFonts w:cs="Arial"/>
              </w:rPr>
              <w:t xml:space="preserve">(2x </w:t>
            </w:r>
            <w:r w:rsidR="00D5349B">
              <w:rPr>
                <w:rFonts w:cs="Arial"/>
              </w:rPr>
              <w:t>im Monat</w:t>
            </w:r>
            <w:r w:rsidR="00D5349B" w:rsidRPr="00D5349B">
              <w:rPr>
                <w:rFonts w:cs="Arial"/>
              </w:rPr>
              <w:t xml:space="preserve"> für Ka</w:t>
            </w:r>
            <w:r w:rsidR="00D5349B">
              <w:rPr>
                <w:rFonts w:cs="Arial"/>
              </w:rPr>
              <w:t>tegorie A, monatlich für Kategorie B)</w:t>
            </w:r>
          </w:p>
        </w:tc>
        <w:bookmarkStart w:id="1" w:name="_Hlk142982136"/>
        <w:tc>
          <w:tcPr>
            <w:tcW w:w="1701" w:type="dxa"/>
            <w:vAlign w:val="center"/>
          </w:tcPr>
          <w:p w14:paraId="61800482" w14:textId="77777777" w:rsidR="00A77F73" w:rsidRPr="00A1686E" w:rsidRDefault="00A77F73" w:rsidP="00310B08">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bookmarkEnd w:id="1"/>
          </w:p>
          <w:p w14:paraId="0739D00A" w14:textId="77777777" w:rsidR="00A77F73" w:rsidRPr="00A1686E" w:rsidRDefault="00A77F73" w:rsidP="00310B08">
            <w:pPr>
              <w:tabs>
                <w:tab w:val="left" w:pos="-720"/>
                <w:tab w:val="left" w:pos="425"/>
                <w:tab w:val="left" w:pos="8505"/>
                <w:tab w:val="left" w:pos="9214"/>
              </w:tabs>
              <w:spacing w:after="0"/>
              <w:jc w:val="center"/>
              <w:rPr>
                <w:rFonts w:ascii="Arial" w:eastAsia="Times New Roman" w:hAnsi="Arial" w:cs="Arial"/>
                <w:noProof/>
                <w:lang w:val="de-DE" w:eastAsia="de-DE"/>
              </w:rPr>
            </w:pPr>
            <w:r>
              <w:rPr>
                <w:rFonts w:ascii="Arial" w:eastAsia="Times New Roman" w:hAnsi="Arial" w:cs="Arial"/>
                <w:noProof/>
                <w:lang w:val="de-DE" w:eastAsia="de-DE"/>
              </w:rPr>
              <w:t>Std</w:t>
            </w:r>
            <w:r w:rsidRPr="00A1686E">
              <w:rPr>
                <w:rFonts w:ascii="Arial" w:eastAsia="Times New Roman" w:hAnsi="Arial" w:cs="Arial"/>
                <w:noProof/>
                <w:lang w:val="de-DE" w:eastAsia="de-DE"/>
              </w:rPr>
              <w:t xml:space="preserve"> / Woche</w:t>
            </w:r>
          </w:p>
        </w:tc>
      </w:tr>
      <w:tr w:rsidR="00F66AE9" w14:paraId="24CD6564" w14:textId="77777777" w:rsidTr="00310B08">
        <w:tc>
          <w:tcPr>
            <w:tcW w:w="7932" w:type="dxa"/>
          </w:tcPr>
          <w:p w14:paraId="7B4C68F4" w14:textId="3E7F9C83" w:rsidR="00F66AE9" w:rsidRDefault="00F66AE9" w:rsidP="004950F9">
            <w:pPr>
              <w:spacing w:line="280" w:lineRule="atLeast"/>
              <w:rPr>
                <w:rFonts w:ascii="Arial" w:hAnsi="Arial" w:cs="Arial"/>
                <w:b/>
              </w:rPr>
            </w:pPr>
            <w:r w:rsidRPr="00181EB5">
              <w:rPr>
                <w:rFonts w:ascii="Arial" w:eastAsia="Times New Roman" w:hAnsi="Arial" w:cs="Arial"/>
                <w:lang w:eastAsia="de-DE"/>
              </w:rPr>
              <w:t>Möglichkeit zu wissenschaftlicher Tätigkeit</w:t>
            </w:r>
          </w:p>
        </w:tc>
        <w:tc>
          <w:tcPr>
            <w:tcW w:w="1701" w:type="dxa"/>
            <w:vAlign w:val="center"/>
          </w:tcPr>
          <w:p w14:paraId="3D6347FC" w14:textId="77777777" w:rsidR="00F66AE9" w:rsidRPr="00375E39" w:rsidRDefault="00F66AE9" w:rsidP="00F66AE9">
            <w:pPr>
              <w:spacing w:after="0"/>
              <w:jc w:val="center"/>
              <w:rPr>
                <w:lang w:val="de-DE"/>
              </w:rPr>
            </w:pPr>
          </w:p>
        </w:tc>
      </w:tr>
    </w:tbl>
    <w:p w14:paraId="00EFE9C2" w14:textId="77777777" w:rsidR="00284A1B" w:rsidRDefault="00284A1B" w:rsidP="00284A1B">
      <w:pPr>
        <w:tabs>
          <w:tab w:val="left" w:pos="-720"/>
          <w:tab w:val="left" w:pos="709"/>
          <w:tab w:val="left" w:pos="8222"/>
          <w:tab w:val="left" w:pos="8789"/>
        </w:tabs>
        <w:spacing w:after="0"/>
        <w:rPr>
          <w:rFonts w:ascii="Arial" w:eastAsia="Times New Roman" w:hAnsi="Arial" w:cs="Arial"/>
          <w:lang w:val="de-DE" w:eastAsia="de-DE"/>
        </w:rPr>
      </w:pPr>
    </w:p>
    <w:sectPr w:rsidR="00284A1B"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04D9" w14:textId="77777777" w:rsidR="00676FE8" w:rsidRDefault="00676FE8" w:rsidP="00E177D4">
      <w:pPr>
        <w:spacing w:after="0"/>
      </w:pPr>
      <w:r>
        <w:separator/>
      </w:r>
    </w:p>
  </w:endnote>
  <w:endnote w:type="continuationSeparator" w:id="0">
    <w:p w14:paraId="375CC85E" w14:textId="77777777" w:rsidR="00676FE8" w:rsidRDefault="00676FE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68D4" w14:textId="77777777" w:rsidR="00832A2E" w:rsidRDefault="00832A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5E252589" w:rsidR="009A2F57" w:rsidRPr="00847F74" w:rsidRDefault="00832A2E" w:rsidP="00847F74">
    <w:pPr>
      <w:pStyle w:val="Fuzeile"/>
      <w:tabs>
        <w:tab w:val="clear" w:pos="4536"/>
        <w:tab w:val="clear" w:pos="9072"/>
      </w:tabs>
      <w:rPr>
        <w:sz w:val="15"/>
        <w:szCs w:val="15"/>
        <w:lang w:val="de-DE"/>
      </w:rPr>
    </w:pPr>
    <w:r w:rsidRPr="00832A2E">
      <w:rPr>
        <w:rFonts w:ascii="Arial" w:hAnsi="Arial"/>
        <w:noProof/>
        <w:color w:val="3C5587" w:themeColor="accent1"/>
        <w:sz w:val="15"/>
        <w:szCs w:val="15"/>
        <w:lang w:val="fr-CH"/>
      </w:rPr>
      <w:t>rev. 1.1.2015/8.1.2024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5DC" w14:textId="77777777" w:rsidR="008F4A87" w:rsidRDefault="00F66459" w:rsidP="008F4A87">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39755D8" w:rsidR="0097452E" w:rsidRPr="008F4A87" w:rsidRDefault="00F66459" w:rsidP="008F4A87">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E1D3" w14:textId="77777777" w:rsidR="00676FE8" w:rsidRDefault="00676FE8" w:rsidP="00E177D4">
      <w:pPr>
        <w:spacing w:after="0"/>
      </w:pPr>
      <w:r>
        <w:separator/>
      </w:r>
    </w:p>
  </w:footnote>
  <w:footnote w:type="continuationSeparator" w:id="0">
    <w:p w14:paraId="5D3D6BA6" w14:textId="77777777" w:rsidR="00676FE8" w:rsidRDefault="00676FE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FA46" w14:textId="77777777" w:rsidR="00832A2E" w:rsidRDefault="00832A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7762" w14:textId="77777777" w:rsidR="00832A2E" w:rsidRDefault="00832A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D81674C"/>
    <w:multiLevelType w:val="hybridMultilevel"/>
    <w:tmpl w:val="328E0220"/>
    <w:lvl w:ilvl="0" w:tplc="A8A06B8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8"/>
  </w:num>
  <w:num w:numId="3" w16cid:durableId="543522305">
    <w:abstractNumId w:val="17"/>
  </w:num>
  <w:num w:numId="4" w16cid:durableId="1977100223">
    <w:abstractNumId w:val="6"/>
  </w:num>
  <w:num w:numId="5" w16cid:durableId="1263369768">
    <w:abstractNumId w:val="17"/>
  </w:num>
  <w:num w:numId="6" w16cid:durableId="2126651288">
    <w:abstractNumId w:val="25"/>
  </w:num>
  <w:num w:numId="7" w16cid:durableId="1254901305">
    <w:abstractNumId w:val="8"/>
  </w:num>
  <w:num w:numId="8" w16cid:durableId="949824828">
    <w:abstractNumId w:val="3"/>
  </w:num>
  <w:num w:numId="9" w16cid:durableId="239944299">
    <w:abstractNumId w:val="27"/>
  </w:num>
  <w:num w:numId="10" w16cid:durableId="1012605829">
    <w:abstractNumId w:val="22"/>
  </w:num>
  <w:num w:numId="11" w16cid:durableId="977882782">
    <w:abstractNumId w:val="4"/>
  </w:num>
  <w:num w:numId="12" w16cid:durableId="2070956659">
    <w:abstractNumId w:val="7"/>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10"/>
  </w:num>
  <w:num w:numId="18" w16cid:durableId="1634948864">
    <w:abstractNumId w:val="1"/>
  </w:num>
  <w:num w:numId="19" w16cid:durableId="1391269934">
    <w:abstractNumId w:val="21"/>
  </w:num>
  <w:num w:numId="20" w16cid:durableId="1984649976">
    <w:abstractNumId w:val="11"/>
  </w:num>
  <w:num w:numId="21" w16cid:durableId="1586569980">
    <w:abstractNumId w:val="15"/>
  </w:num>
  <w:num w:numId="22" w16cid:durableId="972754097">
    <w:abstractNumId w:val="9"/>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1102337879">
    <w:abstractNumId w:val="12"/>
  </w:num>
  <w:num w:numId="30" w16cid:durableId="2037536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zxvpw5m8ZyzbdWa+0Q+uRdQOyPfm61fvhY1bRsr0868jOF/LacMebr6VxV+iUJ2Jw+PjHlV1rYxZ09O1FPiZyA==" w:salt="/PstE1MkK+ZVjFbg4sSDlw=="/>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D"/>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4A1B"/>
    <w:rsid w:val="00286167"/>
    <w:rsid w:val="002A5B42"/>
    <w:rsid w:val="002A7D9F"/>
    <w:rsid w:val="002B225A"/>
    <w:rsid w:val="002C6486"/>
    <w:rsid w:val="002D0B43"/>
    <w:rsid w:val="002D3BCA"/>
    <w:rsid w:val="002D544F"/>
    <w:rsid w:val="002D55F2"/>
    <w:rsid w:val="002D6F6E"/>
    <w:rsid w:val="002E3D4B"/>
    <w:rsid w:val="002E4EE7"/>
    <w:rsid w:val="002F1C20"/>
    <w:rsid w:val="002F7F9B"/>
    <w:rsid w:val="003018AA"/>
    <w:rsid w:val="00302125"/>
    <w:rsid w:val="00312465"/>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5BEB"/>
    <w:rsid w:val="00472FE3"/>
    <w:rsid w:val="004820B8"/>
    <w:rsid w:val="004821AF"/>
    <w:rsid w:val="004950F9"/>
    <w:rsid w:val="00497366"/>
    <w:rsid w:val="004B22AC"/>
    <w:rsid w:val="004B6CFF"/>
    <w:rsid w:val="004C11EF"/>
    <w:rsid w:val="004D2768"/>
    <w:rsid w:val="004D7874"/>
    <w:rsid w:val="004E3D20"/>
    <w:rsid w:val="004E3D49"/>
    <w:rsid w:val="004E6C12"/>
    <w:rsid w:val="004F2DD5"/>
    <w:rsid w:val="004F70FC"/>
    <w:rsid w:val="00531EAF"/>
    <w:rsid w:val="0053258B"/>
    <w:rsid w:val="005328DB"/>
    <w:rsid w:val="00533471"/>
    <w:rsid w:val="00543F03"/>
    <w:rsid w:val="00545053"/>
    <w:rsid w:val="00545A3E"/>
    <w:rsid w:val="0054713E"/>
    <w:rsid w:val="00551902"/>
    <w:rsid w:val="00552377"/>
    <w:rsid w:val="00552E50"/>
    <w:rsid w:val="00555852"/>
    <w:rsid w:val="00557A62"/>
    <w:rsid w:val="00561391"/>
    <w:rsid w:val="0057135C"/>
    <w:rsid w:val="0057646E"/>
    <w:rsid w:val="00576AC9"/>
    <w:rsid w:val="00577933"/>
    <w:rsid w:val="00582938"/>
    <w:rsid w:val="005A49D9"/>
    <w:rsid w:val="005C41E6"/>
    <w:rsid w:val="005D0091"/>
    <w:rsid w:val="005E266E"/>
    <w:rsid w:val="005F0F50"/>
    <w:rsid w:val="005F4F3F"/>
    <w:rsid w:val="00600312"/>
    <w:rsid w:val="00600CE4"/>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76FE8"/>
    <w:rsid w:val="00690F62"/>
    <w:rsid w:val="00697972"/>
    <w:rsid w:val="006A3362"/>
    <w:rsid w:val="006A661D"/>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37B86"/>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3670"/>
    <w:rsid w:val="00807896"/>
    <w:rsid w:val="0081257F"/>
    <w:rsid w:val="00814B9F"/>
    <w:rsid w:val="00824135"/>
    <w:rsid w:val="00832183"/>
    <w:rsid w:val="00832A2E"/>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4A87"/>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1E3"/>
    <w:rsid w:val="00A55DA4"/>
    <w:rsid w:val="00A5624F"/>
    <w:rsid w:val="00A56EB6"/>
    <w:rsid w:val="00A7049E"/>
    <w:rsid w:val="00A77F73"/>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E773E"/>
    <w:rsid w:val="00AF0492"/>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24C6A"/>
    <w:rsid w:val="00C24E74"/>
    <w:rsid w:val="00C26713"/>
    <w:rsid w:val="00C27B6F"/>
    <w:rsid w:val="00C30F54"/>
    <w:rsid w:val="00C334FB"/>
    <w:rsid w:val="00C363E0"/>
    <w:rsid w:val="00C43A14"/>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349B"/>
    <w:rsid w:val="00D56040"/>
    <w:rsid w:val="00D56882"/>
    <w:rsid w:val="00D56C80"/>
    <w:rsid w:val="00D56F3E"/>
    <w:rsid w:val="00D60290"/>
    <w:rsid w:val="00D64D71"/>
    <w:rsid w:val="00D90EC7"/>
    <w:rsid w:val="00D93DFE"/>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5EBB"/>
    <w:rsid w:val="00E1754C"/>
    <w:rsid w:val="00E177D4"/>
    <w:rsid w:val="00E25CC5"/>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AE9"/>
    <w:rsid w:val="00F66E0E"/>
    <w:rsid w:val="00F765ED"/>
    <w:rsid w:val="00F76D10"/>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iwf.ch/weiterbildungsstaetten/anerkennung-weiterbildungsstae.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iwf.ch/weiterbildungsstaetten/anerkennung-weiterbildungsstae.cfm" TargetMode="External"/><Relationship Id="rId2" Type="http://schemas.openxmlformats.org/officeDocument/2006/relationships/numbering" Target="numbering.xml"/><Relationship Id="rId16" Type="http://schemas.openxmlformats.org/officeDocument/2006/relationships/hyperlink" Target="https://www.siwf.ch/weiterbildungsstaetten/anerkennung-weiterbildungsstae.cfm" TargetMode="External"/><Relationship Id="rId20" Type="http://schemas.openxmlformats.org/officeDocument/2006/relationships/hyperlink" Target="https://www.siwf.ch/files/pdf18/strukt_wb_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iwf.ch/weiterbildung/facharzttitel-und-schwerpunkte.cf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iwf.ch/strukturierte_wb_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270EB2"/>
    <w:rsid w:val="005F0064"/>
    <w:rsid w:val="00614EAE"/>
    <w:rsid w:val="006A697E"/>
    <w:rsid w:val="007D21FB"/>
    <w:rsid w:val="00811E95"/>
    <w:rsid w:val="008624C3"/>
    <w:rsid w:val="00C42AD5"/>
    <w:rsid w:val="00CB5A9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5A95"/>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1907</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24</cp:revision>
  <cp:lastPrinted>2022-09-28T13:19:00Z</cp:lastPrinted>
  <dcterms:created xsi:type="dcterms:W3CDTF">2024-01-08T06:43:00Z</dcterms:created>
  <dcterms:modified xsi:type="dcterms:W3CDTF">2024-01-08T09:05:00Z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