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50A11400" w:rsidR="005F57A8" w:rsidRPr="005F57A8" w:rsidRDefault="0008399C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Chirurgie de la main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</w:r>
            <w:r w:rsidR="00FE5DA7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743B89E9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83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Les critères de classification selon le point 5. 2 du programme de formation</w:t>
      </w:r>
      <w:r w:rsidRPr="002540AB">
        <w:rPr>
          <w:rFonts w:ascii="Arial" w:hAnsi="Arial" w:cs="Arial"/>
          <w:lang w:val="fr-FR"/>
        </w:rPr>
        <w:br/>
        <w:t>postgraduée en chirurgie de la main sont-ils remplis?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2B2693C0" w14:textId="77777777" w:rsidR="0008399C" w:rsidRPr="002540AB" w:rsidRDefault="0008399C" w:rsidP="0008399C">
      <w:pPr>
        <w:tabs>
          <w:tab w:val="left" w:pos="7740"/>
          <w:tab w:val="left" w:pos="8080"/>
          <w:tab w:val="left" w:pos="8640"/>
          <w:tab w:val="right" w:pos="9180"/>
        </w:tabs>
        <w:spacing w:after="0"/>
        <w:ind w:left="1622" w:hanging="162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Dans la négative, lesquels ne le sont pas?</w:t>
      </w:r>
      <w:r w:rsidRPr="002540A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1" w:name="Text72"/>
      <w:r w:rsidRPr="002540AB">
        <w:rPr>
          <w:rFonts w:ascii="Arial" w:hAnsi="Arial" w:cs="Arial"/>
          <w:lang w:val="fr-FR"/>
        </w:rPr>
        <w:instrText xml:space="preserve"> FORMTEXT </w:instrText>
      </w:r>
      <w:r w:rsidRPr="002540AB">
        <w:rPr>
          <w:rFonts w:ascii="Arial" w:hAnsi="Arial" w:cs="Arial"/>
          <w:lang w:val="fr-FR"/>
        </w:rPr>
      </w:r>
      <w:r w:rsidRPr="002540AB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lang w:val="fr-FR"/>
        </w:rPr>
        <w:fldChar w:fldCharType="end"/>
      </w:r>
      <w:bookmarkEnd w:id="41"/>
    </w:p>
    <w:p w14:paraId="01FEFA01" w14:textId="77777777" w:rsidR="0008399C" w:rsidRPr="002540AB" w:rsidRDefault="0008399C" w:rsidP="0008399C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2DC9B641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83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Existe-t-il un service d’urgence 24 heures sur 24 pour la chirurgie de la main?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2E61B6CE" w14:textId="77777777" w:rsidR="0008399C" w:rsidRPr="002540AB" w:rsidRDefault="0008399C" w:rsidP="0008399C">
      <w:pPr>
        <w:tabs>
          <w:tab w:val="left" w:pos="7740"/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Nombre de consultations en chirurgie de la main par année?</w:t>
      </w:r>
      <w:r w:rsidRPr="002540A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540AB">
        <w:rPr>
          <w:rFonts w:ascii="Arial" w:hAnsi="Arial" w:cs="Arial"/>
          <w:lang w:val="fr-FR"/>
        </w:rPr>
        <w:instrText xml:space="preserve"> FORMTEXT </w:instrText>
      </w:r>
      <w:r w:rsidRPr="002540AB">
        <w:rPr>
          <w:rFonts w:ascii="Arial" w:hAnsi="Arial" w:cs="Arial"/>
          <w:lang w:val="fr-FR"/>
        </w:rPr>
      </w:r>
      <w:r w:rsidRPr="002540AB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lang w:val="fr-FR"/>
        </w:rPr>
        <w:fldChar w:fldCharType="end"/>
      </w:r>
    </w:p>
    <w:p w14:paraId="75AEC97C" w14:textId="77777777" w:rsidR="0008399C" w:rsidRDefault="0008399C" w:rsidP="0008399C">
      <w:pPr>
        <w:tabs>
          <w:tab w:val="left" w:pos="7740"/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4D749348" w14:textId="77777777" w:rsidR="0008399C" w:rsidRPr="002540AB" w:rsidRDefault="0008399C" w:rsidP="0008399C">
      <w:pPr>
        <w:tabs>
          <w:tab w:val="left" w:pos="7740"/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Nombre total d’opérations en chirurgie de la main par année?</w:t>
      </w:r>
      <w:r w:rsidRPr="002540A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540AB">
        <w:rPr>
          <w:rFonts w:ascii="Arial" w:hAnsi="Arial" w:cs="Arial"/>
          <w:lang w:val="fr-FR"/>
        </w:rPr>
        <w:instrText xml:space="preserve"> FORMTEXT </w:instrText>
      </w:r>
      <w:r w:rsidRPr="002540AB">
        <w:rPr>
          <w:rFonts w:ascii="Arial" w:hAnsi="Arial" w:cs="Arial"/>
          <w:lang w:val="fr-FR"/>
        </w:rPr>
      </w:r>
      <w:r w:rsidRPr="002540AB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noProof/>
          <w:lang w:val="fr-FR"/>
        </w:rPr>
        <w:t> </w:t>
      </w:r>
      <w:r w:rsidRPr="002540AB">
        <w:rPr>
          <w:rFonts w:ascii="Arial" w:hAnsi="Arial" w:cs="Arial"/>
          <w:lang w:val="fr-FR"/>
        </w:rPr>
        <w:fldChar w:fldCharType="end"/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1"/>
      </w:tblGrid>
      <w:tr w:rsidR="0008399C" w:rsidRPr="009158AC" w14:paraId="00033F8E" w14:textId="77777777" w:rsidTr="00B72D7D">
        <w:tc>
          <w:tcPr>
            <w:tcW w:w="9779" w:type="dxa"/>
            <w:gridSpan w:val="3"/>
          </w:tcPr>
          <w:p w14:paraId="0C43071A" w14:textId="77777777" w:rsidR="0008399C" w:rsidRPr="003C6B52" w:rsidRDefault="0008399C" w:rsidP="0008399C">
            <w:pPr>
              <w:tabs>
                <w:tab w:val="left" w:pos="284"/>
                <w:tab w:val="left" w:pos="5670"/>
              </w:tabs>
              <w:spacing w:after="0"/>
              <w:ind w:left="284" w:hanging="284"/>
              <w:rPr>
                <w:rFonts w:ascii="Arial" w:hAnsi="Arial" w:cs="Arial"/>
              </w:rPr>
            </w:pPr>
            <w:r w:rsidRPr="003C6B52">
              <w:rPr>
                <w:rFonts w:ascii="Arial" w:hAnsi="Arial" w:cs="Arial"/>
              </w:rPr>
              <w:t>1.</w:t>
            </w:r>
            <w:r w:rsidRPr="003C6B52">
              <w:rPr>
                <w:rFonts w:ascii="Arial" w:hAnsi="Arial" w:cs="Arial"/>
              </w:rPr>
              <w:tab/>
              <w:t xml:space="preserve">Traumatismes complexes en chirurgie de la main: signifie plus d’une structure atteinte (nerfs, vaisseaux, tendons, ligaments, poulies et </w:t>
            </w:r>
            <w:proofErr w:type="spellStart"/>
            <w:r w:rsidRPr="003C6B52">
              <w:rPr>
                <w:rFonts w:ascii="Arial" w:hAnsi="Arial" w:cs="Arial"/>
              </w:rPr>
              <w:t>réti-naculums</w:t>
            </w:r>
            <w:proofErr w:type="spellEnd"/>
            <w:r w:rsidRPr="003C6B52">
              <w:rPr>
                <w:rFonts w:ascii="Arial" w:hAnsi="Arial" w:cs="Arial"/>
              </w:rPr>
              <w:t xml:space="preserve">, capsule articulaire, os, etc.) concernée dans une région (p. ex. doigt, poignet), y c. chirurgie de revascularisation et de </w:t>
            </w:r>
            <w:proofErr w:type="spellStart"/>
            <w:r w:rsidRPr="003C6B52">
              <w:rPr>
                <w:rFonts w:ascii="Arial" w:hAnsi="Arial" w:cs="Arial"/>
              </w:rPr>
              <w:t>réimplanta-tion</w:t>
            </w:r>
            <w:proofErr w:type="spellEnd"/>
            <w:r w:rsidRPr="003C6B52">
              <w:rPr>
                <w:rFonts w:ascii="Arial" w:hAnsi="Arial" w:cs="Arial"/>
              </w:rPr>
              <w:t xml:space="preserve"> (25) </w:t>
            </w:r>
          </w:p>
          <w:p w14:paraId="0274310A" w14:textId="77777777" w:rsidR="0008399C" w:rsidRPr="003C6B52" w:rsidRDefault="0008399C" w:rsidP="0008399C">
            <w:pPr>
              <w:tabs>
                <w:tab w:val="left" w:pos="5670"/>
              </w:tabs>
              <w:spacing w:after="0"/>
              <w:ind w:left="284" w:hanging="284"/>
              <w:rPr>
                <w:rFonts w:ascii="Arial" w:hAnsi="Arial" w:cs="Arial"/>
              </w:rPr>
            </w:pPr>
            <w:r w:rsidRPr="003C6B52">
              <w:rPr>
                <w:rFonts w:ascii="Arial" w:hAnsi="Arial" w:cs="Arial"/>
              </w:rPr>
              <w:t>2.</w:t>
            </w:r>
            <w:r w:rsidRPr="003C6B52">
              <w:rPr>
                <w:rFonts w:ascii="Arial" w:hAnsi="Arial" w:cs="Arial"/>
              </w:rPr>
              <w:tab/>
              <w:t xml:space="preserve">Lésions inflammatoires ou dégénératives des articulations, y c. </w:t>
            </w:r>
            <w:proofErr w:type="spellStart"/>
            <w:r w:rsidRPr="003C6B52">
              <w:rPr>
                <w:rFonts w:ascii="Arial" w:hAnsi="Arial" w:cs="Arial"/>
              </w:rPr>
              <w:t>chirur-gie</w:t>
            </w:r>
            <w:proofErr w:type="spellEnd"/>
            <w:r w:rsidRPr="003C6B52">
              <w:rPr>
                <w:rFonts w:ascii="Arial" w:hAnsi="Arial" w:cs="Arial"/>
              </w:rPr>
              <w:t xml:space="preserve"> rhumatologique et coude (40) </w:t>
            </w:r>
          </w:p>
          <w:p w14:paraId="3E89EFC6" w14:textId="77777777" w:rsidR="0008399C" w:rsidRPr="003C6B52" w:rsidRDefault="0008399C" w:rsidP="0008399C">
            <w:pPr>
              <w:tabs>
                <w:tab w:val="left" w:pos="5670"/>
              </w:tabs>
              <w:spacing w:after="0"/>
              <w:ind w:left="284" w:hanging="284"/>
              <w:rPr>
                <w:rFonts w:ascii="Arial" w:hAnsi="Arial" w:cs="Arial"/>
              </w:rPr>
            </w:pPr>
            <w:r w:rsidRPr="003C6B52">
              <w:rPr>
                <w:rFonts w:ascii="Arial" w:hAnsi="Arial" w:cs="Arial"/>
              </w:rPr>
              <w:t>3.</w:t>
            </w:r>
            <w:r w:rsidRPr="003C6B52">
              <w:rPr>
                <w:rFonts w:ascii="Arial" w:hAnsi="Arial" w:cs="Arial"/>
              </w:rPr>
              <w:tab/>
              <w:t xml:space="preserve">Chirurgie pédiatrique de la main (malformations et traumatismes) (15) </w:t>
            </w:r>
          </w:p>
          <w:p w14:paraId="4CC0600A" w14:textId="77777777" w:rsidR="0008399C" w:rsidRPr="003C6B52" w:rsidRDefault="0008399C" w:rsidP="0008399C">
            <w:pPr>
              <w:tabs>
                <w:tab w:val="left" w:pos="5670"/>
              </w:tabs>
              <w:spacing w:after="0"/>
              <w:ind w:left="284" w:hanging="284"/>
              <w:rPr>
                <w:rFonts w:ascii="Arial" w:hAnsi="Arial" w:cs="Arial"/>
              </w:rPr>
            </w:pPr>
            <w:r w:rsidRPr="003C6B52">
              <w:rPr>
                <w:rFonts w:ascii="Arial" w:hAnsi="Arial" w:cs="Arial"/>
              </w:rPr>
              <w:t>4.</w:t>
            </w:r>
            <w:r w:rsidRPr="003C6B52">
              <w:rPr>
                <w:rFonts w:ascii="Arial" w:hAnsi="Arial" w:cs="Arial"/>
              </w:rPr>
              <w:tab/>
              <w:t xml:space="preserve">Chirurgie des nerfs périphériques, y c. chirurgie du plexus et paralysie cérébrale, CTS primaire excepté (20) </w:t>
            </w:r>
          </w:p>
          <w:p w14:paraId="0B3139B3" w14:textId="77777777" w:rsidR="0008399C" w:rsidRPr="003C6B52" w:rsidRDefault="0008399C" w:rsidP="0008399C">
            <w:pPr>
              <w:spacing w:after="0"/>
              <w:ind w:left="284" w:hanging="284"/>
              <w:jc w:val="both"/>
              <w:rPr>
                <w:rFonts w:ascii="Arial" w:hAnsi="Arial" w:cs="Arial"/>
              </w:rPr>
            </w:pPr>
            <w:r w:rsidRPr="003C6B52">
              <w:rPr>
                <w:rFonts w:ascii="Arial" w:hAnsi="Arial" w:cs="Arial"/>
              </w:rPr>
              <w:t>5.</w:t>
            </w:r>
            <w:r w:rsidRPr="003C6B52">
              <w:rPr>
                <w:rFonts w:ascii="Arial" w:hAnsi="Arial" w:cs="Arial"/>
              </w:rPr>
              <w:tab/>
              <w:t xml:space="preserve">Chirurgie plastique reconstructive des membres, y c. chirurgie tumorale (25) </w:t>
            </w:r>
          </w:p>
          <w:p w14:paraId="7A7F483D" w14:textId="77777777" w:rsidR="0008399C" w:rsidRPr="009158AC" w:rsidRDefault="0008399C" w:rsidP="0008399C">
            <w:pPr>
              <w:spacing w:after="0"/>
              <w:ind w:left="284" w:hanging="284"/>
              <w:jc w:val="both"/>
              <w:rPr>
                <w:rFonts w:ascii="Arial" w:hAnsi="Arial" w:cs="Arial"/>
              </w:rPr>
            </w:pPr>
            <w:r w:rsidRPr="009158AC">
              <w:rPr>
                <w:rFonts w:ascii="Arial" w:hAnsi="Arial" w:cs="Arial"/>
              </w:rPr>
              <w:t>6.</w:t>
            </w:r>
            <w:r w:rsidRPr="009158AC">
              <w:rPr>
                <w:rFonts w:ascii="Arial" w:hAnsi="Arial" w:cs="Arial"/>
              </w:rPr>
              <w:tab/>
              <w:t>Arthroscopie (30)</w:t>
            </w:r>
          </w:p>
        </w:tc>
      </w:tr>
      <w:tr w:rsidR="0008399C" w:rsidRPr="00F90A37" w14:paraId="69266F97" w14:textId="77777777" w:rsidTr="00B72D7D">
        <w:tc>
          <w:tcPr>
            <w:tcW w:w="9779" w:type="dxa"/>
            <w:gridSpan w:val="3"/>
            <w:tcBorders>
              <w:bottom w:val="single" w:sz="4" w:space="0" w:color="auto"/>
            </w:tcBorders>
          </w:tcPr>
          <w:p w14:paraId="17A9D393" w14:textId="77777777" w:rsidR="0008399C" w:rsidRDefault="0008399C" w:rsidP="0008399C">
            <w:pPr>
              <w:tabs>
                <w:tab w:val="left" w:pos="284"/>
                <w:tab w:val="left" w:pos="5670"/>
              </w:tabs>
              <w:spacing w:after="0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08399C" w:rsidRPr="003C6B52" w14:paraId="2AAA6C58" w14:textId="77777777" w:rsidTr="00B72D7D"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DC92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t>Domaine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8DA0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t>Nombre de patients</w:t>
            </w:r>
          </w:p>
          <w:p w14:paraId="6E2322FE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t>examinés par année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6262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t>Nombre de patients</w:t>
            </w:r>
          </w:p>
          <w:p w14:paraId="57852A08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t>opérés par année</w:t>
            </w:r>
          </w:p>
        </w:tc>
      </w:tr>
      <w:tr w:rsidR="0008399C" w:rsidRPr="00F90A37" w14:paraId="5499C062" w14:textId="77777777" w:rsidTr="00B72D7D">
        <w:trPr>
          <w:trHeight w:hRule="exact" w:val="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33F9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C6A7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44"/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  <w:bookmarkEnd w:id="42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BD6D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08399C" w:rsidRPr="00F90A37" w14:paraId="0E5504B1" w14:textId="77777777" w:rsidTr="00B72D7D">
        <w:trPr>
          <w:trHeight w:hRule="exact" w:val="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5BE0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  <w:bookmarkEnd w:id="43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65E9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64B3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08399C" w:rsidRPr="00F90A37" w14:paraId="33DE3DC3" w14:textId="77777777" w:rsidTr="00B72D7D">
        <w:trPr>
          <w:trHeight w:hRule="exact" w:val="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AFB9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399A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AA47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08399C" w:rsidRPr="00F90A37" w14:paraId="33EB67BC" w14:textId="77777777" w:rsidTr="00B72D7D">
        <w:trPr>
          <w:trHeight w:hRule="exact" w:val="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1EC1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  <w:bookmarkEnd w:id="44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C5CE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34B2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08399C" w:rsidRPr="00F90A37" w14:paraId="634536C2" w14:textId="77777777" w:rsidTr="00B72D7D">
        <w:trPr>
          <w:trHeight w:hRule="exact" w:val="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6452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9380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7D0D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08399C" w:rsidRPr="00F90A37" w14:paraId="68724F08" w14:textId="77777777" w:rsidTr="00B72D7D">
        <w:trPr>
          <w:trHeight w:hRule="exact" w:val="38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A4EA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8931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CABB" w14:textId="77777777" w:rsidR="0008399C" w:rsidRPr="00F90A37" w:rsidRDefault="0008399C" w:rsidP="0008399C">
            <w:pPr>
              <w:tabs>
                <w:tab w:val="left" w:pos="-720"/>
                <w:tab w:val="left" w:pos="425"/>
              </w:tabs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F90A37">
              <w:rPr>
                <w:rFonts w:ascii="Arial" w:hAnsi="Arial" w:cs="Arial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90A3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0A37">
              <w:rPr>
                <w:rFonts w:ascii="Arial" w:hAnsi="Arial" w:cs="Arial"/>
                <w:lang w:val="fr-FR"/>
              </w:rPr>
            </w:r>
            <w:r w:rsidRPr="00F90A37">
              <w:rPr>
                <w:rFonts w:ascii="Arial" w:hAnsi="Arial" w:cs="Arial"/>
                <w:lang w:val="fr-FR"/>
              </w:rPr>
              <w:fldChar w:fldCharType="separate"/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noProof/>
                <w:lang w:val="fr-FR"/>
              </w:rPr>
              <w:t> </w:t>
            </w:r>
            <w:r w:rsidRPr="00F90A37">
              <w:rPr>
                <w:rFonts w:ascii="Arial" w:hAnsi="Arial" w:cs="Arial"/>
                <w:lang w:val="fr-FR"/>
              </w:rPr>
              <w:fldChar w:fldCharType="end"/>
            </w:r>
          </w:p>
        </w:tc>
      </w:tr>
    </w:tbl>
    <w:p w14:paraId="044EE3B7" w14:textId="77777777" w:rsidR="0008399C" w:rsidRPr="00317F0B" w:rsidRDefault="0008399C" w:rsidP="0008399C">
      <w:pPr>
        <w:tabs>
          <w:tab w:val="left" w:pos="-720"/>
          <w:tab w:val="left" w:pos="567"/>
          <w:tab w:val="left" w:pos="6946"/>
          <w:tab w:val="left" w:pos="7797"/>
        </w:tabs>
        <w:spacing w:after="0"/>
        <w:rPr>
          <w:rFonts w:ascii="Arial" w:hAnsi="Arial" w:cs="Arial"/>
        </w:rPr>
      </w:pPr>
    </w:p>
    <w:p w14:paraId="618295FB" w14:textId="77777777" w:rsidR="0008399C" w:rsidRPr="003C6B52" w:rsidRDefault="0008399C" w:rsidP="0008399C">
      <w:pPr>
        <w:tabs>
          <w:tab w:val="left" w:pos="-720"/>
          <w:tab w:val="left" w:pos="284"/>
          <w:tab w:val="left" w:pos="6946"/>
          <w:tab w:val="left" w:pos="7797"/>
        </w:tabs>
        <w:spacing w:after="0"/>
        <w:rPr>
          <w:rFonts w:ascii="Arial" w:hAnsi="Arial" w:cs="Arial"/>
        </w:rPr>
      </w:pPr>
      <w:r w:rsidRPr="003C6B52">
        <w:rPr>
          <w:rFonts w:ascii="Arial" w:hAnsi="Arial" w:cs="Arial"/>
        </w:rPr>
        <w:t>7.</w:t>
      </w:r>
      <w:r w:rsidRPr="003C6B52">
        <w:rPr>
          <w:rFonts w:ascii="Arial" w:hAnsi="Arial" w:cs="Arial"/>
        </w:rPr>
        <w:tab/>
        <w:t xml:space="preserve">Diagnostic </w:t>
      </w:r>
      <w:proofErr w:type="spellStart"/>
      <w:r w:rsidRPr="003C6B52">
        <w:rPr>
          <w:rFonts w:ascii="Arial" w:hAnsi="Arial" w:cs="Arial"/>
        </w:rPr>
        <w:t>échogreaphique</w:t>
      </w:r>
      <w:proofErr w:type="spellEnd"/>
      <w:r w:rsidRPr="003C6B52">
        <w:rPr>
          <w:rFonts w:ascii="Arial" w:hAnsi="Arial" w:cs="Arial"/>
        </w:rPr>
        <w:t xml:space="preserve"> en chirurgie de la main</w:t>
      </w:r>
      <w:r w:rsidRPr="003C6B52">
        <w:rPr>
          <w:rFonts w:ascii="Arial" w:hAnsi="Arial" w:cs="Arial"/>
        </w:rPr>
        <w:tab/>
      </w:r>
      <w:r w:rsidRPr="009158AC">
        <w:rPr>
          <w:rFonts w:ascii="Arial" w:hAnsi="Arial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3C6B52">
        <w:rPr>
          <w:rFonts w:ascii="Arial" w:hAnsi="Arial" w:cs="Arial"/>
        </w:rPr>
        <w:instrText xml:space="preserve"> FORMCHECKBOX </w:instrText>
      </w:r>
      <w:r w:rsidR="00FE5DA7">
        <w:rPr>
          <w:rFonts w:ascii="Arial" w:hAnsi="Arial" w:cs="Arial"/>
        </w:rPr>
      </w:r>
      <w:r w:rsidR="00FE5DA7">
        <w:rPr>
          <w:rFonts w:ascii="Arial" w:hAnsi="Arial" w:cs="Arial"/>
        </w:rPr>
        <w:fldChar w:fldCharType="separate"/>
      </w:r>
      <w:r w:rsidRPr="009158AC">
        <w:rPr>
          <w:rFonts w:ascii="Arial" w:hAnsi="Arial" w:cs="Arial"/>
        </w:rPr>
        <w:fldChar w:fldCharType="end"/>
      </w:r>
      <w:r w:rsidRPr="003C6B52">
        <w:rPr>
          <w:rFonts w:ascii="Arial" w:hAnsi="Arial" w:cs="Arial"/>
        </w:rPr>
        <w:t xml:space="preserve"> oui</w:t>
      </w:r>
      <w:r w:rsidRPr="003C6B52">
        <w:rPr>
          <w:rFonts w:ascii="Arial" w:hAnsi="Arial" w:cs="Arial"/>
        </w:rPr>
        <w:tab/>
      </w:r>
      <w:r w:rsidRPr="009158AC">
        <w:rPr>
          <w:rFonts w:ascii="Arial" w:hAnsi="Arial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3C6B52">
        <w:rPr>
          <w:rFonts w:ascii="Arial" w:hAnsi="Arial" w:cs="Arial"/>
        </w:rPr>
        <w:instrText xml:space="preserve"> FORMCHECKBOX </w:instrText>
      </w:r>
      <w:r w:rsidR="00FE5DA7">
        <w:rPr>
          <w:rFonts w:ascii="Arial" w:hAnsi="Arial" w:cs="Arial"/>
        </w:rPr>
      </w:r>
      <w:r w:rsidR="00FE5DA7">
        <w:rPr>
          <w:rFonts w:ascii="Arial" w:hAnsi="Arial" w:cs="Arial"/>
        </w:rPr>
        <w:fldChar w:fldCharType="separate"/>
      </w:r>
      <w:r w:rsidRPr="009158AC">
        <w:rPr>
          <w:rFonts w:ascii="Arial" w:hAnsi="Arial" w:cs="Arial"/>
        </w:rPr>
        <w:fldChar w:fldCharType="end"/>
      </w:r>
      <w:r w:rsidRPr="003C6B52">
        <w:rPr>
          <w:rFonts w:ascii="Arial" w:hAnsi="Arial" w:cs="Arial"/>
        </w:rPr>
        <w:t xml:space="preserve"> non</w:t>
      </w:r>
    </w:p>
    <w:p w14:paraId="69C0A85B" w14:textId="77777777" w:rsidR="0008399C" w:rsidRPr="003C6B52" w:rsidRDefault="0008399C" w:rsidP="0008399C">
      <w:pPr>
        <w:tabs>
          <w:tab w:val="left" w:pos="-720"/>
          <w:tab w:val="left" w:pos="284"/>
          <w:tab w:val="left" w:pos="6946"/>
          <w:tab w:val="left" w:pos="7797"/>
        </w:tabs>
        <w:spacing w:after="0"/>
        <w:rPr>
          <w:rFonts w:ascii="Arial" w:hAnsi="Arial" w:cs="Arial"/>
        </w:rPr>
      </w:pPr>
      <w:r w:rsidRPr="003C6B52">
        <w:rPr>
          <w:rFonts w:ascii="Arial" w:hAnsi="Arial" w:cs="Arial"/>
        </w:rPr>
        <w:t>8.</w:t>
      </w:r>
      <w:r w:rsidRPr="003C6B52">
        <w:rPr>
          <w:rFonts w:ascii="Arial" w:hAnsi="Arial" w:cs="Arial"/>
        </w:rPr>
        <w:tab/>
        <w:t>Rééducation de la main sur place</w:t>
      </w:r>
      <w:r w:rsidRPr="003C6B52">
        <w:rPr>
          <w:rFonts w:ascii="Arial" w:hAnsi="Arial" w:cs="Arial"/>
        </w:rPr>
        <w:tab/>
      </w:r>
      <w:r w:rsidRPr="009158AC">
        <w:rPr>
          <w:rFonts w:ascii="Arial" w:hAnsi="Arial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3C6B52">
        <w:rPr>
          <w:rFonts w:ascii="Arial" w:hAnsi="Arial" w:cs="Arial"/>
        </w:rPr>
        <w:instrText xml:space="preserve"> FORMCHECKBOX </w:instrText>
      </w:r>
      <w:r w:rsidR="00FE5DA7">
        <w:rPr>
          <w:rFonts w:ascii="Arial" w:hAnsi="Arial" w:cs="Arial"/>
        </w:rPr>
      </w:r>
      <w:r w:rsidR="00FE5DA7">
        <w:rPr>
          <w:rFonts w:ascii="Arial" w:hAnsi="Arial" w:cs="Arial"/>
        </w:rPr>
        <w:fldChar w:fldCharType="separate"/>
      </w:r>
      <w:r w:rsidRPr="009158AC">
        <w:rPr>
          <w:rFonts w:ascii="Arial" w:hAnsi="Arial" w:cs="Arial"/>
        </w:rPr>
        <w:fldChar w:fldCharType="end"/>
      </w:r>
      <w:r w:rsidRPr="003C6B52">
        <w:rPr>
          <w:rFonts w:ascii="Arial" w:hAnsi="Arial" w:cs="Arial"/>
        </w:rPr>
        <w:t xml:space="preserve"> oui</w:t>
      </w:r>
      <w:r w:rsidRPr="003C6B52">
        <w:rPr>
          <w:rFonts w:ascii="Arial" w:hAnsi="Arial" w:cs="Arial"/>
        </w:rPr>
        <w:tab/>
      </w:r>
      <w:r w:rsidRPr="009158AC">
        <w:rPr>
          <w:rFonts w:ascii="Arial" w:hAnsi="Arial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3C6B52">
        <w:rPr>
          <w:rFonts w:ascii="Arial" w:hAnsi="Arial" w:cs="Arial"/>
        </w:rPr>
        <w:instrText xml:space="preserve"> FORMCHECKBOX </w:instrText>
      </w:r>
      <w:r w:rsidR="00FE5DA7">
        <w:rPr>
          <w:rFonts w:ascii="Arial" w:hAnsi="Arial" w:cs="Arial"/>
        </w:rPr>
      </w:r>
      <w:r w:rsidR="00FE5DA7">
        <w:rPr>
          <w:rFonts w:ascii="Arial" w:hAnsi="Arial" w:cs="Arial"/>
        </w:rPr>
        <w:fldChar w:fldCharType="separate"/>
      </w:r>
      <w:r w:rsidRPr="009158AC">
        <w:rPr>
          <w:rFonts w:ascii="Arial" w:hAnsi="Arial" w:cs="Arial"/>
        </w:rPr>
        <w:fldChar w:fldCharType="end"/>
      </w:r>
      <w:r w:rsidRPr="003C6B52">
        <w:rPr>
          <w:rFonts w:ascii="Arial" w:hAnsi="Arial" w:cs="Arial"/>
        </w:rPr>
        <w:t xml:space="preserve"> non</w:t>
      </w:r>
    </w:p>
    <w:p w14:paraId="1F0793A9" w14:textId="0469B81A" w:rsidR="0008399C" w:rsidRDefault="0008399C" w:rsidP="0008399C">
      <w:pPr>
        <w:tabs>
          <w:tab w:val="left" w:pos="-720"/>
          <w:tab w:val="left" w:pos="425"/>
        </w:tabs>
        <w:spacing w:after="0"/>
        <w:rPr>
          <w:rFonts w:ascii="Arial" w:hAnsi="Arial" w:cs="Arial"/>
          <w:lang w:val="fr-FR"/>
        </w:rPr>
      </w:pPr>
    </w:p>
    <w:p w14:paraId="66C88107" w14:textId="350AE39A" w:rsidR="0008399C" w:rsidRDefault="0008399C" w:rsidP="0008399C">
      <w:pPr>
        <w:tabs>
          <w:tab w:val="left" w:pos="-720"/>
          <w:tab w:val="left" w:pos="425"/>
        </w:tabs>
        <w:spacing w:after="0"/>
        <w:rPr>
          <w:rFonts w:ascii="Arial" w:hAnsi="Arial" w:cs="Arial"/>
          <w:lang w:val="fr-FR"/>
        </w:rPr>
      </w:pPr>
    </w:p>
    <w:p w14:paraId="7DCA60A9" w14:textId="77777777" w:rsidR="0008399C" w:rsidRPr="00F90A37" w:rsidRDefault="0008399C" w:rsidP="0008399C">
      <w:pPr>
        <w:tabs>
          <w:tab w:val="left" w:pos="-720"/>
          <w:tab w:val="left" w:pos="425"/>
        </w:tabs>
        <w:spacing w:after="0"/>
        <w:rPr>
          <w:rFonts w:ascii="Arial" w:hAnsi="Arial" w:cs="Arial"/>
          <w:lang w:val="fr-FR"/>
        </w:rPr>
      </w:pPr>
    </w:p>
    <w:p w14:paraId="00B883C1" w14:textId="77777777" w:rsidR="0008399C" w:rsidRPr="002540AB" w:rsidRDefault="0008399C" w:rsidP="0008399C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  <w:lang w:val="fr-FR"/>
        </w:rPr>
      </w:pPr>
      <w:r w:rsidRPr="002540AB">
        <w:rPr>
          <w:rFonts w:ascii="Arial" w:hAnsi="Arial" w:cs="Arial"/>
          <w:b/>
          <w:lang w:val="fr-FR"/>
        </w:rPr>
        <w:lastRenderedPageBreak/>
        <w:t>Formation postgraduée</w:t>
      </w:r>
    </w:p>
    <w:p w14:paraId="41A32FEC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Le chef de clinique ou l’assistant ont-ils déjà passé leur examen de spécialiste</w:t>
      </w:r>
      <w:r w:rsidRPr="002540AB">
        <w:rPr>
          <w:rFonts w:ascii="Arial" w:hAnsi="Arial" w:cs="Arial"/>
          <w:lang w:val="fr-FR"/>
        </w:rPr>
        <w:br/>
        <w:t>en chirurgie de la main?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2C723C0A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Le médecin-assistant a-t-il réussi l’examen de base en chirurgie?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35761FA1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Le chef de clinique est-il déjà porteur d’un titre de spécialiste en chirurgie (chirurgie</w:t>
      </w:r>
    </w:p>
    <w:p w14:paraId="0FA82EB8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orthopédique, chirurgie plastique et reconstructive, chirurgie pédiatrique)?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42150A68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Le médecin-assistant est-il déjà porteur d’un titre en chirurgie (cf. ci-dessus)?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3C3D0F26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 xml:space="preserve">Le chef de clinique a-t-il accompli la formation postgraduée ininterrompue </w:t>
      </w:r>
      <w:r w:rsidRPr="002540AB">
        <w:rPr>
          <w:rFonts w:ascii="Arial" w:hAnsi="Arial" w:cs="Arial"/>
          <w:lang w:val="fr-FR"/>
        </w:rPr>
        <w:br/>
        <w:t>exigée d’au moins deux ans en chirurgie de la main dans le même établissement?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0D7AF6B4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 xml:space="preserve">Le médecin-assistant a-t-il accompli la formation postgraduée ininterrompue </w:t>
      </w:r>
      <w:r w:rsidRPr="002540AB">
        <w:rPr>
          <w:rFonts w:ascii="Arial" w:hAnsi="Arial" w:cs="Arial"/>
          <w:lang w:val="fr-FR"/>
        </w:rPr>
        <w:br/>
        <w:t>exigée d’au moins deux ans en chirurgie de la main dans le même établissement?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41571F52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11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Le changement de clinique exigé a-t-il déjà eu lieu (1 année en catégorie A</w:t>
      </w:r>
      <w:r w:rsidRPr="002540AB">
        <w:rPr>
          <w:rFonts w:ascii="Arial" w:hAnsi="Arial" w:cs="Arial"/>
          <w:lang w:val="fr-FR"/>
        </w:rPr>
        <w:br/>
        <w:t>dans une autre discipline de base ou une année en catégorie B)?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46597504" w14:textId="77777777" w:rsidR="0008399C" w:rsidRPr="002540AB" w:rsidRDefault="0008399C" w:rsidP="0008399C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70EAE754" w14:textId="77777777" w:rsidR="0008399C" w:rsidRPr="002540AB" w:rsidRDefault="0008399C" w:rsidP="0008399C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  <w:lang w:val="fr-FR"/>
        </w:rPr>
      </w:pPr>
      <w:r w:rsidRPr="002540AB">
        <w:rPr>
          <w:rFonts w:ascii="Arial" w:hAnsi="Arial" w:cs="Arial"/>
          <w:b/>
          <w:lang w:val="fr-FR"/>
        </w:rPr>
        <w:t>Congrès/publications/expertises (cf. chiffre 2.2 du programme de formation postgraduée)</w:t>
      </w:r>
    </w:p>
    <w:p w14:paraId="7EB9694A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 xml:space="preserve">Les 6 congrès exigés peuvent-ils être suivis? 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2A092BC1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 xml:space="preserve">Les chefs de clinique ou les assistants peuvent-ils attester les publications </w:t>
      </w:r>
      <w:r w:rsidRPr="002540AB">
        <w:rPr>
          <w:rFonts w:ascii="Arial" w:hAnsi="Arial" w:cs="Arial"/>
          <w:lang w:val="fr-FR"/>
        </w:rPr>
        <w:br/>
        <w:t>ou exposés exigés?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3CE045EF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Une publication en tant qu’auteur principal dans une revue avec «</w:t>
      </w:r>
      <w:proofErr w:type="spellStart"/>
      <w:r w:rsidRPr="002540AB">
        <w:rPr>
          <w:rFonts w:ascii="Arial" w:hAnsi="Arial" w:cs="Arial"/>
          <w:lang w:val="fr-FR"/>
        </w:rPr>
        <w:t>peer</w:t>
      </w:r>
      <w:proofErr w:type="spellEnd"/>
      <w:r w:rsidRPr="002540AB">
        <w:rPr>
          <w:rFonts w:ascii="Arial" w:hAnsi="Arial" w:cs="Arial"/>
          <w:lang w:val="fr-FR"/>
        </w:rPr>
        <w:t xml:space="preserve"> </w:t>
      </w:r>
      <w:proofErr w:type="spellStart"/>
      <w:r w:rsidRPr="002540AB">
        <w:rPr>
          <w:rFonts w:ascii="Arial" w:hAnsi="Arial" w:cs="Arial"/>
          <w:lang w:val="fr-FR"/>
        </w:rPr>
        <w:t>review</w:t>
      </w:r>
      <w:proofErr w:type="spellEnd"/>
      <w:r w:rsidRPr="002540AB">
        <w:rPr>
          <w:rFonts w:ascii="Arial" w:hAnsi="Arial" w:cs="Arial"/>
          <w:lang w:val="fr-FR"/>
        </w:rPr>
        <w:t>»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02E7ABDC" w14:textId="77777777" w:rsidR="0008399C" w:rsidRPr="002540AB" w:rsidRDefault="0008399C" w:rsidP="0008399C">
      <w:pPr>
        <w:tabs>
          <w:tab w:val="left" w:pos="8100"/>
          <w:tab w:val="left" w:pos="8820"/>
        </w:tabs>
        <w:spacing w:after="0"/>
        <w:ind w:right="-29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Une conférence lors du congrès annuel de la SSCM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0CB8B5B9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>Une conférence lors d’un autre congrès national ou international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2520206D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  <w:lang w:val="fr-FR"/>
        </w:rPr>
      </w:pPr>
      <w:r w:rsidRPr="002540AB">
        <w:rPr>
          <w:rFonts w:ascii="Arial" w:hAnsi="Arial" w:cs="Arial"/>
          <w:lang w:val="fr-FR"/>
        </w:rPr>
        <w:t xml:space="preserve">Le chef de clinique / médecin-assistant a-t-il déjà accompli les 4 expertises </w:t>
      </w:r>
      <w:r w:rsidRPr="002540AB">
        <w:rPr>
          <w:rFonts w:ascii="Arial" w:hAnsi="Arial" w:cs="Arial"/>
          <w:lang w:val="fr-FR"/>
        </w:rPr>
        <w:br/>
        <w:t>autonomes exigées?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5C88B221" w14:textId="77777777" w:rsidR="0008399C" w:rsidRPr="002540AB" w:rsidRDefault="0008399C" w:rsidP="0008399C">
      <w:pPr>
        <w:spacing w:after="0"/>
        <w:rPr>
          <w:rFonts w:ascii="Arial" w:hAnsi="Arial" w:cs="Arial"/>
          <w:lang w:val="fr-FR"/>
        </w:rPr>
      </w:pPr>
    </w:p>
    <w:p w14:paraId="032683F5" w14:textId="77777777" w:rsidR="0008399C" w:rsidRPr="002540AB" w:rsidRDefault="0008399C" w:rsidP="0008399C">
      <w:pPr>
        <w:tabs>
          <w:tab w:val="left" w:pos="8100"/>
          <w:tab w:val="left" w:pos="8820"/>
          <w:tab w:val="right" w:pos="9180"/>
        </w:tabs>
        <w:spacing w:after="0"/>
        <w:ind w:right="-292"/>
        <w:rPr>
          <w:rFonts w:ascii="Arial" w:hAnsi="Arial" w:cs="Arial"/>
        </w:rPr>
      </w:pPr>
      <w:r w:rsidRPr="002540AB">
        <w:rPr>
          <w:rFonts w:ascii="Arial" w:hAnsi="Arial" w:cs="Arial"/>
          <w:lang w:val="fr-FR"/>
        </w:rPr>
        <w:t xml:space="preserve">Des </w:t>
      </w:r>
      <w:proofErr w:type="spellStart"/>
      <w:r w:rsidRPr="002540AB">
        <w:rPr>
          <w:rFonts w:ascii="Arial" w:hAnsi="Arial" w:cs="Arial"/>
          <w:lang w:val="fr-FR"/>
        </w:rPr>
        <w:t>consiliums</w:t>
      </w:r>
      <w:proofErr w:type="spellEnd"/>
      <w:r w:rsidRPr="002540AB">
        <w:rPr>
          <w:rFonts w:ascii="Arial" w:hAnsi="Arial" w:cs="Arial"/>
          <w:lang w:val="fr-FR"/>
        </w:rPr>
        <w:t xml:space="preserve"> externes sont-ils confiés au chef de clinique ou à l’assistant?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oui</w:t>
      </w:r>
      <w:r w:rsidRPr="002540AB">
        <w:rPr>
          <w:rFonts w:ascii="Arial" w:hAnsi="Arial" w:cs="Arial"/>
          <w:lang w:val="fr-FR"/>
        </w:rPr>
        <w:tab/>
      </w:r>
      <w:r w:rsidRPr="002540AB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40AB">
        <w:rPr>
          <w:rFonts w:ascii="Arial" w:hAnsi="Arial" w:cs="Arial"/>
          <w:lang w:val="fr-FR"/>
        </w:rPr>
        <w:instrText xml:space="preserve"> FORMCHECKBOX </w:instrText>
      </w:r>
      <w:r w:rsidR="00FE5DA7">
        <w:rPr>
          <w:rFonts w:ascii="Arial" w:hAnsi="Arial" w:cs="Arial"/>
          <w:lang w:val="fr-FR"/>
        </w:rPr>
      </w:r>
      <w:r w:rsidR="00FE5DA7">
        <w:rPr>
          <w:rFonts w:ascii="Arial" w:hAnsi="Arial" w:cs="Arial"/>
          <w:lang w:val="fr-FR"/>
        </w:rPr>
        <w:fldChar w:fldCharType="separate"/>
      </w:r>
      <w:r w:rsidRPr="002540AB">
        <w:rPr>
          <w:rFonts w:ascii="Arial" w:hAnsi="Arial" w:cs="Arial"/>
          <w:lang w:val="fr-FR"/>
        </w:rPr>
        <w:fldChar w:fldCharType="end"/>
      </w:r>
      <w:r w:rsidRPr="002540AB">
        <w:rPr>
          <w:rFonts w:ascii="Arial" w:hAnsi="Arial" w:cs="Arial"/>
          <w:lang w:val="fr-FR"/>
        </w:rPr>
        <w:t xml:space="preserve"> non</w:t>
      </w:r>
    </w:p>
    <w:p w14:paraId="529FE039" w14:textId="77777777" w:rsidR="005F57A8" w:rsidRPr="005F57A8" w:rsidRDefault="005F57A8" w:rsidP="0008399C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74FAEEA" w14:textId="77777777" w:rsidR="008900E0" w:rsidRPr="002F274B" w:rsidRDefault="008900E0" w:rsidP="008900E0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E5DA7">
        <w:rPr>
          <w:rFonts w:ascii="Arial" w:eastAsia="Times New Roman" w:hAnsi="Arial" w:cs="Arial"/>
          <w:color w:val="000000"/>
          <w:lang w:val="de-CH" w:eastAsia="de-DE"/>
        </w:rPr>
      </w:r>
      <w:r w:rsidR="00FE5DA7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5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5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5F1F3B0B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6F39EA4" w:rsidR="008900E0" w:rsidRPr="00E966C9" w:rsidRDefault="008900E0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28897">
    <w:abstractNumId w:val="5"/>
  </w:num>
  <w:num w:numId="2" w16cid:durableId="203562132">
    <w:abstractNumId w:val="44"/>
  </w:num>
  <w:num w:numId="3" w16cid:durableId="668287767">
    <w:abstractNumId w:val="26"/>
  </w:num>
  <w:num w:numId="4" w16cid:durableId="1800106714">
    <w:abstractNumId w:val="6"/>
  </w:num>
  <w:num w:numId="5" w16cid:durableId="2092239679">
    <w:abstractNumId w:val="26"/>
  </w:num>
  <w:num w:numId="6" w16cid:durableId="803698954">
    <w:abstractNumId w:val="41"/>
  </w:num>
  <w:num w:numId="7" w16cid:durableId="1573462478">
    <w:abstractNumId w:val="11"/>
  </w:num>
  <w:num w:numId="8" w16cid:durableId="1153378155">
    <w:abstractNumId w:val="3"/>
  </w:num>
  <w:num w:numId="9" w16cid:durableId="1114863218">
    <w:abstractNumId w:val="43"/>
  </w:num>
  <w:num w:numId="10" w16cid:durableId="561910625">
    <w:abstractNumId w:val="36"/>
  </w:num>
  <w:num w:numId="11" w16cid:durableId="1053388027">
    <w:abstractNumId w:val="4"/>
  </w:num>
  <w:num w:numId="12" w16cid:durableId="1095982678">
    <w:abstractNumId w:val="10"/>
  </w:num>
  <w:num w:numId="13" w16cid:durableId="1019964942">
    <w:abstractNumId w:val="25"/>
  </w:num>
  <w:num w:numId="14" w16cid:durableId="1210536359">
    <w:abstractNumId w:val="22"/>
  </w:num>
  <w:num w:numId="15" w16cid:durableId="1997538003">
    <w:abstractNumId w:val="40"/>
  </w:num>
  <w:num w:numId="16" w16cid:durableId="1844471809">
    <w:abstractNumId w:val="30"/>
  </w:num>
  <w:num w:numId="17" w16cid:durableId="1669745351">
    <w:abstractNumId w:val="17"/>
  </w:num>
  <w:num w:numId="18" w16cid:durableId="1132020918">
    <w:abstractNumId w:val="29"/>
  </w:num>
  <w:num w:numId="19" w16cid:durableId="262879280">
    <w:abstractNumId w:val="23"/>
  </w:num>
  <w:num w:numId="20" w16cid:durableId="905456782">
    <w:abstractNumId w:val="13"/>
  </w:num>
  <w:num w:numId="21" w16cid:durableId="408620294">
    <w:abstractNumId w:val="33"/>
  </w:num>
  <w:num w:numId="22" w16cid:durableId="1721247980">
    <w:abstractNumId w:val="42"/>
  </w:num>
  <w:num w:numId="23" w16cid:durableId="858397507">
    <w:abstractNumId w:val="34"/>
  </w:num>
  <w:num w:numId="24" w16cid:durableId="428166000">
    <w:abstractNumId w:val="0"/>
  </w:num>
  <w:num w:numId="25" w16cid:durableId="862744155">
    <w:abstractNumId w:val="7"/>
  </w:num>
  <w:num w:numId="26" w16cid:durableId="1876501728">
    <w:abstractNumId w:val="32"/>
  </w:num>
  <w:num w:numId="27" w16cid:durableId="859902175">
    <w:abstractNumId w:val="39"/>
  </w:num>
  <w:num w:numId="28" w16cid:durableId="1245214822">
    <w:abstractNumId w:val="9"/>
  </w:num>
  <w:num w:numId="29" w16cid:durableId="1590308919">
    <w:abstractNumId w:val="27"/>
  </w:num>
  <w:num w:numId="30" w16cid:durableId="919094349">
    <w:abstractNumId w:val="35"/>
  </w:num>
  <w:num w:numId="31" w16cid:durableId="750389773">
    <w:abstractNumId w:val="8"/>
  </w:num>
  <w:num w:numId="32" w16cid:durableId="215900267">
    <w:abstractNumId w:val="14"/>
  </w:num>
  <w:num w:numId="33" w16cid:durableId="87433719">
    <w:abstractNumId w:val="38"/>
  </w:num>
  <w:num w:numId="34" w16cid:durableId="1044913636">
    <w:abstractNumId w:val="19"/>
  </w:num>
  <w:num w:numId="35" w16cid:durableId="1841501252">
    <w:abstractNumId w:val="18"/>
  </w:num>
  <w:num w:numId="36" w16cid:durableId="1386293887">
    <w:abstractNumId w:val="37"/>
  </w:num>
  <w:num w:numId="37" w16cid:durableId="1905989575">
    <w:abstractNumId w:val="28"/>
  </w:num>
  <w:num w:numId="38" w16cid:durableId="3583163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9414654">
    <w:abstractNumId w:val="21"/>
  </w:num>
  <w:num w:numId="40" w16cid:durableId="94063279">
    <w:abstractNumId w:val="31"/>
  </w:num>
  <w:num w:numId="41" w16cid:durableId="2128085273">
    <w:abstractNumId w:val="24"/>
  </w:num>
  <w:num w:numId="42" w16cid:durableId="1101223376">
    <w:abstractNumId w:val="12"/>
  </w:num>
  <w:num w:numId="43" w16cid:durableId="1636597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2796908">
    <w:abstractNumId w:val="2"/>
  </w:num>
  <w:num w:numId="45" w16cid:durableId="1698627708">
    <w:abstractNumId w:val="16"/>
  </w:num>
  <w:num w:numId="46" w16cid:durableId="1374229474">
    <w:abstractNumId w:val="1"/>
  </w:num>
  <w:num w:numId="47" w16cid:durableId="463695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KvoUkFxXcjxtXi+l3V3qJsm/5Lr1XXIh+1ud1LirmA3z1IJ4UIdQymX9Xgffc9Vq+kgliiI4PJ+SKblSOpw2A==" w:salt="6H88BJKlq8HlGJiiLVn0A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8399C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2AF1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00E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3281</Words>
  <Characters>20671</Characters>
  <Application>Microsoft Office Word</Application>
  <DocSecurity>0</DocSecurity>
  <Lines>172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2023-08-15T07:46:00Z</dcterms:created>
  <dcterms:modified xsi:type="dcterms:W3CDTF">2024-01-18T10:58:00Z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