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062098"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062098"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062098"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062098"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062098"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062098"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62098">
        <w:rPr>
          <w:rFonts w:ascii="Arial" w:eastAsia="Times New Roman" w:hAnsi="Arial" w:cs="Times New Roman"/>
          <w:lang w:val="de-DE" w:eastAsia="de-DE"/>
        </w:rPr>
      </w:r>
      <w:r w:rsidR="0006209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062098">
        <w:rPr>
          <w:rFonts w:ascii="Arial" w:eastAsia="Times New Roman" w:hAnsi="Arial" w:cs="Times New Roman"/>
          <w:lang w:val="de-DE" w:eastAsia="de-DE"/>
        </w:rPr>
      </w:r>
      <w:r w:rsidR="0006209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62098">
        <w:rPr>
          <w:rFonts w:ascii="Arial" w:eastAsia="Times New Roman" w:hAnsi="Arial" w:cs="Times New Roman"/>
          <w:lang w:val="de-DE" w:eastAsia="de-DE"/>
        </w:rPr>
      </w:r>
      <w:r w:rsidR="0006209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62098">
        <w:rPr>
          <w:rFonts w:ascii="Arial" w:eastAsia="Times New Roman" w:hAnsi="Arial" w:cs="Times New Roman"/>
          <w:lang w:val="de-DE" w:eastAsia="de-DE"/>
        </w:rPr>
      </w:r>
      <w:r w:rsidR="0006209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62098">
        <w:rPr>
          <w:rFonts w:ascii="Arial" w:eastAsia="Times New Roman" w:hAnsi="Arial" w:cs="Times New Roman"/>
          <w:lang w:val="de-DE" w:eastAsia="de-DE"/>
        </w:rPr>
      </w:r>
      <w:r w:rsidR="0006209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62098">
        <w:rPr>
          <w:rFonts w:ascii="Arial" w:eastAsia="Times New Roman" w:hAnsi="Arial" w:cs="Times New Roman"/>
          <w:lang w:val="de-DE" w:eastAsia="de-DE"/>
        </w:rPr>
      </w:r>
      <w:r w:rsidR="00062098">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57910418"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430DC1"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lastRenderedPageBreak/>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1660F13C" w:rsidR="00457BD8"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01336C8" w14:textId="77777777" w:rsidR="00457BD8" w:rsidRDefault="00457BD8">
      <w:pPr>
        <w:rPr>
          <w:rFonts w:ascii="Arial" w:eastAsia="Times New Roman" w:hAnsi="Arial" w:cs="Arial"/>
          <w:lang w:val="de-DE" w:eastAsia="de-DE"/>
        </w:rPr>
      </w:pPr>
      <w:r>
        <w:rPr>
          <w:rFonts w:ascii="Arial" w:eastAsia="Times New Roman" w:hAnsi="Arial" w:cs="Arial"/>
          <w:lang w:val="de-DE" w:eastAsia="de-DE"/>
        </w:rPr>
        <w:br w:type="page"/>
      </w:r>
    </w:p>
    <w:p w14:paraId="1C296209" w14:textId="77777777" w:rsidR="00457BD8" w:rsidRPr="004312F0" w:rsidRDefault="00457BD8" w:rsidP="00457BD8">
      <w:pPr>
        <w:spacing w:after="0"/>
        <w:rPr>
          <w:rFonts w:ascii="Arial" w:eastAsia="Times New Roman" w:hAnsi="Arial" w:cs="Arial"/>
          <w:sz w:val="30"/>
          <w:szCs w:val="30"/>
          <w:lang w:eastAsia="de-DE"/>
        </w:rPr>
      </w:pPr>
      <w:r>
        <w:rPr>
          <w:rFonts w:ascii="Arial" w:eastAsia="Times New Roman" w:hAnsi="Arial" w:cs="Times New Roman"/>
          <w:b/>
          <w:sz w:val="30"/>
          <w:szCs w:val="30"/>
          <w:lang w:val="de-DE" w:eastAsia="de-DE"/>
        </w:rPr>
        <w:lastRenderedPageBreak/>
        <w:t>Prävention und Public Health</w:t>
      </w:r>
    </w:p>
    <w:p w14:paraId="7AA2C2C4" w14:textId="77777777" w:rsidR="00457BD8" w:rsidRPr="004312F0" w:rsidRDefault="00457BD8" w:rsidP="00457BD8">
      <w:pPr>
        <w:spacing w:after="0"/>
        <w:rPr>
          <w:rFonts w:ascii="Arial" w:eastAsia="Times New Roman" w:hAnsi="Arial" w:cs="Arial"/>
          <w:sz w:val="30"/>
          <w:szCs w:val="30"/>
          <w:lang w:eastAsia="de-DE"/>
        </w:rPr>
      </w:pPr>
    </w:p>
    <w:p w14:paraId="5116CEB1" w14:textId="77777777" w:rsidR="00457BD8" w:rsidRDefault="00457BD8" w:rsidP="00457BD8">
      <w:pPr>
        <w:tabs>
          <w:tab w:val="left" w:pos="-720"/>
        </w:tabs>
        <w:spacing w:after="0"/>
        <w:jc w:val="both"/>
        <w:rPr>
          <w:rFonts w:ascii="Arial" w:eastAsia="Times New Roman" w:hAnsi="Arial" w:cs="Arial"/>
          <w:b/>
          <w:sz w:val="24"/>
          <w:szCs w:val="24"/>
          <w:lang w:val="de-DE" w:eastAsia="de-DE"/>
        </w:rPr>
      </w:pPr>
      <w:r w:rsidRPr="004312F0">
        <w:rPr>
          <w:rFonts w:ascii="Arial" w:eastAsia="Times New Roman" w:hAnsi="Arial" w:cs="Arial"/>
          <w:b/>
          <w:sz w:val="24"/>
          <w:szCs w:val="24"/>
          <w:lang w:val="de-DE" w:eastAsia="de-DE"/>
        </w:rPr>
        <w:t>Kriterien gemäss Ziffer 5 des Weiterbildungsprogramms «Kriterien für die Einteilung der Weiterbildungsstätten»</w:t>
      </w:r>
    </w:p>
    <w:p w14:paraId="73042EF2" w14:textId="77777777" w:rsidR="00457BD8" w:rsidRDefault="00457BD8" w:rsidP="00457BD8">
      <w:pPr>
        <w:tabs>
          <w:tab w:val="left" w:pos="-720"/>
        </w:tabs>
        <w:spacing w:after="0"/>
        <w:jc w:val="both"/>
        <w:rPr>
          <w:rFonts w:ascii="Arial" w:eastAsia="Times New Roman" w:hAnsi="Arial" w:cs="Arial"/>
          <w:b/>
          <w:sz w:val="24"/>
          <w:szCs w:val="24"/>
          <w:lang w:val="de-DE" w:eastAsia="de-DE"/>
        </w:rPr>
      </w:pPr>
    </w:p>
    <w:p w14:paraId="0289E12B" w14:textId="77777777" w:rsidR="00457BD8" w:rsidRPr="00347A4B" w:rsidRDefault="00457BD8" w:rsidP="00457BD8">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7E8FEDC8" w14:textId="7D942B0D" w:rsidR="00457BD8" w:rsidRDefault="00457BD8" w:rsidP="001A02B9">
      <w:pPr>
        <w:tabs>
          <w:tab w:val="left" w:pos="426"/>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1A02B9">
        <w:rPr>
          <w:rFonts w:ascii="Arial" w:eastAsia="Times New Roman" w:hAnsi="Arial" w:cs="Arial"/>
          <w:lang w:val="de-DE" w:eastAsia="de-DE"/>
        </w:rPr>
        <w:tab/>
      </w:r>
      <w:r w:rsidRPr="00000064">
        <w:rPr>
          <w:rFonts w:ascii="Arial" w:eastAsia="Times New Roman" w:hAnsi="Arial" w:cs="Arial"/>
          <w:lang w:eastAsia="de-DE"/>
        </w:rPr>
        <w:t>Kategorie A (</w:t>
      </w:r>
      <w:r>
        <w:rPr>
          <w:rFonts w:ascii="Arial" w:eastAsia="Times New Roman" w:hAnsi="Arial" w:cs="Arial"/>
          <w:lang w:eastAsia="de-DE"/>
        </w:rPr>
        <w:t>2</w:t>
      </w:r>
      <w:r w:rsidRPr="00000064">
        <w:rPr>
          <w:rFonts w:ascii="Arial" w:eastAsia="Times New Roman" w:hAnsi="Arial" w:cs="Arial"/>
          <w:lang w:eastAsia="de-DE"/>
        </w:rPr>
        <w:t xml:space="preserve"> Jahre)</w:t>
      </w:r>
    </w:p>
    <w:p w14:paraId="4A470FFB" w14:textId="516D4B2F" w:rsidR="003B065F" w:rsidRPr="00693083" w:rsidRDefault="00E6440E" w:rsidP="001A02B9">
      <w:pPr>
        <w:pStyle w:val="Listenabsatz"/>
        <w:autoSpaceDE w:val="0"/>
        <w:autoSpaceDN w:val="0"/>
        <w:adjustRightInd w:val="0"/>
        <w:spacing w:after="0" w:line="280" w:lineRule="atLeast"/>
        <w:ind w:left="851" w:hanging="425"/>
        <w:jc w:val="both"/>
        <w:rPr>
          <w:rFonts w:cs="Arial"/>
          <w:snapToGrid w:val="0"/>
          <w:color w:val="000000"/>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1A02B9">
        <w:rPr>
          <w:rFonts w:ascii="Arial" w:eastAsia="Times New Roman" w:hAnsi="Arial" w:cs="Arial"/>
          <w:lang w:val="de-DE" w:eastAsia="de-DE"/>
        </w:rPr>
        <w:tab/>
      </w:r>
      <w:r w:rsidR="003B065F" w:rsidRPr="006D0019">
        <w:t xml:space="preserve">Universitäre Institute mit Ordinariat für Public Health oder für Sozial- und Präventivmedizin an einer humanmedizinischen, Fakultät und mit </w:t>
      </w:r>
      <w:r w:rsidR="003B065F">
        <w:t xml:space="preserve">einer Leiterin / </w:t>
      </w:r>
      <w:r w:rsidR="003B065F" w:rsidRPr="006D0019">
        <w:t>einem Leiter der Weiterbildung</w:t>
      </w:r>
      <w:r w:rsidR="003B065F">
        <w:t>sstätte</w:t>
      </w:r>
      <w:r w:rsidR="003B065F" w:rsidRPr="006D0019">
        <w:t xml:space="preserve"> mit Facharzttitel für </w:t>
      </w:r>
      <w:r w:rsidR="003B065F">
        <w:t>Prävention und Public Health</w:t>
      </w:r>
      <w:r w:rsidR="003B065F" w:rsidRPr="006D0019">
        <w:t xml:space="preserve"> oder fachlich mindestens gleichwertige Voraussetzungen, z.B. Habilitation im Public Health Bereich (gemäss Art. 39 Abs. 2 WBO) </w:t>
      </w:r>
      <w:r w:rsidR="003B065F">
        <w:t xml:space="preserve">und einer / einem Weiterbildungsverantwortlichen </w:t>
      </w:r>
      <w:r w:rsidR="003B065F" w:rsidRPr="006D0019">
        <w:t xml:space="preserve">mit Facharzttitel für </w:t>
      </w:r>
      <w:r w:rsidR="003B065F">
        <w:t>Prävention und Public Health</w:t>
      </w:r>
      <w:r w:rsidR="003B065F" w:rsidRPr="006D0019">
        <w:t xml:space="preserve"> </w:t>
      </w:r>
      <w:r w:rsidR="003B065F">
        <w:t>(Anstellungsgrad mindestens 80%)</w:t>
      </w:r>
    </w:p>
    <w:p w14:paraId="233CF198" w14:textId="68EA28EE" w:rsidR="003B065F" w:rsidRPr="00693083" w:rsidRDefault="00E6440E" w:rsidP="001A02B9">
      <w:pPr>
        <w:pStyle w:val="Listenabsatz"/>
        <w:autoSpaceDE w:val="0"/>
        <w:autoSpaceDN w:val="0"/>
        <w:adjustRightInd w:val="0"/>
        <w:spacing w:after="0" w:line="280" w:lineRule="atLeast"/>
        <w:ind w:left="851" w:hanging="425"/>
        <w:jc w:val="both"/>
        <w:rPr>
          <w:rFonts w:cs="Arial"/>
          <w:snapToGrid w:val="0"/>
          <w:color w:val="000000"/>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1A02B9">
        <w:rPr>
          <w:rFonts w:ascii="Arial" w:eastAsia="Times New Roman" w:hAnsi="Arial" w:cs="Arial"/>
          <w:lang w:val="de-DE" w:eastAsia="de-DE"/>
        </w:rPr>
        <w:tab/>
      </w:r>
      <w:r w:rsidR="003B065F" w:rsidRPr="006D0019">
        <w:t>Universitäre Institute im Bereich Public Health mit</w:t>
      </w:r>
      <w:r w:rsidR="003B065F">
        <w:t xml:space="preserve"> Leiterin /</w:t>
      </w:r>
      <w:r w:rsidR="003B065F" w:rsidRPr="006D0019">
        <w:t xml:space="preserve"> Leiter </w:t>
      </w:r>
      <w:r w:rsidR="003B065F">
        <w:t xml:space="preserve">oder Stellvertretende (Stv.) Leitung </w:t>
      </w:r>
      <w:r w:rsidR="003B065F" w:rsidRPr="006D0019">
        <w:t>der Weiterbildungsst</w:t>
      </w:r>
      <w:r w:rsidR="003B065F">
        <w:t>ätte</w:t>
      </w:r>
      <w:r w:rsidR="003B065F" w:rsidRPr="006D0019">
        <w:t xml:space="preserve"> mit Facharzttitel in </w:t>
      </w:r>
      <w:r w:rsidR="003B065F">
        <w:t xml:space="preserve">Prävention und Public Health und einer / einem Weiterbildungsverantwortlichen mit Facharzttitel </w:t>
      </w:r>
      <w:r w:rsidR="003B065F" w:rsidRPr="006D0019">
        <w:t xml:space="preserve">für </w:t>
      </w:r>
      <w:r w:rsidR="003B065F">
        <w:t>Prävention und Public Health (Anstellungsgrad mindestens</w:t>
      </w:r>
      <w:r w:rsidR="003B065F" w:rsidRPr="006D0019">
        <w:t xml:space="preserve"> 80%)</w:t>
      </w:r>
    </w:p>
    <w:p w14:paraId="740D0CC9" w14:textId="7A313103" w:rsidR="003B065F" w:rsidRPr="00C34E41" w:rsidRDefault="00E6440E" w:rsidP="001A02B9">
      <w:pPr>
        <w:pStyle w:val="Listenabsatz"/>
        <w:autoSpaceDE w:val="0"/>
        <w:autoSpaceDN w:val="0"/>
        <w:adjustRightInd w:val="0"/>
        <w:spacing w:after="0" w:line="280" w:lineRule="atLeast"/>
        <w:ind w:left="851" w:hanging="425"/>
        <w:jc w:val="both"/>
        <w:rPr>
          <w:rFonts w:cs="Arial"/>
          <w:snapToGrid w:val="0"/>
          <w:color w:val="000000"/>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1A02B9">
        <w:rPr>
          <w:rFonts w:ascii="Arial" w:eastAsia="Times New Roman" w:hAnsi="Arial" w:cs="Arial"/>
          <w:lang w:val="de-DE" w:eastAsia="de-DE"/>
        </w:rPr>
        <w:tab/>
      </w:r>
      <w:r w:rsidR="003B065F" w:rsidRPr="006D0019">
        <w:t xml:space="preserve">Eidgenössische und kantonale Ausführungsorgane mit einem gesetzlichen Auftrag im Public Health Bereich mit </w:t>
      </w:r>
      <w:r w:rsidR="003B065F">
        <w:t xml:space="preserve">Leiterin / </w:t>
      </w:r>
      <w:r w:rsidR="003B065F" w:rsidRPr="006D0019">
        <w:t xml:space="preserve">Leiter </w:t>
      </w:r>
      <w:r w:rsidR="003B065F">
        <w:t xml:space="preserve">oder Stv. Leitung </w:t>
      </w:r>
      <w:r w:rsidR="003B065F" w:rsidRPr="006D0019">
        <w:t>der Weiterbildung</w:t>
      </w:r>
      <w:r w:rsidR="003B065F">
        <w:t>sstätte</w:t>
      </w:r>
      <w:r w:rsidR="003B065F" w:rsidRPr="006D0019">
        <w:t xml:space="preserve"> mit Facharzttitel in </w:t>
      </w:r>
      <w:r w:rsidR="003B065F">
        <w:t xml:space="preserve">Prävention und Public Health und einer / einem Weiterbildungsverantwortlichen mit Facharzttitel </w:t>
      </w:r>
      <w:r w:rsidR="003B065F" w:rsidRPr="006D0019">
        <w:t xml:space="preserve">für </w:t>
      </w:r>
      <w:r w:rsidR="003B065F">
        <w:t>Prävention und Public Health</w:t>
      </w:r>
      <w:r w:rsidR="003B065F" w:rsidRPr="006D0019">
        <w:t xml:space="preserve"> (Anstellungsgrad mind</w:t>
      </w:r>
      <w:r w:rsidR="003B065F">
        <w:t>estens</w:t>
      </w:r>
      <w:r w:rsidR="003B065F" w:rsidRPr="006D0019">
        <w:t xml:space="preserve"> 80%)</w:t>
      </w:r>
    </w:p>
    <w:p w14:paraId="0D7E887E" w14:textId="77777777" w:rsidR="003B065F" w:rsidRPr="00000064" w:rsidRDefault="003B065F" w:rsidP="001A02B9">
      <w:pPr>
        <w:tabs>
          <w:tab w:val="left" w:pos="4678"/>
        </w:tabs>
        <w:spacing w:after="0"/>
        <w:ind w:left="851" w:hanging="425"/>
        <w:rPr>
          <w:rFonts w:ascii="Arial" w:eastAsia="Times New Roman" w:hAnsi="Arial" w:cs="Arial"/>
          <w:lang w:eastAsia="de-DE"/>
        </w:rPr>
      </w:pPr>
    </w:p>
    <w:p w14:paraId="72A21694" w14:textId="7C2CF88E" w:rsidR="00457BD8" w:rsidRPr="001A02B9" w:rsidRDefault="00457BD8" w:rsidP="001A02B9">
      <w:pPr>
        <w:tabs>
          <w:tab w:val="left" w:pos="426"/>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1A02B9">
        <w:rPr>
          <w:rFonts w:ascii="Arial" w:eastAsia="Times New Roman" w:hAnsi="Arial" w:cs="Arial"/>
          <w:lang w:val="de-DE" w:eastAsia="de-DE"/>
        </w:rPr>
        <w:tab/>
      </w:r>
      <w:r w:rsidRPr="001A02B9">
        <w:rPr>
          <w:rFonts w:ascii="Arial" w:eastAsia="Times New Roman" w:hAnsi="Arial" w:cs="Arial"/>
          <w:lang w:val="de-DE" w:eastAsia="de-DE"/>
        </w:rPr>
        <w:t>Kategorie B (1 Jahr)</w:t>
      </w:r>
    </w:p>
    <w:p w14:paraId="329C99DC" w14:textId="7AEA5788" w:rsidR="003A1E11" w:rsidRPr="001A02B9" w:rsidRDefault="001A02B9" w:rsidP="001A02B9">
      <w:pPr>
        <w:pStyle w:val="Listenabsatz"/>
        <w:autoSpaceDE w:val="0"/>
        <w:autoSpaceDN w:val="0"/>
        <w:adjustRightInd w:val="0"/>
        <w:spacing w:after="0" w:line="280" w:lineRule="atLeast"/>
        <w:ind w:left="851" w:hanging="425"/>
        <w:jc w:val="both"/>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003A1E11" w:rsidRPr="001A02B9">
        <w:rPr>
          <w:rFonts w:ascii="Arial" w:eastAsia="Times New Roman" w:hAnsi="Arial" w:cs="Arial"/>
          <w:lang w:val="de-DE" w:eastAsia="de-DE"/>
        </w:rPr>
        <w:t>Universitäre Institute im Bereich Public Health mit Leiterin / Leiter oder Stv. Leitung habilitiert im Public Health Bereich (Anstellungsgrad mindestens 50%) und einer / einem Weiterbildungsverantwortlichen mit Facharzttitel für Prävention und Public Health (Anstellungsgrad mindestens 80%), in Ausnahmefällen kann diese oder dieser mit einer externen Supervision durch eine Facharzttitelträgerin / einem Facharzttitelträger in Prävention und Public Health vertreten werden.</w:t>
      </w:r>
    </w:p>
    <w:p w14:paraId="3CC74CE9" w14:textId="56B30C20" w:rsidR="003A1E11" w:rsidRPr="001A02B9" w:rsidRDefault="001A02B9" w:rsidP="001A02B9">
      <w:pPr>
        <w:pStyle w:val="Listenabsatz"/>
        <w:autoSpaceDE w:val="0"/>
        <w:autoSpaceDN w:val="0"/>
        <w:adjustRightInd w:val="0"/>
        <w:spacing w:after="0" w:line="280" w:lineRule="atLeast"/>
        <w:ind w:left="851" w:hanging="425"/>
        <w:jc w:val="both"/>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003A1E11" w:rsidRPr="001A02B9">
        <w:rPr>
          <w:rFonts w:ascii="Arial" w:eastAsia="Times New Roman" w:hAnsi="Arial" w:cs="Arial"/>
          <w:lang w:val="de-DE" w:eastAsia="de-DE"/>
        </w:rPr>
        <w:t>Eidgenössische und kantonale Ausführungsorgane mit einem gesetzlichen Auftrag im Public Health Bereich mit ärztlicher Leiterin / ärztlichem Leiter (Anstellungsgrad mindestens 80%) oder Stv. Leitung (Anstellungsgrad mindestens 50%) und einer / einem Weiterbildungsverantwortlichen mit Facharzttitel für Prävention und Public Health, in Ausnahmefällen kann diese / dieser mit einer externen Supervision durch eine Facharzttitelträgerin / einen Facharzttitelträger in Prävention und Public Health vertreten werden.</w:t>
      </w:r>
    </w:p>
    <w:p w14:paraId="44DE6521" w14:textId="48A93F0B" w:rsidR="003A1E11" w:rsidRPr="001A02B9" w:rsidRDefault="001A02B9" w:rsidP="001A02B9">
      <w:pPr>
        <w:pStyle w:val="Listenabsatz"/>
        <w:autoSpaceDE w:val="0"/>
        <w:autoSpaceDN w:val="0"/>
        <w:adjustRightInd w:val="0"/>
        <w:spacing w:after="0" w:line="280" w:lineRule="atLeast"/>
        <w:ind w:left="851" w:hanging="425"/>
        <w:jc w:val="both"/>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003A1E11" w:rsidRPr="001A02B9">
        <w:rPr>
          <w:rFonts w:ascii="Arial" w:eastAsia="Times New Roman" w:hAnsi="Arial" w:cs="Arial"/>
          <w:lang w:val="de-DE" w:eastAsia="de-DE"/>
        </w:rPr>
        <w:t>Nichtregierungsorganisation im Public Health Bereich und Betriebe mit Leiterin / Leiter (Anstellungsgrad mindestens 80%) oder Stv. Leitung mit Facharzttitel Prävention und Public Health (Anstellungsgrad mindestens 50%) und einer / einem Weiterbildungsverantwortlichen mit Facharzttitel für Prävention und Public Health, in Ausnahmefällen kann diese / dieser mit einer externen Supervision durch eine Facharzttitelträgerin / einen Facharzttitelträger in Prävention und Public Health vertreten werden.</w:t>
      </w:r>
    </w:p>
    <w:p w14:paraId="4F492586" w14:textId="77777777" w:rsidR="00457BD8" w:rsidRPr="00343660" w:rsidRDefault="00457BD8" w:rsidP="00343660">
      <w:pPr>
        <w:autoSpaceDE w:val="0"/>
        <w:autoSpaceDN w:val="0"/>
        <w:adjustRightInd w:val="0"/>
        <w:spacing w:after="0" w:line="280" w:lineRule="atLeast"/>
        <w:jc w:val="both"/>
        <w:rPr>
          <w:rFonts w:ascii="Arial" w:eastAsia="Times New Roman" w:hAnsi="Arial" w:cs="Arial"/>
          <w:lang w:val="de-DE" w:eastAsia="de-DE"/>
        </w:rPr>
      </w:pPr>
    </w:p>
    <w:p w14:paraId="362177DE" w14:textId="77777777" w:rsidR="00457BD8" w:rsidRDefault="00457BD8" w:rsidP="00457BD8">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F3A2704" w14:textId="77777777" w:rsidR="00457BD8" w:rsidRDefault="00457BD8" w:rsidP="00457BD8">
      <w:pPr>
        <w:tabs>
          <w:tab w:val="left" w:pos="284"/>
          <w:tab w:val="left" w:pos="7797"/>
          <w:tab w:val="left" w:pos="8505"/>
        </w:tabs>
        <w:spacing w:after="0"/>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1111A8" w:rsidRPr="001111A8" w14:paraId="04196817" w14:textId="77777777" w:rsidTr="00381A0A">
        <w:trPr>
          <w:trHeight w:val="598"/>
        </w:trPr>
        <w:tc>
          <w:tcPr>
            <w:tcW w:w="8090" w:type="dxa"/>
            <w:shd w:val="clear" w:color="auto" w:fill="auto"/>
          </w:tcPr>
          <w:p w14:paraId="6A8F80CB" w14:textId="6ECAD10D" w:rsidR="001111A8" w:rsidRPr="001111A8" w:rsidRDefault="001111A8" w:rsidP="001111A8">
            <w:pPr>
              <w:spacing w:after="0" w:line="280" w:lineRule="atLeast"/>
              <w:jc w:val="both"/>
              <w:rPr>
                <w:rFonts w:ascii="Arial" w:eastAsia="Times New Roman" w:hAnsi="Arial" w:cs="Arial"/>
                <w:b/>
                <w:lang w:eastAsia="de-DE"/>
              </w:rPr>
            </w:pPr>
            <w:r w:rsidRPr="001111A8">
              <w:rPr>
                <w:rFonts w:ascii="Arial" w:eastAsia="Times New Roman" w:hAnsi="Arial" w:cs="Arial"/>
                <w:b/>
                <w:lang w:eastAsia="de-DE"/>
              </w:rPr>
              <w:br w:type="page"/>
            </w:r>
          </w:p>
        </w:tc>
        <w:tc>
          <w:tcPr>
            <w:tcW w:w="1903" w:type="dxa"/>
            <w:shd w:val="clear" w:color="auto" w:fill="auto"/>
          </w:tcPr>
          <w:p w14:paraId="1E4CD1CD" w14:textId="77777777" w:rsidR="001111A8" w:rsidRPr="001111A8" w:rsidRDefault="001111A8" w:rsidP="001111A8">
            <w:pPr>
              <w:spacing w:after="0" w:line="280" w:lineRule="atLeast"/>
              <w:jc w:val="both"/>
              <w:rPr>
                <w:rFonts w:ascii="Arial" w:eastAsia="Times New Roman" w:hAnsi="Arial" w:cs="Arial"/>
                <w:b/>
                <w:lang w:eastAsia="de-DE"/>
              </w:rPr>
            </w:pPr>
            <w:r w:rsidRPr="001111A8">
              <w:rPr>
                <w:rFonts w:ascii="Arial" w:eastAsia="Times New Roman" w:hAnsi="Arial" w:cs="Arial"/>
                <w:b/>
                <w:lang w:eastAsia="de-DE"/>
              </w:rPr>
              <w:t>Ihre Angaben</w:t>
            </w:r>
          </w:p>
        </w:tc>
      </w:tr>
      <w:tr w:rsidR="00A962AA" w:rsidRPr="00A962AA" w14:paraId="06AA194F" w14:textId="77777777" w:rsidTr="00381A0A">
        <w:tc>
          <w:tcPr>
            <w:tcW w:w="8090" w:type="dxa"/>
            <w:shd w:val="clear" w:color="auto" w:fill="auto"/>
          </w:tcPr>
          <w:p w14:paraId="5DBAD9D3" w14:textId="2E2A774F" w:rsidR="00A962AA" w:rsidRPr="00A962AA" w:rsidRDefault="00A962AA" w:rsidP="00A962AA">
            <w:pPr>
              <w:spacing w:after="0" w:line="280" w:lineRule="atLeast"/>
              <w:jc w:val="both"/>
              <w:rPr>
                <w:rFonts w:ascii="Arial" w:eastAsia="Times New Roman" w:hAnsi="Arial" w:cs="Times New Roman"/>
                <w:b/>
                <w:bCs/>
                <w:lang w:eastAsia="de-DE"/>
              </w:rPr>
            </w:pPr>
            <w:r w:rsidRPr="00A962AA">
              <w:rPr>
                <w:b/>
                <w:bCs/>
              </w:rPr>
              <w:t>Theoretische und praktische Weiterbildung</w:t>
            </w:r>
          </w:p>
        </w:tc>
        <w:tc>
          <w:tcPr>
            <w:tcW w:w="1903" w:type="dxa"/>
            <w:shd w:val="clear" w:color="auto" w:fill="auto"/>
            <w:vAlign w:val="center"/>
          </w:tcPr>
          <w:p w14:paraId="64435894" w14:textId="77777777" w:rsidR="00A962AA" w:rsidRPr="00A962AA" w:rsidRDefault="00A962AA" w:rsidP="00A962AA">
            <w:pPr>
              <w:spacing w:after="0" w:line="280" w:lineRule="atLeast"/>
              <w:jc w:val="center"/>
              <w:rPr>
                <w:rFonts w:ascii="Arial" w:eastAsia="Times New Roman" w:hAnsi="Arial" w:cs="Arial"/>
                <w:b/>
                <w:bCs/>
                <w:lang w:val="de-DE" w:eastAsia="de-DE"/>
              </w:rPr>
            </w:pPr>
          </w:p>
        </w:tc>
      </w:tr>
      <w:tr w:rsidR="00A962AA" w:rsidRPr="00D439E8" w14:paraId="2330C72E" w14:textId="77777777" w:rsidTr="00381A0A">
        <w:tc>
          <w:tcPr>
            <w:tcW w:w="8090" w:type="dxa"/>
            <w:shd w:val="clear" w:color="auto" w:fill="auto"/>
          </w:tcPr>
          <w:p w14:paraId="4699A29F" w14:textId="7CFEFABC" w:rsidR="00A962AA" w:rsidRPr="00D439E8" w:rsidRDefault="00A962AA" w:rsidP="00A962AA">
            <w:pPr>
              <w:spacing w:after="0" w:line="280" w:lineRule="atLeast"/>
              <w:jc w:val="both"/>
              <w:rPr>
                <w:rFonts w:ascii="Arial" w:eastAsia="Times New Roman" w:hAnsi="Arial" w:cs="Times New Roman"/>
                <w:lang w:eastAsia="de-DE"/>
              </w:rPr>
            </w:pPr>
            <w:r w:rsidRPr="006D0019">
              <w:t>Vermittlung des gesamten Lernzielkatalogs (</w:t>
            </w:r>
            <w:r>
              <w:t xml:space="preserve">vgl. </w:t>
            </w:r>
            <w:r w:rsidRPr="006D0019">
              <w:t>Ziffe</w:t>
            </w:r>
            <w:r>
              <w:t>r 3 des Weiterbildungsprogramms)</w:t>
            </w:r>
          </w:p>
        </w:tc>
        <w:tc>
          <w:tcPr>
            <w:tcW w:w="1903" w:type="dxa"/>
            <w:shd w:val="clear" w:color="auto" w:fill="auto"/>
            <w:vAlign w:val="center"/>
          </w:tcPr>
          <w:p w14:paraId="0F008D13" w14:textId="77777777" w:rsidR="00A962AA" w:rsidRPr="00D439E8" w:rsidRDefault="00A962AA" w:rsidP="00A962AA">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962AA" w:rsidRPr="00D439E8" w14:paraId="2A6F635D" w14:textId="77777777" w:rsidTr="00381A0A">
        <w:tc>
          <w:tcPr>
            <w:tcW w:w="8090" w:type="dxa"/>
            <w:shd w:val="clear" w:color="auto" w:fill="auto"/>
          </w:tcPr>
          <w:p w14:paraId="2155E8CF" w14:textId="7F7AF992" w:rsidR="00A962AA" w:rsidRPr="00D439E8" w:rsidRDefault="00A962AA" w:rsidP="00A962AA">
            <w:pPr>
              <w:spacing w:after="0" w:line="280" w:lineRule="atLeast"/>
              <w:jc w:val="both"/>
              <w:rPr>
                <w:rFonts w:ascii="Arial" w:eastAsia="Times New Roman" w:hAnsi="Arial" w:cs="Times New Roman"/>
                <w:lang w:eastAsia="de-DE"/>
              </w:rPr>
            </w:pPr>
            <w:r w:rsidRPr="006D0019">
              <w:lastRenderedPageBreak/>
              <w:t>Vermittlung</w:t>
            </w:r>
            <w:r>
              <w:t xml:space="preserve"> nur</w:t>
            </w:r>
            <w:r w:rsidRPr="006D0019">
              <w:t xml:space="preserve"> eines Teils der Weiterbildung</w:t>
            </w:r>
          </w:p>
        </w:tc>
        <w:tc>
          <w:tcPr>
            <w:tcW w:w="1903" w:type="dxa"/>
            <w:shd w:val="clear" w:color="auto" w:fill="auto"/>
            <w:vAlign w:val="center"/>
          </w:tcPr>
          <w:p w14:paraId="77D11068" w14:textId="29ABFF02" w:rsidR="00A962AA" w:rsidRPr="00D439E8" w:rsidRDefault="00A962AA" w:rsidP="00A962AA">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962AA" w:rsidRPr="00D439E8" w14:paraId="1D4C226D" w14:textId="77777777" w:rsidTr="00381A0A">
        <w:tc>
          <w:tcPr>
            <w:tcW w:w="8090" w:type="dxa"/>
            <w:shd w:val="clear" w:color="auto" w:fill="auto"/>
          </w:tcPr>
          <w:p w14:paraId="0E43AAC0" w14:textId="4A7C51DD" w:rsidR="00A962AA" w:rsidRPr="00D439E8" w:rsidRDefault="00A962AA" w:rsidP="00A962AA">
            <w:pPr>
              <w:spacing w:after="0" w:line="280" w:lineRule="atLeast"/>
              <w:jc w:val="both"/>
              <w:rPr>
                <w:rFonts w:ascii="Arial" w:eastAsia="Times New Roman" w:hAnsi="Arial" w:cs="Times New Roman"/>
                <w:lang w:eastAsia="de-DE"/>
              </w:rPr>
            </w:pPr>
            <w:r w:rsidRPr="006D0019">
              <w:t>Möglichkeit zu wissenschaftlicher Tätigkeit</w:t>
            </w:r>
          </w:p>
        </w:tc>
        <w:tc>
          <w:tcPr>
            <w:tcW w:w="1903" w:type="dxa"/>
            <w:shd w:val="clear" w:color="auto" w:fill="auto"/>
            <w:vAlign w:val="center"/>
          </w:tcPr>
          <w:p w14:paraId="54FA318F" w14:textId="47BD8394" w:rsidR="00A962AA" w:rsidRPr="00D439E8" w:rsidRDefault="00A962AA" w:rsidP="00A962AA">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62098">
              <w:rPr>
                <w:rFonts w:ascii="Arial" w:eastAsia="Times New Roman" w:hAnsi="Arial" w:cs="Arial"/>
                <w:lang w:val="de-DE" w:eastAsia="de-DE"/>
              </w:rPr>
            </w:r>
            <w:r w:rsidR="0006209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111A8" w:rsidRPr="00D439E8" w:rsidDel="00B26061" w14:paraId="4BA67873" w14:textId="77777777" w:rsidTr="00A339F3">
        <w:tc>
          <w:tcPr>
            <w:tcW w:w="8090" w:type="dxa"/>
            <w:shd w:val="clear" w:color="auto" w:fill="auto"/>
          </w:tcPr>
          <w:p w14:paraId="18DC966C" w14:textId="77777777" w:rsidR="00A339F3" w:rsidRDefault="000748A5" w:rsidP="000748A5">
            <w:pPr>
              <w:tabs>
                <w:tab w:val="left" w:pos="851"/>
                <w:tab w:val="center" w:pos="4819"/>
                <w:tab w:val="right" w:pos="9071"/>
              </w:tabs>
              <w:spacing w:after="0" w:line="280" w:lineRule="atLeast"/>
              <w:jc w:val="both"/>
              <w:rPr>
                <w:rFonts w:cs="Arial"/>
              </w:rPr>
            </w:pPr>
            <w:r>
              <w:rPr>
                <w:rFonts w:cs="Arial"/>
              </w:rPr>
              <w:t>Strukturierte Weiterbildung in Prävention und Public Health (Std./Woche):</w:t>
            </w:r>
          </w:p>
          <w:p w14:paraId="0FF0E81F" w14:textId="3DA5B34E" w:rsidR="000748A5" w:rsidRDefault="000748A5" w:rsidP="000748A5">
            <w:pPr>
              <w:tabs>
                <w:tab w:val="left" w:pos="851"/>
                <w:tab w:val="center" w:pos="4819"/>
                <w:tab w:val="right" w:pos="9071"/>
              </w:tabs>
              <w:spacing w:after="0" w:line="280" w:lineRule="atLeast"/>
              <w:jc w:val="both"/>
              <w:rPr>
                <w:rFonts w:cs="Arial"/>
              </w:rPr>
            </w:pPr>
            <w:r>
              <w:rPr>
                <w:rFonts w:cs="Arial"/>
              </w:rPr>
              <w:t>Journal Club, interne Seminare, Vorträge, AbAs und EPAs, externe Angebote/Kurse (auch online-Seminare/Kurse), supervidierte Präsentationen und Aufgaben</w:t>
            </w:r>
          </w:p>
          <w:p w14:paraId="0EFC35B9" w14:textId="77777777" w:rsidR="001111A8" w:rsidRDefault="000748A5" w:rsidP="000748A5">
            <w:pPr>
              <w:spacing w:after="0" w:line="280" w:lineRule="atLeast"/>
              <w:jc w:val="both"/>
              <w:rPr>
                <w:rFonts w:cs="Arial"/>
              </w:rPr>
            </w:pPr>
            <w:r w:rsidRPr="00746DCC">
              <w:rPr>
                <w:rFonts w:cs="Arial"/>
              </w:rPr>
              <w:t>Auslegung gemäss «</w:t>
            </w:r>
            <w:hyperlink r:id="rId17" w:history="1">
              <w:r w:rsidRPr="00746DCC">
                <w:rPr>
                  <w:rStyle w:val="Hyperlink"/>
                  <w:rFonts w:cs="Arial"/>
                </w:rPr>
                <w:t>Was ist unter strukturierter Weiterbildung zu verstehen?</w:t>
              </w:r>
            </w:hyperlink>
            <w:r w:rsidRPr="00746DCC">
              <w:rPr>
                <w:rFonts w:cs="Arial"/>
              </w:rPr>
              <w:t>»</w:t>
            </w:r>
          </w:p>
          <w:p w14:paraId="0CD18385" w14:textId="280594E7" w:rsidR="000748A5" w:rsidRPr="00D439E8" w:rsidRDefault="000748A5" w:rsidP="000748A5">
            <w:pPr>
              <w:spacing w:after="0" w:line="280" w:lineRule="atLeast"/>
              <w:jc w:val="both"/>
              <w:rPr>
                <w:rFonts w:ascii="Arial" w:eastAsia="Times New Roman" w:hAnsi="Arial" w:cs="Times New Roman"/>
                <w:lang w:eastAsia="de-DE"/>
              </w:rPr>
            </w:pPr>
          </w:p>
        </w:tc>
        <w:tc>
          <w:tcPr>
            <w:tcW w:w="1903" w:type="dxa"/>
            <w:shd w:val="clear" w:color="auto" w:fill="auto"/>
            <w:vAlign w:val="center"/>
          </w:tcPr>
          <w:p w14:paraId="5CAF4993" w14:textId="77777777" w:rsidR="001111A8" w:rsidRPr="00D439E8" w:rsidDel="00B26061" w:rsidRDefault="001111A8" w:rsidP="00A339F3">
            <w:pPr>
              <w:spacing w:after="0" w:line="280" w:lineRule="atLeast"/>
              <w:jc w:val="center"/>
              <w:rPr>
                <w:rFonts w:ascii="Arial" w:eastAsia="Times New Roman" w:hAnsi="Arial" w:cs="Times New Roman"/>
                <w:lang w:eastAsia="de-DE"/>
              </w:rPr>
            </w:pPr>
            <w:r w:rsidRPr="00B73C37">
              <w:rPr>
                <w:rFonts w:ascii="Arial" w:eastAsia="Times New Roman" w:hAnsi="Arial" w:cs="Arial"/>
                <w:noProof/>
                <w:lang w:val="de-DE" w:eastAsia="de-DE"/>
              </w:rPr>
              <w:fldChar w:fldCharType="begin">
                <w:ffData>
                  <w:name w:val=""/>
                  <w:enabled/>
                  <w:calcOnExit w:val="0"/>
                  <w:textInput/>
                </w:ffData>
              </w:fldChar>
            </w:r>
            <w:r w:rsidRPr="00B73C37">
              <w:rPr>
                <w:rFonts w:ascii="Arial" w:eastAsia="Times New Roman" w:hAnsi="Arial" w:cs="Arial"/>
                <w:noProof/>
                <w:lang w:val="de-DE" w:eastAsia="de-DE"/>
              </w:rPr>
              <w:instrText xml:space="preserve"> FORMTEXT </w:instrText>
            </w:r>
            <w:r w:rsidRPr="00B73C37">
              <w:rPr>
                <w:rFonts w:ascii="Arial" w:eastAsia="Times New Roman" w:hAnsi="Arial" w:cs="Arial"/>
                <w:noProof/>
                <w:lang w:val="de-DE" w:eastAsia="de-DE"/>
              </w:rPr>
            </w:r>
            <w:r w:rsidRPr="00B73C37">
              <w:rPr>
                <w:rFonts w:ascii="Arial" w:eastAsia="Times New Roman" w:hAnsi="Arial" w:cs="Arial"/>
                <w:noProof/>
                <w:lang w:val="de-DE" w:eastAsia="de-DE"/>
              </w:rPr>
              <w:fldChar w:fldCharType="separate"/>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t> </w:t>
            </w:r>
            <w:r w:rsidRPr="00B73C37">
              <w:rPr>
                <w:rFonts w:ascii="Arial" w:eastAsia="Times New Roman" w:hAnsi="Arial" w:cs="Arial"/>
                <w:noProof/>
                <w:lang w:val="de-DE" w:eastAsia="de-DE"/>
              </w:rPr>
              <w:fldChar w:fldCharType="end"/>
            </w:r>
          </w:p>
        </w:tc>
      </w:tr>
    </w:tbl>
    <w:p w14:paraId="6B2A41B9" w14:textId="77777777" w:rsidR="00457BD8" w:rsidRPr="00E53014" w:rsidRDefault="00457BD8" w:rsidP="00457BD8">
      <w:pPr>
        <w:tabs>
          <w:tab w:val="left" w:pos="-720"/>
          <w:tab w:val="left" w:pos="425"/>
          <w:tab w:val="left" w:pos="5670"/>
        </w:tabs>
        <w:spacing w:after="0"/>
        <w:rPr>
          <w:rFonts w:ascii="Arial" w:eastAsia="Times New Roman" w:hAnsi="Arial" w:cs="Arial"/>
          <w:lang w:val="de-DE" w:eastAsia="de-DE"/>
        </w:rPr>
      </w:pPr>
    </w:p>
    <w:sectPr w:rsidR="00457BD8" w:rsidRPr="00E53014" w:rsidSect="00E46116">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5F76" w14:textId="77777777" w:rsidR="00596FCC" w:rsidRDefault="00596FCC" w:rsidP="00E177D4">
      <w:pPr>
        <w:spacing w:after="0"/>
      </w:pPr>
      <w:r>
        <w:separator/>
      </w:r>
    </w:p>
  </w:endnote>
  <w:endnote w:type="continuationSeparator" w:id="0">
    <w:p w14:paraId="7185F79C" w14:textId="77777777" w:rsidR="00596FCC" w:rsidRDefault="00596FC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408D4F3C" w:rsidR="009A2F57" w:rsidRPr="00847F74" w:rsidRDefault="00CA5C48" w:rsidP="00847F74">
    <w:pPr>
      <w:pStyle w:val="Fuzeile"/>
      <w:tabs>
        <w:tab w:val="clear" w:pos="4536"/>
        <w:tab w:val="clear" w:pos="9072"/>
      </w:tabs>
      <w:rPr>
        <w:sz w:val="15"/>
        <w:szCs w:val="15"/>
        <w:lang w:val="de-DE"/>
      </w:rPr>
    </w:pPr>
    <w:r w:rsidRPr="00CA5C48">
      <w:rPr>
        <w:rFonts w:ascii="Arial" w:hAnsi="Arial"/>
        <w:noProof/>
        <w:color w:val="3C5587" w:themeColor="accent1"/>
        <w:sz w:val="15"/>
        <w:szCs w:val="15"/>
        <w:lang w:val="fr-CH"/>
      </w:rPr>
      <w:t>2.3.2023/</w:t>
    </w:r>
    <w:r w:rsidR="00031DA1">
      <w:rPr>
        <w:rFonts w:ascii="Arial" w:hAnsi="Arial"/>
        <w:noProof/>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2FF" w14:textId="77777777" w:rsidR="00062098" w:rsidRDefault="00F66459" w:rsidP="00062098">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208FFA75" w:rsidR="0097452E" w:rsidRPr="00F66459" w:rsidRDefault="00F66459" w:rsidP="00062098">
    <w:pPr>
      <w:tabs>
        <w:tab w:val="left" w:pos="284"/>
      </w:tabs>
      <w:spacing w:after="0" w:line="240" w:lineRule="exact"/>
      <w:ind w:right="-284"/>
      <w:rPr>
        <w:rFonts w:ascii="Arial" w:eastAsia="Arial" w:hAnsi="Arial" w:cs="Times New Roman"/>
        <w:sz w:val="18"/>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03BA" w14:textId="77777777" w:rsidR="00596FCC" w:rsidRDefault="00596FCC" w:rsidP="00E177D4">
      <w:pPr>
        <w:spacing w:after="0"/>
      </w:pPr>
      <w:r>
        <w:separator/>
      </w:r>
    </w:p>
  </w:footnote>
  <w:footnote w:type="continuationSeparator" w:id="0">
    <w:p w14:paraId="786D179B" w14:textId="77777777" w:rsidR="00596FCC" w:rsidRDefault="00596FCC"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7780FEB"/>
    <w:multiLevelType w:val="hybridMultilevel"/>
    <w:tmpl w:val="AAAE4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6E56712"/>
    <w:multiLevelType w:val="hybridMultilevel"/>
    <w:tmpl w:val="E3E2DE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8"/>
  </w:num>
  <w:num w:numId="3" w16cid:durableId="543522305">
    <w:abstractNumId w:val="15"/>
  </w:num>
  <w:num w:numId="4" w16cid:durableId="1977100223">
    <w:abstractNumId w:val="5"/>
  </w:num>
  <w:num w:numId="5" w16cid:durableId="1263369768">
    <w:abstractNumId w:val="15"/>
  </w:num>
  <w:num w:numId="6" w16cid:durableId="2126651288">
    <w:abstractNumId w:val="25"/>
  </w:num>
  <w:num w:numId="7" w16cid:durableId="1254901305">
    <w:abstractNumId w:val="7"/>
  </w:num>
  <w:num w:numId="8" w16cid:durableId="949824828">
    <w:abstractNumId w:val="2"/>
  </w:num>
  <w:num w:numId="9" w16cid:durableId="239944299">
    <w:abstractNumId w:val="27"/>
  </w:num>
  <w:num w:numId="10" w16cid:durableId="1012605829">
    <w:abstractNumId w:val="22"/>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4"/>
  </w:num>
  <w:num w:numId="16" w16cid:durableId="1700546193">
    <w:abstractNumId w:val="17"/>
  </w:num>
  <w:num w:numId="17" w16cid:durableId="1657799881">
    <w:abstractNumId w:val="9"/>
  </w:num>
  <w:num w:numId="18" w16cid:durableId="1634948864">
    <w:abstractNumId w:val="1"/>
  </w:num>
  <w:num w:numId="19" w16cid:durableId="1391269934">
    <w:abstractNumId w:val="21"/>
  </w:num>
  <w:num w:numId="20" w16cid:durableId="1984649976">
    <w:abstractNumId w:val="10"/>
  </w:num>
  <w:num w:numId="21" w16cid:durableId="1586569980">
    <w:abstractNumId w:val="13"/>
  </w:num>
  <w:num w:numId="22" w16cid:durableId="972754097">
    <w:abstractNumId w:val="8"/>
  </w:num>
  <w:num w:numId="23" w16cid:durableId="1064177298">
    <w:abstractNumId w:val="18"/>
  </w:num>
  <w:num w:numId="24" w16cid:durableId="632060465">
    <w:abstractNumId w:val="26"/>
  </w:num>
  <w:num w:numId="25" w16cid:durableId="15466652">
    <w:abstractNumId w:val="19"/>
  </w:num>
  <w:num w:numId="26" w16cid:durableId="714232155">
    <w:abstractNumId w:val="23"/>
  </w:num>
  <w:num w:numId="27" w16cid:durableId="36898598">
    <w:abstractNumId w:val="0"/>
  </w:num>
  <w:num w:numId="28" w16cid:durableId="1880318448">
    <w:abstractNumId w:val="11"/>
  </w:num>
  <w:num w:numId="29" w16cid:durableId="317461411">
    <w:abstractNumId w:val="20"/>
  </w:num>
  <w:num w:numId="30" w16cid:durableId="1478648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048B5"/>
    <w:rsid w:val="00012FD1"/>
    <w:rsid w:val="00016638"/>
    <w:rsid w:val="00020FD2"/>
    <w:rsid w:val="00021582"/>
    <w:rsid w:val="00023478"/>
    <w:rsid w:val="00023D0D"/>
    <w:rsid w:val="00024A3A"/>
    <w:rsid w:val="000251AE"/>
    <w:rsid w:val="000253D8"/>
    <w:rsid w:val="000263CC"/>
    <w:rsid w:val="00031DA1"/>
    <w:rsid w:val="000332AF"/>
    <w:rsid w:val="00036E20"/>
    <w:rsid w:val="00044C7D"/>
    <w:rsid w:val="00047502"/>
    <w:rsid w:val="000508F4"/>
    <w:rsid w:val="000509D1"/>
    <w:rsid w:val="00054ED7"/>
    <w:rsid w:val="00061C59"/>
    <w:rsid w:val="00062098"/>
    <w:rsid w:val="00070180"/>
    <w:rsid w:val="00070359"/>
    <w:rsid w:val="000748A5"/>
    <w:rsid w:val="00075CD0"/>
    <w:rsid w:val="0008149B"/>
    <w:rsid w:val="00085909"/>
    <w:rsid w:val="000B1A9F"/>
    <w:rsid w:val="000B30B5"/>
    <w:rsid w:val="000B6A6B"/>
    <w:rsid w:val="000C03E2"/>
    <w:rsid w:val="000C33C5"/>
    <w:rsid w:val="000C771F"/>
    <w:rsid w:val="000E4FAA"/>
    <w:rsid w:val="000E674C"/>
    <w:rsid w:val="000F6193"/>
    <w:rsid w:val="000F6507"/>
    <w:rsid w:val="000F68E6"/>
    <w:rsid w:val="00110AAE"/>
    <w:rsid w:val="001111A8"/>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02B9"/>
    <w:rsid w:val="001A60D5"/>
    <w:rsid w:val="001A6E8B"/>
    <w:rsid w:val="001B1410"/>
    <w:rsid w:val="001B1BFA"/>
    <w:rsid w:val="001B65C2"/>
    <w:rsid w:val="001B6ED1"/>
    <w:rsid w:val="001C1002"/>
    <w:rsid w:val="001D184F"/>
    <w:rsid w:val="001D1BC5"/>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3D4B"/>
    <w:rsid w:val="002F1C20"/>
    <w:rsid w:val="002F7F9B"/>
    <w:rsid w:val="003018AA"/>
    <w:rsid w:val="00302125"/>
    <w:rsid w:val="003150C1"/>
    <w:rsid w:val="00320368"/>
    <w:rsid w:val="00321F80"/>
    <w:rsid w:val="00330B85"/>
    <w:rsid w:val="00340FA7"/>
    <w:rsid w:val="00343660"/>
    <w:rsid w:val="0034648B"/>
    <w:rsid w:val="00347A4B"/>
    <w:rsid w:val="00353E88"/>
    <w:rsid w:val="00382A7C"/>
    <w:rsid w:val="003830FB"/>
    <w:rsid w:val="00383EAB"/>
    <w:rsid w:val="00395B89"/>
    <w:rsid w:val="00397C4F"/>
    <w:rsid w:val="003A1E11"/>
    <w:rsid w:val="003A34FC"/>
    <w:rsid w:val="003A6BD7"/>
    <w:rsid w:val="003B065F"/>
    <w:rsid w:val="003C4327"/>
    <w:rsid w:val="003C4580"/>
    <w:rsid w:val="003C5080"/>
    <w:rsid w:val="003D11D9"/>
    <w:rsid w:val="003E5565"/>
    <w:rsid w:val="003E647E"/>
    <w:rsid w:val="003F7567"/>
    <w:rsid w:val="00403385"/>
    <w:rsid w:val="00404E69"/>
    <w:rsid w:val="00407F27"/>
    <w:rsid w:val="004204C0"/>
    <w:rsid w:val="00425E1A"/>
    <w:rsid w:val="00430DC1"/>
    <w:rsid w:val="004350CF"/>
    <w:rsid w:val="00446AA6"/>
    <w:rsid w:val="00446C5C"/>
    <w:rsid w:val="00457BD8"/>
    <w:rsid w:val="00465BEB"/>
    <w:rsid w:val="00472FE3"/>
    <w:rsid w:val="004820B8"/>
    <w:rsid w:val="004821AF"/>
    <w:rsid w:val="00497366"/>
    <w:rsid w:val="004B22AC"/>
    <w:rsid w:val="004B6CFF"/>
    <w:rsid w:val="004C11EF"/>
    <w:rsid w:val="004D2768"/>
    <w:rsid w:val="004D7874"/>
    <w:rsid w:val="004E3D20"/>
    <w:rsid w:val="004E3D49"/>
    <w:rsid w:val="004E6C12"/>
    <w:rsid w:val="004F2DD5"/>
    <w:rsid w:val="00531EAF"/>
    <w:rsid w:val="0053258B"/>
    <w:rsid w:val="005328DB"/>
    <w:rsid w:val="00533471"/>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96FCC"/>
    <w:rsid w:val="005A49D9"/>
    <w:rsid w:val="005C41E6"/>
    <w:rsid w:val="005D0091"/>
    <w:rsid w:val="005E266E"/>
    <w:rsid w:val="005F0F50"/>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86217"/>
    <w:rsid w:val="00690F62"/>
    <w:rsid w:val="00697972"/>
    <w:rsid w:val="006A3362"/>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339F3"/>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962AA"/>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073"/>
    <w:rsid w:val="00BE2672"/>
    <w:rsid w:val="00BE452C"/>
    <w:rsid w:val="00BF361F"/>
    <w:rsid w:val="00BF5981"/>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5C48"/>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244F"/>
    <w:rsid w:val="00E1754C"/>
    <w:rsid w:val="00E177D4"/>
    <w:rsid w:val="00E25CC5"/>
    <w:rsid w:val="00E4001E"/>
    <w:rsid w:val="00E45C20"/>
    <w:rsid w:val="00E46116"/>
    <w:rsid w:val="00E54367"/>
    <w:rsid w:val="00E57BD5"/>
    <w:rsid w:val="00E60A9E"/>
    <w:rsid w:val="00E62746"/>
    <w:rsid w:val="00E6440E"/>
    <w:rsid w:val="00E66B2B"/>
    <w:rsid w:val="00EB22EF"/>
    <w:rsid w:val="00EB5428"/>
    <w:rsid w:val="00EB6E09"/>
    <w:rsid w:val="00EC5909"/>
    <w:rsid w:val="00EE1DE0"/>
    <w:rsid w:val="00EE203E"/>
    <w:rsid w:val="00EE4106"/>
    <w:rsid w:val="00EE46F3"/>
    <w:rsid w:val="00F134F5"/>
    <w:rsid w:val="00F202B9"/>
    <w:rsid w:val="00F4589C"/>
    <w:rsid w:val="00F46C6F"/>
    <w:rsid w:val="00F5011D"/>
    <w:rsid w:val="00F57D6A"/>
    <w:rsid w:val="00F6151B"/>
    <w:rsid w:val="00F65FC6"/>
    <w:rsid w:val="00F6645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5F0064"/>
    <w:rsid w:val="00614EAE"/>
    <w:rsid w:val="006A697E"/>
    <w:rsid w:val="00782D85"/>
    <w:rsid w:val="00811E95"/>
    <w:rsid w:val="008145BE"/>
    <w:rsid w:val="008624C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1935</Words>
  <Characters>11033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21</cp:revision>
  <cp:lastPrinted>2022-09-28T13:19:00Z</cp:lastPrinted>
  <dcterms:created xsi:type="dcterms:W3CDTF">2023-08-01T14:28:00Z</dcterms:created>
  <dcterms:modified xsi:type="dcterms:W3CDTF">2024-06-10T08:17:00Z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