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D32833F" w14:textId="77777777" w:rsidR="008534CA" w:rsidRPr="008534CA" w:rsidRDefault="008534CA" w:rsidP="008534CA">
      <w:pPr>
        <w:pBdr>
          <w:bottom w:val="single" w:sz="4" w:space="1" w:color="auto"/>
        </w:pBdr>
        <w:tabs>
          <w:tab w:val="left" w:pos="6480"/>
        </w:tabs>
        <w:spacing w:after="0"/>
        <w:rPr>
          <w:rFonts w:ascii="Arial" w:eastAsia="Times New Roman" w:hAnsi="Arial" w:cs="Arial"/>
          <w:b/>
          <w:color w:val="000000"/>
          <w:sz w:val="24"/>
          <w:szCs w:val="24"/>
          <w:lang w:eastAsia="de-DE"/>
        </w:rPr>
      </w:pPr>
      <w:r w:rsidRPr="008534CA">
        <w:rPr>
          <w:rFonts w:ascii="Arial" w:eastAsia="Times New Roman" w:hAnsi="Arial" w:cs="Arial"/>
          <w:b/>
          <w:color w:val="000000"/>
          <w:sz w:val="24"/>
          <w:szCs w:val="24"/>
          <w:lang w:eastAsia="de-DE"/>
        </w:rPr>
        <w:t>Mund-, Kiefer- und Gesichtschirurgie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171972">
        <w:rPr>
          <w:rFonts w:ascii="Arial" w:eastAsia="Times New Roman" w:hAnsi="Arial" w:cs="Arial"/>
          <w:lang w:eastAsia="de-DE"/>
        </w:rPr>
      </w:r>
      <w:r w:rsidR="00171972">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171972">
        <w:rPr>
          <w:rFonts w:ascii="Arial" w:eastAsia="Times New Roman" w:hAnsi="Arial" w:cs="Arial"/>
          <w:lang w:eastAsia="de-DE"/>
        </w:rPr>
      </w:r>
      <w:r w:rsidR="00171972">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171972">
        <w:rPr>
          <w:rFonts w:ascii="Arial" w:eastAsia="Times New Roman" w:hAnsi="Arial" w:cs="Arial"/>
          <w:lang w:eastAsia="de-DE"/>
        </w:rPr>
      </w:r>
      <w:r w:rsidR="00171972">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972">
              <w:rPr>
                <w:rFonts w:ascii="Arial" w:hAnsi="Arial" w:cs="Arial"/>
                <w:color w:val="000000"/>
                <w:lang w:eastAsia="de-DE"/>
              </w:rPr>
            </w:r>
            <w:r w:rsidR="0017197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4D5106DE" w14:textId="77777777" w:rsidR="007154DE" w:rsidRPr="007154DE" w:rsidRDefault="007154DE" w:rsidP="007154DE">
      <w:pPr>
        <w:tabs>
          <w:tab w:val="left" w:pos="8222"/>
          <w:tab w:val="left" w:pos="8640"/>
          <w:tab w:val="left" w:pos="8931"/>
          <w:tab w:val="left" w:pos="9072"/>
        </w:tabs>
        <w:spacing w:after="0"/>
        <w:ind w:right="-495"/>
        <w:rPr>
          <w:rFonts w:ascii="Arial" w:eastAsia="Times New Roman" w:hAnsi="Arial" w:cs="Arial"/>
          <w:b/>
          <w:color w:val="000000"/>
          <w:lang w:eastAsia="de-DE"/>
        </w:rPr>
      </w:pPr>
      <w:r w:rsidRPr="007154DE">
        <w:rPr>
          <w:rFonts w:ascii="Arial" w:eastAsia="Times New Roman" w:hAnsi="Arial" w:cs="Arial"/>
          <w:b/>
          <w:color w:val="000000"/>
          <w:lang w:eastAsia="de-DE"/>
        </w:rPr>
        <w:t>Charakteristik der Klinik/ Funktion</w:t>
      </w:r>
    </w:p>
    <w:p w14:paraId="38814A2A" w14:textId="77777777" w:rsidR="007154DE" w:rsidRPr="007154DE" w:rsidRDefault="007154DE" w:rsidP="007154DE">
      <w:pPr>
        <w:tabs>
          <w:tab w:val="left" w:pos="7797"/>
          <w:tab w:val="left" w:pos="8222"/>
          <w:tab w:val="left" w:pos="8505"/>
          <w:tab w:val="left" w:pos="8931"/>
        </w:tabs>
        <w:spacing w:after="0"/>
        <w:ind w:right="-495"/>
        <w:rPr>
          <w:rFonts w:ascii="Arial" w:eastAsia="Times New Roman" w:hAnsi="Arial" w:cs="Arial"/>
          <w:lang w:val="de-DE" w:eastAsia="de-DE"/>
        </w:rPr>
      </w:pPr>
      <w:r w:rsidRPr="007154DE">
        <w:rPr>
          <w:rFonts w:ascii="Arial" w:eastAsia="Times New Roman" w:hAnsi="Arial" w:cs="Arial"/>
          <w:lang w:val="de-DE" w:eastAsia="de-DE"/>
        </w:rPr>
        <w:t>Abteilung ist Teil eines zahnärztlichen Universitätsspitals oder eines chirurgischen Departements eines Universitäts- oder Zentralspitals</w:t>
      </w:r>
    </w:p>
    <w:p w14:paraId="53070D17" w14:textId="77777777" w:rsidR="007154DE" w:rsidRPr="007154DE" w:rsidRDefault="007154DE" w:rsidP="007154DE">
      <w:pPr>
        <w:tabs>
          <w:tab w:val="left" w:pos="851"/>
          <w:tab w:val="left" w:pos="7797"/>
          <w:tab w:val="left" w:pos="8222"/>
          <w:tab w:val="left" w:pos="8505"/>
          <w:tab w:val="left" w:pos="8931"/>
        </w:tabs>
        <w:spacing w:after="0"/>
        <w:ind w:right="-495"/>
        <w:rPr>
          <w:rFonts w:ascii="Arial" w:eastAsia="Times New Roman" w:hAnsi="Arial" w:cs="Arial"/>
          <w:color w:val="000000"/>
          <w:lang w:eastAsia="de-DE"/>
        </w:rPr>
      </w:pPr>
      <w:r w:rsidRPr="007154D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ja</w:t>
      </w:r>
      <w:r w:rsidRPr="007154DE">
        <w:rPr>
          <w:rFonts w:ascii="Arial" w:eastAsia="Times New Roman" w:hAnsi="Arial" w:cs="Arial"/>
          <w:color w:val="000000"/>
          <w:lang w:eastAsia="de-DE"/>
        </w:rPr>
        <w:tab/>
      </w:r>
      <w:r w:rsidRPr="007154DE">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nein</w:t>
      </w:r>
    </w:p>
    <w:p w14:paraId="508E1168" w14:textId="77777777" w:rsidR="007154DE" w:rsidRPr="007154DE" w:rsidRDefault="007154DE" w:rsidP="007154DE">
      <w:pPr>
        <w:tabs>
          <w:tab w:val="left" w:pos="851"/>
          <w:tab w:val="left" w:pos="7797"/>
          <w:tab w:val="left" w:pos="8222"/>
          <w:tab w:val="left" w:pos="8505"/>
          <w:tab w:val="left" w:pos="8931"/>
        </w:tabs>
        <w:spacing w:after="0"/>
        <w:ind w:right="-495"/>
        <w:rPr>
          <w:rFonts w:ascii="Arial" w:eastAsia="Times New Roman" w:hAnsi="Arial" w:cs="Arial"/>
          <w:lang w:val="de-DE" w:eastAsia="de-DE"/>
        </w:rPr>
      </w:pPr>
    </w:p>
    <w:p w14:paraId="753EABC1" w14:textId="77777777" w:rsidR="007154DE" w:rsidRPr="007154DE" w:rsidRDefault="007154DE" w:rsidP="007154DE">
      <w:pPr>
        <w:tabs>
          <w:tab w:val="left" w:pos="8080"/>
          <w:tab w:val="left" w:pos="8789"/>
        </w:tabs>
        <w:spacing w:after="0"/>
        <w:ind w:right="-495"/>
        <w:rPr>
          <w:rFonts w:ascii="Arial" w:eastAsia="Times New Roman" w:hAnsi="Arial" w:cs="Arial"/>
          <w:lang w:val="de-DE" w:eastAsia="de-DE"/>
        </w:rPr>
      </w:pPr>
      <w:r w:rsidRPr="007154DE">
        <w:rPr>
          <w:rFonts w:ascii="Arial" w:eastAsia="Times New Roman" w:hAnsi="Arial" w:cs="Arial"/>
          <w:lang w:val="de-DE" w:eastAsia="de-DE"/>
        </w:rPr>
        <w:t>Grundversorgung</w:t>
      </w:r>
      <w:r w:rsidRPr="007154DE">
        <w:rPr>
          <w:rFonts w:ascii="Arial" w:eastAsia="Times New Roman" w:hAnsi="Arial" w:cs="Arial"/>
          <w:lang w:val="de-DE" w:eastAsia="de-DE"/>
        </w:rPr>
        <w:tab/>
      </w:r>
      <w:r w:rsidRPr="007154D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ja</w:t>
      </w:r>
      <w:r w:rsidRPr="007154DE">
        <w:rPr>
          <w:rFonts w:ascii="Arial" w:eastAsia="Times New Roman" w:hAnsi="Arial" w:cs="Arial"/>
          <w:color w:val="000000"/>
          <w:lang w:eastAsia="de-DE"/>
        </w:rPr>
        <w:tab/>
      </w:r>
      <w:r w:rsidRPr="007154DE">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nein</w:t>
      </w:r>
    </w:p>
    <w:p w14:paraId="004FF750" w14:textId="77777777" w:rsidR="007154DE" w:rsidRPr="007154DE" w:rsidRDefault="007154DE" w:rsidP="007154DE">
      <w:pPr>
        <w:tabs>
          <w:tab w:val="left" w:pos="8080"/>
          <w:tab w:val="left" w:pos="8789"/>
        </w:tabs>
        <w:spacing w:after="0"/>
        <w:ind w:right="-495"/>
        <w:rPr>
          <w:rFonts w:ascii="Arial" w:eastAsia="Times New Roman" w:hAnsi="Arial" w:cs="Arial"/>
          <w:lang w:val="de-DE" w:eastAsia="de-DE"/>
        </w:rPr>
      </w:pPr>
      <w:r w:rsidRPr="007154DE">
        <w:rPr>
          <w:rFonts w:ascii="Arial" w:eastAsia="Times New Roman" w:hAnsi="Arial" w:cs="Arial"/>
          <w:lang w:val="de-DE" w:eastAsia="de-DE"/>
        </w:rPr>
        <w:t>Zentrumsfunktion</w:t>
      </w:r>
      <w:r w:rsidRPr="007154DE">
        <w:rPr>
          <w:rFonts w:ascii="Arial" w:eastAsia="Times New Roman" w:hAnsi="Arial" w:cs="Arial"/>
          <w:lang w:val="de-DE" w:eastAsia="de-DE"/>
        </w:rPr>
        <w:tab/>
      </w:r>
      <w:r w:rsidRPr="007154D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ja</w:t>
      </w:r>
      <w:r w:rsidRPr="007154DE">
        <w:rPr>
          <w:rFonts w:ascii="Arial" w:eastAsia="Times New Roman" w:hAnsi="Arial" w:cs="Arial"/>
          <w:color w:val="000000"/>
          <w:lang w:eastAsia="de-DE"/>
        </w:rPr>
        <w:tab/>
      </w:r>
      <w:r w:rsidRPr="007154DE">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nein</w:t>
      </w:r>
    </w:p>
    <w:p w14:paraId="16CF76A1" w14:textId="77777777" w:rsidR="007154DE" w:rsidRPr="007154DE" w:rsidRDefault="007154DE" w:rsidP="007154DE">
      <w:pPr>
        <w:tabs>
          <w:tab w:val="left" w:pos="8080"/>
          <w:tab w:val="left" w:pos="8364"/>
          <w:tab w:val="left" w:pos="8789"/>
        </w:tabs>
        <w:spacing w:after="0"/>
        <w:ind w:right="-495"/>
        <w:rPr>
          <w:rFonts w:ascii="Arial" w:eastAsia="Times New Roman" w:hAnsi="Arial" w:cs="Arial"/>
          <w:lang w:val="de-DE" w:eastAsia="de-DE"/>
        </w:rPr>
      </w:pPr>
      <w:r w:rsidRPr="007154DE">
        <w:rPr>
          <w:rFonts w:ascii="Arial" w:eastAsia="Times New Roman" w:hAnsi="Arial" w:cs="Arial"/>
          <w:lang w:val="de-DE" w:eastAsia="de-DE"/>
        </w:rPr>
        <w:t>Selbständige Klinik/Abteilung mit fachlicher Autonomie, die seit 5 Jahren besteht</w:t>
      </w:r>
      <w:r w:rsidRPr="007154DE">
        <w:rPr>
          <w:rFonts w:ascii="Arial" w:eastAsia="Times New Roman" w:hAnsi="Arial" w:cs="Arial"/>
          <w:lang w:val="de-DE" w:eastAsia="de-DE"/>
        </w:rPr>
        <w:tab/>
      </w:r>
      <w:r w:rsidRPr="007154D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ja</w:t>
      </w:r>
      <w:r w:rsidRPr="007154DE">
        <w:rPr>
          <w:rFonts w:ascii="Arial" w:eastAsia="Times New Roman" w:hAnsi="Arial" w:cs="Arial"/>
          <w:color w:val="000000"/>
          <w:lang w:eastAsia="de-DE"/>
        </w:rPr>
        <w:tab/>
      </w:r>
      <w:r w:rsidRPr="007154DE">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nein</w:t>
      </w:r>
    </w:p>
    <w:p w14:paraId="3006CBAB" w14:textId="77777777" w:rsidR="007154DE" w:rsidRPr="007154DE" w:rsidRDefault="007154DE" w:rsidP="007154DE">
      <w:pPr>
        <w:tabs>
          <w:tab w:val="left" w:pos="8080"/>
          <w:tab w:val="left" w:pos="8364"/>
          <w:tab w:val="left" w:pos="8789"/>
        </w:tabs>
        <w:spacing w:after="0"/>
        <w:ind w:right="-495"/>
        <w:rPr>
          <w:rFonts w:ascii="Arial" w:eastAsia="Times New Roman" w:hAnsi="Arial" w:cs="Arial"/>
          <w:color w:val="000000"/>
          <w:lang w:eastAsia="de-DE"/>
        </w:rPr>
      </w:pPr>
      <w:r w:rsidRPr="007154DE">
        <w:rPr>
          <w:rFonts w:ascii="Arial" w:eastAsia="Times New Roman" w:hAnsi="Arial" w:cs="Arial"/>
          <w:lang w:val="de-DE" w:eastAsia="de-DE"/>
        </w:rPr>
        <w:t>Autonomie in der Anstellung von Assistenz- und Oberärzten</w:t>
      </w:r>
      <w:r w:rsidRPr="007154DE">
        <w:rPr>
          <w:rFonts w:ascii="Arial" w:eastAsia="Times New Roman" w:hAnsi="Arial" w:cs="Arial"/>
          <w:lang w:val="de-DE" w:eastAsia="de-DE"/>
        </w:rPr>
        <w:tab/>
      </w:r>
      <w:r w:rsidRPr="007154D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ja</w:t>
      </w:r>
      <w:r w:rsidRPr="007154DE">
        <w:rPr>
          <w:rFonts w:ascii="Arial" w:eastAsia="Times New Roman" w:hAnsi="Arial" w:cs="Arial"/>
          <w:color w:val="000000"/>
          <w:lang w:eastAsia="de-DE"/>
        </w:rPr>
        <w:tab/>
      </w:r>
      <w:r w:rsidRPr="007154DE">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nein</w:t>
      </w:r>
    </w:p>
    <w:p w14:paraId="0FC0246A" w14:textId="77777777" w:rsidR="007154DE" w:rsidRPr="007154DE" w:rsidRDefault="007154DE" w:rsidP="007154DE">
      <w:pPr>
        <w:tabs>
          <w:tab w:val="left" w:pos="8080"/>
          <w:tab w:val="left" w:pos="8364"/>
          <w:tab w:val="left" w:pos="8789"/>
        </w:tabs>
        <w:spacing w:after="0"/>
        <w:ind w:right="-495"/>
        <w:rPr>
          <w:rFonts w:ascii="Arial" w:eastAsia="Times New Roman" w:hAnsi="Arial" w:cs="Arial"/>
          <w:color w:val="000000"/>
          <w:lang w:eastAsia="de-DE"/>
        </w:rPr>
      </w:pPr>
      <w:r w:rsidRPr="007154DE">
        <w:rPr>
          <w:rFonts w:ascii="Arial" w:eastAsia="Times New Roman" w:hAnsi="Arial" w:cs="Arial"/>
          <w:lang w:val="de-DE" w:eastAsia="de-DE"/>
        </w:rPr>
        <w:t>Notfalldienst während 24 Stunden</w:t>
      </w:r>
      <w:r w:rsidRPr="007154DE">
        <w:rPr>
          <w:rFonts w:ascii="Arial" w:eastAsia="Times New Roman" w:hAnsi="Arial" w:cs="Arial"/>
          <w:lang w:val="de-DE" w:eastAsia="de-DE"/>
        </w:rPr>
        <w:tab/>
      </w:r>
      <w:r w:rsidRPr="007154D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ja</w:t>
      </w:r>
      <w:r w:rsidRPr="007154DE">
        <w:rPr>
          <w:rFonts w:ascii="Arial" w:eastAsia="Times New Roman" w:hAnsi="Arial" w:cs="Arial"/>
          <w:color w:val="000000"/>
          <w:lang w:eastAsia="de-DE"/>
        </w:rPr>
        <w:tab/>
      </w:r>
      <w:r w:rsidRPr="007154DE">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nein</w:t>
      </w:r>
    </w:p>
    <w:p w14:paraId="486AAB7A" w14:textId="77777777" w:rsidR="007154DE" w:rsidRPr="007154DE" w:rsidRDefault="007154DE" w:rsidP="007154DE">
      <w:pPr>
        <w:tabs>
          <w:tab w:val="left" w:pos="8080"/>
          <w:tab w:val="left" w:pos="8364"/>
          <w:tab w:val="left" w:pos="8789"/>
        </w:tabs>
        <w:spacing w:after="0"/>
        <w:ind w:right="-495"/>
        <w:rPr>
          <w:rFonts w:ascii="Arial" w:eastAsia="Times New Roman" w:hAnsi="Arial" w:cs="Arial"/>
          <w:color w:val="000000"/>
          <w:lang w:eastAsia="de-DE"/>
        </w:rPr>
      </w:pPr>
    </w:p>
    <w:p w14:paraId="3F413745" w14:textId="77777777" w:rsidR="007154DE" w:rsidRPr="007154DE" w:rsidRDefault="007154DE" w:rsidP="007154DE">
      <w:pPr>
        <w:tabs>
          <w:tab w:val="left" w:pos="7797"/>
          <w:tab w:val="left" w:pos="8505"/>
        </w:tabs>
        <w:spacing w:after="0"/>
        <w:rPr>
          <w:rFonts w:ascii="Arial" w:eastAsia="Times New Roman" w:hAnsi="Arial" w:cs="Arial"/>
          <w:b/>
          <w:bCs/>
          <w:lang w:val="de-DE" w:eastAsia="de-DE"/>
        </w:rPr>
      </w:pPr>
      <w:r w:rsidRPr="007154DE">
        <w:rPr>
          <w:rFonts w:ascii="Arial" w:eastAsia="Times New Roman" w:hAnsi="Arial" w:cs="Arial"/>
          <w:b/>
          <w:bCs/>
          <w:lang w:val="de-DE" w:eastAsia="de-DE"/>
        </w:rPr>
        <w:t>Patientengut</w:t>
      </w:r>
    </w:p>
    <w:p w14:paraId="43F224A3" w14:textId="77777777" w:rsidR="007154DE" w:rsidRPr="007154DE" w:rsidRDefault="007154DE" w:rsidP="007154DE">
      <w:pPr>
        <w:tabs>
          <w:tab w:val="left" w:pos="7797"/>
          <w:tab w:val="left" w:pos="8364"/>
        </w:tabs>
        <w:spacing w:after="0"/>
        <w:rPr>
          <w:rFonts w:ascii="Arial" w:eastAsia="Times New Roman" w:hAnsi="Arial" w:cs="Arial"/>
          <w:lang w:val="de-DE" w:eastAsia="de-DE"/>
        </w:rPr>
      </w:pPr>
      <w:r w:rsidRPr="007154DE">
        <w:rPr>
          <w:rFonts w:ascii="Arial" w:eastAsia="Times New Roman" w:hAnsi="Arial" w:cs="Arial"/>
          <w:lang w:val="de-DE" w:eastAsia="de-DE"/>
        </w:rPr>
        <w:t>Anzahl mund-kiefer-gesichtschirurgische Konsultationen und Hospitalisationen Patienten pro Jahr (Anzahl pro Jahr in 4-Jahresstatistik)</w:t>
      </w:r>
    </w:p>
    <w:p w14:paraId="3B746180" w14:textId="77777777" w:rsidR="007154DE" w:rsidRPr="007154DE" w:rsidRDefault="007154DE" w:rsidP="007154DE">
      <w:pPr>
        <w:tabs>
          <w:tab w:val="left" w:pos="7797"/>
          <w:tab w:val="left" w:pos="8364"/>
        </w:tabs>
        <w:spacing w:after="0"/>
        <w:rPr>
          <w:rFonts w:ascii="Arial" w:eastAsia="Times New Roman" w:hAnsi="Arial" w:cs="Arial"/>
          <w:color w:val="000000"/>
          <w:lang w:eastAsia="de-DE"/>
        </w:rPr>
      </w:pPr>
      <w:r w:rsidRPr="007154DE">
        <w:rPr>
          <w:rFonts w:ascii="Arial" w:eastAsia="Times New Roman" w:hAnsi="Arial" w:cs="Arial"/>
          <w:color w:val="000000"/>
          <w:lang w:eastAsia="de-DE"/>
        </w:rPr>
        <w:fldChar w:fldCharType="begin">
          <w:ffData>
            <w:name w:val="Text47"/>
            <w:enabled/>
            <w:calcOnExit w:val="0"/>
            <w:textInput/>
          </w:ffData>
        </w:fldChar>
      </w:r>
      <w:r w:rsidRPr="007154DE">
        <w:rPr>
          <w:rFonts w:ascii="Arial" w:eastAsia="Times New Roman" w:hAnsi="Arial" w:cs="Arial"/>
          <w:color w:val="000000"/>
          <w:lang w:eastAsia="de-DE"/>
        </w:rPr>
        <w:instrText xml:space="preserve"> FORMTEXT </w:instrText>
      </w:r>
      <w:r w:rsidRPr="007154DE">
        <w:rPr>
          <w:rFonts w:ascii="Arial" w:eastAsia="Times New Roman" w:hAnsi="Arial" w:cs="Arial"/>
          <w:color w:val="000000"/>
          <w:lang w:eastAsia="de-DE"/>
        </w:rPr>
      </w:r>
      <w:r w:rsidRPr="007154DE">
        <w:rPr>
          <w:rFonts w:ascii="Arial" w:eastAsia="Times New Roman" w:hAnsi="Arial" w:cs="Arial"/>
          <w:color w:val="000000"/>
          <w:lang w:eastAsia="de-DE"/>
        </w:rPr>
        <w:fldChar w:fldCharType="separate"/>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color w:val="000000"/>
          <w:lang w:eastAsia="de-DE"/>
        </w:rPr>
        <w:fldChar w:fldCharType="end"/>
      </w:r>
    </w:p>
    <w:p w14:paraId="7ACD2EA2" w14:textId="77777777" w:rsidR="007154DE" w:rsidRPr="007154DE" w:rsidRDefault="007154DE" w:rsidP="007154DE">
      <w:pPr>
        <w:tabs>
          <w:tab w:val="left" w:pos="7797"/>
          <w:tab w:val="left" w:pos="8364"/>
        </w:tabs>
        <w:spacing w:after="0"/>
        <w:rPr>
          <w:rFonts w:ascii="Arial" w:eastAsia="Times New Roman" w:hAnsi="Arial" w:cs="Arial"/>
          <w:lang w:val="de-DE" w:eastAsia="de-DE"/>
        </w:rPr>
      </w:pPr>
    </w:p>
    <w:p w14:paraId="2C82F377" w14:textId="77777777" w:rsidR="007154DE" w:rsidRPr="007154DE" w:rsidRDefault="007154DE" w:rsidP="007154DE">
      <w:pPr>
        <w:tabs>
          <w:tab w:val="left" w:pos="8364"/>
        </w:tabs>
        <w:spacing w:after="0"/>
        <w:rPr>
          <w:rFonts w:ascii="Arial" w:eastAsia="Times New Roman" w:hAnsi="Arial" w:cs="Arial"/>
          <w:lang w:val="de-DE" w:eastAsia="de-DE"/>
        </w:rPr>
      </w:pPr>
      <w:r w:rsidRPr="007154DE">
        <w:rPr>
          <w:rFonts w:ascii="Arial" w:eastAsia="Times New Roman" w:hAnsi="Arial" w:cs="Arial"/>
          <w:lang w:val="de-DE" w:eastAsia="de-DE"/>
        </w:rPr>
        <w:t>Anzahl Fälle pro Jahr (mindestens)</w:t>
      </w:r>
      <w:r w:rsidRPr="007154DE">
        <w:rPr>
          <w:rFonts w:ascii="Arial" w:eastAsia="Times New Roman" w:hAnsi="Arial" w:cs="Arial"/>
          <w:lang w:val="de-DE" w:eastAsia="de-DE"/>
        </w:rPr>
        <w:tab/>
      </w:r>
      <w:r w:rsidRPr="007154DE">
        <w:rPr>
          <w:rFonts w:ascii="Arial" w:eastAsia="Times New Roman" w:hAnsi="Arial" w:cs="Arial"/>
          <w:color w:val="000000"/>
          <w:lang w:eastAsia="de-DE"/>
        </w:rPr>
        <w:fldChar w:fldCharType="begin">
          <w:ffData>
            <w:name w:val="Text47"/>
            <w:enabled/>
            <w:calcOnExit w:val="0"/>
            <w:textInput/>
          </w:ffData>
        </w:fldChar>
      </w:r>
      <w:r w:rsidRPr="007154DE">
        <w:rPr>
          <w:rFonts w:ascii="Arial" w:eastAsia="Times New Roman" w:hAnsi="Arial" w:cs="Arial"/>
          <w:color w:val="000000"/>
          <w:lang w:eastAsia="de-DE"/>
        </w:rPr>
        <w:instrText xml:space="preserve"> FORMTEXT </w:instrText>
      </w:r>
      <w:r w:rsidRPr="007154DE">
        <w:rPr>
          <w:rFonts w:ascii="Arial" w:eastAsia="Times New Roman" w:hAnsi="Arial" w:cs="Arial"/>
          <w:color w:val="000000"/>
          <w:lang w:eastAsia="de-DE"/>
        </w:rPr>
      </w:r>
      <w:r w:rsidRPr="007154DE">
        <w:rPr>
          <w:rFonts w:ascii="Arial" w:eastAsia="Times New Roman" w:hAnsi="Arial" w:cs="Arial"/>
          <w:color w:val="000000"/>
          <w:lang w:eastAsia="de-DE"/>
        </w:rPr>
        <w:fldChar w:fldCharType="separate"/>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color w:val="000000"/>
          <w:lang w:eastAsia="de-DE"/>
        </w:rPr>
        <w:fldChar w:fldCharType="end"/>
      </w:r>
    </w:p>
    <w:p w14:paraId="36C2E463" w14:textId="77777777" w:rsidR="007154DE" w:rsidRPr="007154DE" w:rsidRDefault="007154DE" w:rsidP="007154DE">
      <w:pPr>
        <w:tabs>
          <w:tab w:val="left" w:pos="8364"/>
        </w:tabs>
        <w:spacing w:after="0"/>
        <w:rPr>
          <w:rFonts w:ascii="Arial" w:eastAsia="Times New Roman" w:hAnsi="Arial" w:cs="Arial"/>
          <w:lang w:val="de-DE" w:eastAsia="de-DE"/>
        </w:rPr>
      </w:pPr>
      <w:r w:rsidRPr="007154DE">
        <w:rPr>
          <w:rFonts w:ascii="Arial" w:eastAsia="Times New Roman" w:hAnsi="Arial" w:cs="Arial"/>
          <w:lang w:val="de-DE" w:eastAsia="de-DE"/>
        </w:rPr>
        <w:t>Anzahl Operationen pro Jahr (mindestens)</w:t>
      </w:r>
      <w:r w:rsidRPr="007154DE">
        <w:rPr>
          <w:rFonts w:ascii="Arial" w:eastAsia="Times New Roman" w:hAnsi="Arial" w:cs="Arial"/>
          <w:lang w:val="de-DE" w:eastAsia="de-DE"/>
        </w:rPr>
        <w:tab/>
      </w:r>
      <w:r w:rsidRPr="007154DE">
        <w:rPr>
          <w:rFonts w:ascii="Arial" w:eastAsia="Times New Roman" w:hAnsi="Arial" w:cs="Arial"/>
          <w:color w:val="000000"/>
          <w:lang w:eastAsia="de-DE"/>
        </w:rPr>
        <w:fldChar w:fldCharType="begin">
          <w:ffData>
            <w:name w:val="Text47"/>
            <w:enabled/>
            <w:calcOnExit w:val="0"/>
            <w:textInput/>
          </w:ffData>
        </w:fldChar>
      </w:r>
      <w:r w:rsidRPr="007154DE">
        <w:rPr>
          <w:rFonts w:ascii="Arial" w:eastAsia="Times New Roman" w:hAnsi="Arial" w:cs="Arial"/>
          <w:color w:val="000000"/>
          <w:lang w:eastAsia="de-DE"/>
        </w:rPr>
        <w:instrText xml:space="preserve"> FORMTEXT </w:instrText>
      </w:r>
      <w:r w:rsidRPr="007154DE">
        <w:rPr>
          <w:rFonts w:ascii="Arial" w:eastAsia="Times New Roman" w:hAnsi="Arial" w:cs="Arial"/>
          <w:color w:val="000000"/>
          <w:lang w:eastAsia="de-DE"/>
        </w:rPr>
      </w:r>
      <w:r w:rsidRPr="007154DE">
        <w:rPr>
          <w:rFonts w:ascii="Arial" w:eastAsia="Times New Roman" w:hAnsi="Arial" w:cs="Arial"/>
          <w:color w:val="000000"/>
          <w:lang w:eastAsia="de-DE"/>
        </w:rPr>
        <w:fldChar w:fldCharType="separate"/>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color w:val="000000"/>
          <w:lang w:eastAsia="de-DE"/>
        </w:rPr>
        <w:fldChar w:fldCharType="end"/>
      </w:r>
    </w:p>
    <w:p w14:paraId="0D176CD0" w14:textId="77777777" w:rsidR="007154DE" w:rsidRPr="007154DE" w:rsidRDefault="007154DE" w:rsidP="007154DE">
      <w:pPr>
        <w:tabs>
          <w:tab w:val="left" w:pos="8640"/>
          <w:tab w:val="left" w:pos="9072"/>
        </w:tabs>
        <w:spacing w:after="0"/>
        <w:ind w:right="-319"/>
        <w:rPr>
          <w:rFonts w:ascii="Arial" w:eastAsia="Times New Roman" w:hAnsi="Arial" w:cs="Arial"/>
          <w:color w:val="000000"/>
          <w:lang w:eastAsia="de-DE"/>
        </w:rPr>
      </w:pPr>
    </w:p>
    <w:p w14:paraId="56B62A2C" w14:textId="77777777" w:rsidR="007154DE" w:rsidRPr="007154DE" w:rsidRDefault="007154DE" w:rsidP="007154DE">
      <w:pPr>
        <w:tabs>
          <w:tab w:val="left" w:pos="8640"/>
          <w:tab w:val="left" w:pos="9072"/>
        </w:tabs>
        <w:spacing w:after="0"/>
        <w:ind w:right="-319"/>
        <w:rPr>
          <w:rFonts w:ascii="Arial" w:eastAsia="Times New Roman" w:hAnsi="Arial" w:cs="Arial"/>
          <w:color w:val="000000"/>
          <w:lang w:eastAsia="de-DE"/>
        </w:rPr>
      </w:pPr>
      <w:r w:rsidRPr="007154DE">
        <w:rPr>
          <w:rFonts w:ascii="Arial" w:eastAsia="Times New Roman" w:hAnsi="Arial" w:cs="Arial"/>
          <w:b/>
          <w:color w:val="000000"/>
          <w:lang w:eastAsia="de-DE"/>
        </w:rPr>
        <w:t>Spezielles Leistungsangebot</w:t>
      </w:r>
    </w:p>
    <w:p w14:paraId="257CC62F" w14:textId="77777777" w:rsidR="007154DE" w:rsidRPr="007154DE" w:rsidRDefault="007154DE" w:rsidP="007154DE">
      <w:pPr>
        <w:tabs>
          <w:tab w:val="left" w:pos="-720"/>
          <w:tab w:val="left" w:pos="425"/>
        </w:tabs>
        <w:spacing w:after="0"/>
        <w:rPr>
          <w:rFonts w:ascii="Arial" w:eastAsia="Times New Roman" w:hAnsi="Arial" w:cs="Arial"/>
          <w:lang w:val="de-DE" w:eastAsia="de-DE"/>
        </w:rPr>
      </w:pPr>
      <w:r w:rsidRPr="007154DE">
        <w:rPr>
          <w:rFonts w:ascii="Arial" w:eastAsia="Times New Roman" w:hAnsi="Arial" w:cs="Arial"/>
          <w:lang w:val="de-DE" w:eastAsia="de-DE"/>
        </w:rPr>
        <w:t>Abdeckung des gesamten Spektrums entsprechend Operationsverzeichnis Punkt 3.2</w:t>
      </w:r>
    </w:p>
    <w:p w14:paraId="3ECBB7A4" w14:textId="77777777" w:rsidR="007154DE" w:rsidRPr="007154DE" w:rsidRDefault="007154DE" w:rsidP="007154DE">
      <w:pPr>
        <w:tabs>
          <w:tab w:val="left" w:pos="-720"/>
          <w:tab w:val="left" w:pos="851"/>
          <w:tab w:val="left" w:pos="7797"/>
          <w:tab w:val="left" w:pos="8505"/>
        </w:tabs>
        <w:spacing w:after="0"/>
        <w:rPr>
          <w:rFonts w:ascii="Arial" w:eastAsia="Times New Roman" w:hAnsi="Arial" w:cs="Arial"/>
          <w:color w:val="000000"/>
          <w:lang w:eastAsia="de-DE"/>
        </w:rPr>
      </w:pPr>
      <w:r w:rsidRPr="007154DE">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ja</w:t>
      </w:r>
      <w:r w:rsidRPr="007154DE">
        <w:rPr>
          <w:rFonts w:ascii="Arial" w:eastAsia="Times New Roman" w:hAnsi="Arial" w:cs="Arial"/>
          <w:color w:val="000000"/>
          <w:lang w:eastAsia="de-DE"/>
        </w:rPr>
        <w:tab/>
      </w:r>
      <w:r w:rsidRPr="007154DE">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7154DE">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7154DE">
        <w:rPr>
          <w:rFonts w:ascii="Arial" w:eastAsia="Times New Roman" w:hAnsi="Arial" w:cs="Arial"/>
          <w:color w:val="000000"/>
          <w:lang w:eastAsia="de-DE"/>
        </w:rPr>
        <w:fldChar w:fldCharType="end"/>
      </w:r>
      <w:r w:rsidRPr="007154DE">
        <w:rPr>
          <w:rFonts w:ascii="Arial" w:eastAsia="Times New Roman" w:hAnsi="Arial" w:cs="Arial"/>
          <w:color w:val="000000"/>
          <w:lang w:eastAsia="de-DE"/>
        </w:rPr>
        <w:t xml:space="preserve"> nein</w:t>
      </w:r>
    </w:p>
    <w:p w14:paraId="2850DBC2" w14:textId="77777777" w:rsidR="007154DE" w:rsidRPr="007154DE" w:rsidRDefault="007154DE" w:rsidP="007154DE">
      <w:pPr>
        <w:tabs>
          <w:tab w:val="left" w:pos="-720"/>
          <w:tab w:val="left" w:pos="851"/>
          <w:tab w:val="left" w:pos="7797"/>
          <w:tab w:val="left" w:pos="8505"/>
        </w:tabs>
        <w:spacing w:after="0"/>
        <w:rPr>
          <w:rFonts w:ascii="Arial" w:eastAsia="Times New Roman" w:hAnsi="Arial" w:cs="Arial"/>
          <w:lang w:val="de-DE" w:eastAsia="de-DE"/>
        </w:rPr>
      </w:pPr>
    </w:p>
    <w:p w14:paraId="410B5866" w14:textId="77777777" w:rsidR="007154DE" w:rsidRPr="007154DE" w:rsidRDefault="007154DE" w:rsidP="007154DE">
      <w:pPr>
        <w:tabs>
          <w:tab w:val="left" w:pos="-1440"/>
          <w:tab w:val="left" w:pos="-720"/>
        </w:tabs>
        <w:spacing w:after="0" w:line="280" w:lineRule="atLeast"/>
        <w:jc w:val="both"/>
        <w:rPr>
          <w:rFonts w:ascii="Arial" w:eastAsia="Times New Roman" w:hAnsi="Arial" w:cs="Arial"/>
          <w:lang w:val="de-DE" w:eastAsia="de-DE"/>
        </w:rPr>
      </w:pPr>
      <w:r w:rsidRPr="007154DE">
        <w:rPr>
          <w:rFonts w:ascii="Arial" w:eastAsia="Times New Roman" w:hAnsi="Arial" w:cs="Arial"/>
          <w:lang w:val="de-DE" w:eastAsia="de-DE"/>
        </w:rPr>
        <w:t>Abdeckung des folgenden Spektrums entsprechend Operationsverzeichnis Ziffer 3.2:</w:t>
      </w:r>
    </w:p>
    <w:p w14:paraId="6B4B205C" w14:textId="77777777" w:rsidR="007154DE" w:rsidRPr="007154DE" w:rsidRDefault="007154DE" w:rsidP="007154DE">
      <w:pPr>
        <w:tabs>
          <w:tab w:val="left" w:pos="8640"/>
          <w:tab w:val="left" w:pos="9072"/>
        </w:tabs>
        <w:spacing w:after="0"/>
        <w:ind w:right="-319"/>
        <w:rPr>
          <w:rFonts w:ascii="Arial" w:eastAsia="Times New Roman" w:hAnsi="Arial" w:cs="Arial"/>
          <w:color w:val="000000"/>
          <w:lang w:eastAsia="de-DE"/>
        </w:rPr>
      </w:pPr>
      <w:r w:rsidRPr="007154DE">
        <w:rPr>
          <w:rFonts w:ascii="Arial" w:eastAsia="Times New Roman" w:hAnsi="Arial" w:cs="Arial"/>
          <w:color w:val="000000"/>
          <w:lang w:eastAsia="de-DE"/>
        </w:rPr>
        <w:t>Bitte entsprechende Punkte angeben:</w:t>
      </w:r>
    </w:p>
    <w:p w14:paraId="3C256B6C" w14:textId="77777777" w:rsidR="007154DE" w:rsidRPr="007154DE" w:rsidRDefault="007154DE" w:rsidP="007154DE">
      <w:pPr>
        <w:tabs>
          <w:tab w:val="left" w:pos="8640"/>
          <w:tab w:val="left" w:pos="9072"/>
        </w:tabs>
        <w:spacing w:after="0"/>
        <w:ind w:right="-319"/>
        <w:rPr>
          <w:rFonts w:ascii="Arial" w:eastAsia="Times New Roman" w:hAnsi="Arial" w:cs="Arial"/>
          <w:color w:val="000000"/>
          <w:lang w:eastAsia="de-DE"/>
        </w:rPr>
      </w:pPr>
      <w:r w:rsidRPr="007154DE">
        <w:rPr>
          <w:rFonts w:ascii="Arial" w:eastAsia="Times New Roman" w:hAnsi="Arial" w:cs="Arial"/>
          <w:color w:val="000000"/>
          <w:lang w:eastAsia="de-DE"/>
        </w:rPr>
        <w:fldChar w:fldCharType="begin">
          <w:ffData>
            <w:name w:val="Text47"/>
            <w:enabled/>
            <w:calcOnExit w:val="0"/>
            <w:textInput/>
          </w:ffData>
        </w:fldChar>
      </w:r>
      <w:r w:rsidRPr="007154DE">
        <w:rPr>
          <w:rFonts w:ascii="Arial" w:eastAsia="Times New Roman" w:hAnsi="Arial" w:cs="Arial"/>
          <w:color w:val="000000"/>
          <w:lang w:eastAsia="de-DE"/>
        </w:rPr>
        <w:instrText xml:space="preserve"> FORMTEXT </w:instrText>
      </w:r>
      <w:r w:rsidRPr="007154DE">
        <w:rPr>
          <w:rFonts w:ascii="Arial" w:eastAsia="Times New Roman" w:hAnsi="Arial" w:cs="Arial"/>
          <w:color w:val="000000"/>
          <w:lang w:eastAsia="de-DE"/>
        </w:rPr>
      </w:r>
      <w:r w:rsidRPr="007154DE">
        <w:rPr>
          <w:rFonts w:ascii="Arial" w:eastAsia="Times New Roman" w:hAnsi="Arial" w:cs="Arial"/>
          <w:color w:val="000000"/>
          <w:lang w:eastAsia="de-DE"/>
        </w:rPr>
        <w:fldChar w:fldCharType="separate"/>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color w:val="000000"/>
          <w:lang w:eastAsia="de-DE"/>
        </w:rPr>
        <w:fldChar w:fldCharType="end"/>
      </w:r>
    </w:p>
    <w:p w14:paraId="0296EDC6" w14:textId="77777777" w:rsidR="007154DE" w:rsidRPr="007154DE" w:rsidRDefault="007154DE" w:rsidP="007154DE">
      <w:pPr>
        <w:tabs>
          <w:tab w:val="left" w:pos="8640"/>
          <w:tab w:val="left" w:pos="9072"/>
        </w:tabs>
        <w:spacing w:after="0"/>
        <w:ind w:right="-319"/>
        <w:rPr>
          <w:rFonts w:ascii="Arial" w:eastAsia="Times New Roman" w:hAnsi="Arial" w:cs="Arial"/>
          <w:color w:val="000000"/>
          <w:lang w:eastAsia="de-DE"/>
        </w:rPr>
      </w:pPr>
    </w:p>
    <w:p w14:paraId="09BB3A7D" w14:textId="77777777" w:rsidR="007154DE" w:rsidRPr="007154DE" w:rsidRDefault="007154DE" w:rsidP="007154DE">
      <w:pPr>
        <w:tabs>
          <w:tab w:val="left" w:pos="8640"/>
          <w:tab w:val="left" w:pos="9072"/>
        </w:tabs>
        <w:spacing w:after="0"/>
        <w:ind w:right="-319"/>
        <w:rPr>
          <w:rFonts w:ascii="Arial" w:eastAsia="Times New Roman" w:hAnsi="Arial" w:cs="Arial"/>
          <w:color w:val="000000"/>
          <w:lang w:eastAsia="de-DE"/>
        </w:rPr>
      </w:pPr>
      <w:r w:rsidRPr="007154DE">
        <w:rPr>
          <w:rFonts w:ascii="Arial" w:eastAsia="Times New Roman" w:hAnsi="Arial" w:cs="Arial"/>
          <w:b/>
          <w:color w:val="000000"/>
          <w:lang w:eastAsia="de-DE"/>
        </w:rPr>
        <w:t>Publikationsliste</w:t>
      </w:r>
    </w:p>
    <w:p w14:paraId="6EBF8262" w14:textId="77777777" w:rsidR="007154DE" w:rsidRPr="007154DE" w:rsidRDefault="007154DE" w:rsidP="007154DE">
      <w:pPr>
        <w:tabs>
          <w:tab w:val="left" w:pos="-720"/>
          <w:tab w:val="left" w:pos="425"/>
          <w:tab w:val="left" w:pos="8505"/>
        </w:tabs>
        <w:spacing w:after="0"/>
        <w:rPr>
          <w:rFonts w:ascii="Arial" w:eastAsia="Times New Roman" w:hAnsi="Arial" w:cs="Arial"/>
          <w:bCs/>
          <w:lang w:val="de-DE" w:eastAsia="de-DE"/>
        </w:rPr>
      </w:pPr>
      <w:r w:rsidRPr="007154DE">
        <w:rPr>
          <w:rFonts w:ascii="Arial" w:eastAsia="Times New Roman" w:hAnsi="Arial" w:cs="Arial"/>
          <w:bCs/>
          <w:lang w:val="de-DE" w:eastAsia="de-DE"/>
        </w:rPr>
        <w:t>Anzahl Publikationen aus der Klinik in Journals mit Peer review innerhalb von 3 Jahren</w:t>
      </w:r>
    </w:p>
    <w:p w14:paraId="43F9D38D" w14:textId="77777777" w:rsidR="007154DE" w:rsidRPr="007154DE" w:rsidRDefault="007154DE" w:rsidP="007154DE">
      <w:pPr>
        <w:tabs>
          <w:tab w:val="left" w:pos="8640"/>
          <w:tab w:val="left" w:pos="9072"/>
        </w:tabs>
        <w:spacing w:after="0"/>
        <w:ind w:right="-495"/>
        <w:rPr>
          <w:rFonts w:ascii="Arial" w:eastAsia="Times New Roman" w:hAnsi="Arial" w:cs="Arial"/>
          <w:color w:val="000000"/>
          <w:lang w:val="de-DE" w:eastAsia="de-DE"/>
        </w:rPr>
      </w:pPr>
      <w:r w:rsidRPr="007154DE">
        <w:rPr>
          <w:rFonts w:ascii="Arial" w:eastAsia="Times New Roman" w:hAnsi="Arial" w:cs="Arial"/>
          <w:color w:val="000000"/>
          <w:lang w:eastAsia="de-DE"/>
        </w:rPr>
        <w:fldChar w:fldCharType="begin">
          <w:ffData>
            <w:name w:val="Text47"/>
            <w:enabled/>
            <w:calcOnExit w:val="0"/>
            <w:textInput/>
          </w:ffData>
        </w:fldChar>
      </w:r>
      <w:r w:rsidRPr="007154DE">
        <w:rPr>
          <w:rFonts w:ascii="Arial" w:eastAsia="Times New Roman" w:hAnsi="Arial" w:cs="Arial"/>
          <w:color w:val="000000"/>
          <w:lang w:eastAsia="de-DE"/>
        </w:rPr>
        <w:instrText xml:space="preserve"> FORMTEXT </w:instrText>
      </w:r>
      <w:r w:rsidRPr="007154DE">
        <w:rPr>
          <w:rFonts w:ascii="Arial" w:eastAsia="Times New Roman" w:hAnsi="Arial" w:cs="Arial"/>
          <w:color w:val="000000"/>
          <w:lang w:eastAsia="de-DE"/>
        </w:rPr>
      </w:r>
      <w:r w:rsidRPr="007154DE">
        <w:rPr>
          <w:rFonts w:ascii="Arial" w:eastAsia="Times New Roman" w:hAnsi="Arial" w:cs="Arial"/>
          <w:color w:val="000000"/>
          <w:lang w:eastAsia="de-DE"/>
        </w:rPr>
        <w:fldChar w:fldCharType="separate"/>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noProof/>
          <w:color w:val="000000"/>
          <w:lang w:eastAsia="de-DE"/>
        </w:rPr>
        <w:t> </w:t>
      </w:r>
      <w:r w:rsidRPr="007154DE">
        <w:rPr>
          <w:rFonts w:ascii="Arial" w:eastAsia="Times New Roman" w:hAnsi="Arial" w:cs="Arial"/>
          <w:color w:val="000000"/>
          <w:lang w:eastAsia="de-DE"/>
        </w:rPr>
        <w:fldChar w:fldCharType="end"/>
      </w:r>
    </w:p>
    <w:p w14:paraId="56E10B3E" w14:textId="77777777" w:rsidR="007154DE" w:rsidRDefault="007154DE"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1DE78B8B"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Default="00A04591" w:rsidP="00A04591">
      <w:pPr>
        <w:tabs>
          <w:tab w:val="left" w:pos="8640"/>
          <w:tab w:val="left" w:pos="9072"/>
        </w:tabs>
        <w:spacing w:after="0"/>
        <w:ind w:right="-495"/>
        <w:rPr>
          <w:rFonts w:ascii="Arial" w:eastAsia="Times New Roman" w:hAnsi="Arial" w:cs="Arial"/>
          <w:color w:val="000000"/>
          <w:lang w:eastAsia="de-DE"/>
        </w:rPr>
      </w:pPr>
    </w:p>
    <w:p w14:paraId="641D9D26" w14:textId="77777777" w:rsidR="007154DE" w:rsidRPr="00A04591" w:rsidRDefault="007154DE"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972">
        <w:rPr>
          <w:rFonts w:ascii="Arial" w:eastAsia="Times New Roman" w:hAnsi="Arial" w:cs="Arial"/>
          <w:color w:val="000000"/>
          <w:lang w:eastAsia="de-DE"/>
        </w:rPr>
      </w:r>
      <w:r w:rsidR="0017197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85C8" w14:textId="77777777" w:rsidR="00045A53" w:rsidRDefault="00045A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A954A48"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045A53">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01DE" w14:textId="77777777" w:rsidR="00045A53" w:rsidRDefault="00045A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EC4D" w14:textId="77777777" w:rsidR="00045A53" w:rsidRDefault="00045A5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CmZwy7NGStV5LkfuKD8awCUuhEnxrZ6CPAWm34PIy3B2EDnC5YdiIgf1zxUZ86xdDOJPjur8ijWSxuOKKyaF6w==" w:salt="4jToIlIPdggW/wvTA6mJU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45A53"/>
    <w:rsid w:val="00054E21"/>
    <w:rsid w:val="000D4D44"/>
    <w:rsid w:val="0012615E"/>
    <w:rsid w:val="00133200"/>
    <w:rsid w:val="00171972"/>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54DE"/>
    <w:rsid w:val="00717F06"/>
    <w:rsid w:val="0077171B"/>
    <w:rsid w:val="007A58D3"/>
    <w:rsid w:val="007E1E2E"/>
    <w:rsid w:val="00807896"/>
    <w:rsid w:val="00815ADD"/>
    <w:rsid w:val="00847F74"/>
    <w:rsid w:val="008534CA"/>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1688D"/>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2769</Words>
  <Characters>17451</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2024-01-16T08:50:00Z</dcterms:created>
  <dcterms:modified xsi:type="dcterms:W3CDTF">2024-01-18T11:07:00Z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