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51F4D6CB" w:rsidR="00C17C2F" w:rsidRPr="00C17C2F" w:rsidRDefault="00B541F6"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885956">
        <w:rPr>
          <w:rFonts w:ascii="Arial" w:eastAsia="Times New Roman" w:hAnsi="Arial" w:cs="Arial"/>
          <w:lang w:eastAsia="de-DE"/>
        </w:rPr>
      </w:r>
      <w:r w:rsidR="0088595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885956">
        <w:rPr>
          <w:rFonts w:ascii="Arial" w:eastAsia="Times New Roman" w:hAnsi="Arial" w:cs="Arial"/>
          <w:lang w:eastAsia="de-DE"/>
        </w:rPr>
      </w:r>
      <w:r w:rsidR="0088595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885956">
        <w:rPr>
          <w:rFonts w:ascii="Arial" w:eastAsia="Times New Roman" w:hAnsi="Arial" w:cs="Arial"/>
          <w:lang w:eastAsia="de-DE"/>
        </w:rPr>
      </w:r>
      <w:r w:rsidR="0088595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885956">
              <w:rPr>
                <w:rFonts w:ascii="Arial" w:hAnsi="Arial" w:cs="Arial"/>
                <w:color w:val="000000"/>
                <w:lang w:eastAsia="de-DE"/>
              </w:rPr>
            </w:r>
            <w:r w:rsidR="0088595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96829F6"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Beträgt die Anzahl stationär chirurgischer Eingriffe pro Jahr</w:t>
      </w:r>
    </w:p>
    <w:p w14:paraId="5C1EA486"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Minimal</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2700</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2000</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1200</w:t>
      </w:r>
    </w:p>
    <w:p w14:paraId="1E9A9793"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Beträgt die Anzahl operativer Eingriffe zu Teaching-Zwecken</w:t>
      </w:r>
    </w:p>
    <w:p w14:paraId="2BB5B5A6"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 xml:space="preserve">Minimal </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1500</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1000</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500</w:t>
      </w:r>
    </w:p>
    <w:p w14:paraId="75067393" w14:textId="77777777" w:rsidR="00B71D2F" w:rsidRDefault="00B71D2F" w:rsidP="00B71D2F">
      <w:pPr>
        <w:tabs>
          <w:tab w:val="left" w:pos="8640"/>
          <w:tab w:val="left" w:pos="9072"/>
        </w:tabs>
        <w:spacing w:after="0"/>
        <w:ind w:right="-319"/>
        <w:rPr>
          <w:rFonts w:ascii="Arial" w:eastAsia="Times New Roman" w:hAnsi="Arial" w:cs="Arial"/>
          <w:color w:val="000000"/>
          <w:lang w:eastAsia="de-DE"/>
        </w:rPr>
      </w:pPr>
    </w:p>
    <w:p w14:paraId="138CB92E" w14:textId="77777777" w:rsidR="00B71D2F" w:rsidRPr="00B71D2F" w:rsidRDefault="00B71D2F" w:rsidP="00B71D2F">
      <w:pPr>
        <w:tabs>
          <w:tab w:val="left" w:pos="8640"/>
          <w:tab w:val="left" w:pos="9072"/>
        </w:tabs>
        <w:spacing w:after="0"/>
        <w:ind w:right="-319"/>
        <w:rPr>
          <w:rFonts w:ascii="Arial" w:eastAsia="Times New Roman" w:hAnsi="Arial" w:cs="Arial"/>
          <w:b/>
          <w:color w:val="000000"/>
          <w:lang w:eastAsia="de-DE"/>
        </w:rPr>
      </w:pPr>
      <w:r w:rsidRPr="00B71D2F">
        <w:rPr>
          <w:rFonts w:ascii="Arial" w:eastAsia="Times New Roman" w:hAnsi="Arial" w:cs="Arial"/>
          <w:b/>
          <w:color w:val="000000"/>
          <w:lang w:eastAsia="de-DE"/>
        </w:rPr>
        <w:t>Operationstätigkeit für den Facharzt Chirurgie</w:t>
      </w:r>
    </w:p>
    <w:p w14:paraId="18A8C70C"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Der vorgeschriebene OP Katalog kann inhaltlich vollständig erfüllt werden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1DE8C6B7"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a) OP Katalog für den Block A (Basisexamen)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bookmarkStart w:id="40" w:name="Kontrollkästchen43"/>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bookmarkEnd w:id="40"/>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061C2C88"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b) OP Katalog für den Block B</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01E50CEA"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c) OP Katalog für den Block C</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4B2D26A1"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Der OP Katalog kann dank eines WBS-Verbundes (fixe Rotationen)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 </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1E2FBC1E"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erreicht werden.</w:t>
      </w:r>
    </w:p>
    <w:p w14:paraId="28509C46"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Der OP Katalog der entsprechenden Blocks (A, B, C) kann normalerweise</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3787E6F2"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innerhalb der vorgegebenen Zeit (3 x 2 Jahre) erreicht werden.</w:t>
      </w:r>
    </w:p>
    <w:p w14:paraId="73B3B09F"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Wo nicht?</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Text67"/>
            <w:enabled/>
            <w:calcOnExit w:val="0"/>
            <w:textInput/>
          </w:ffData>
        </w:fldChar>
      </w:r>
      <w:bookmarkStart w:id="41" w:name="Text67"/>
      <w:r w:rsidRPr="00B71D2F">
        <w:rPr>
          <w:rFonts w:ascii="Arial" w:eastAsia="Times New Roman" w:hAnsi="Arial" w:cs="Arial"/>
          <w:color w:val="000000"/>
          <w:lang w:eastAsia="de-DE"/>
        </w:rPr>
        <w:instrText xml:space="preserve"> FORMTEXT </w:instrText>
      </w:r>
      <w:r w:rsidRPr="00B71D2F">
        <w:rPr>
          <w:rFonts w:ascii="Arial" w:eastAsia="Times New Roman" w:hAnsi="Arial" w:cs="Arial"/>
          <w:color w:val="000000"/>
          <w:lang w:eastAsia="de-DE"/>
        </w:rPr>
      </w:r>
      <w:r w:rsidRPr="00B71D2F">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fldChar w:fldCharType="end"/>
      </w:r>
      <w:bookmarkEnd w:id="41"/>
    </w:p>
    <w:p w14:paraId="4F8BB461"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Besteht während der Weiterbildung zum FA die Möglichkeit,</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 </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3D93C761"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Operationen durchzuführen, die für einen Schwerpunkt qualifizieren?</w:t>
      </w:r>
    </w:p>
    <w:p w14:paraId="69549B6B"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Für welchen Schwerpunkt?</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Text68"/>
            <w:enabled/>
            <w:calcOnExit w:val="0"/>
            <w:textInput/>
          </w:ffData>
        </w:fldChar>
      </w:r>
      <w:bookmarkStart w:id="42" w:name="Text68"/>
      <w:r w:rsidRPr="00B71D2F">
        <w:rPr>
          <w:rFonts w:ascii="Arial" w:eastAsia="Times New Roman" w:hAnsi="Arial" w:cs="Arial"/>
          <w:color w:val="000000"/>
          <w:lang w:eastAsia="de-DE"/>
        </w:rPr>
        <w:instrText xml:space="preserve"> FORMTEXT </w:instrText>
      </w:r>
      <w:r w:rsidRPr="00B71D2F">
        <w:rPr>
          <w:rFonts w:ascii="Arial" w:eastAsia="Times New Roman" w:hAnsi="Arial" w:cs="Arial"/>
          <w:color w:val="000000"/>
          <w:lang w:eastAsia="de-DE"/>
        </w:rPr>
      </w:r>
      <w:r w:rsidRPr="00B71D2F">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fldChar w:fldCharType="end"/>
      </w:r>
      <w:bookmarkEnd w:id="42"/>
    </w:p>
    <w:p w14:paraId="6DDB4723" w14:textId="77777777" w:rsidR="00B71D2F" w:rsidRDefault="00B71D2F" w:rsidP="00B71D2F">
      <w:pPr>
        <w:tabs>
          <w:tab w:val="left" w:pos="8640"/>
          <w:tab w:val="left" w:pos="9072"/>
        </w:tabs>
        <w:spacing w:after="0"/>
        <w:ind w:right="-319"/>
        <w:rPr>
          <w:rFonts w:ascii="Arial" w:eastAsia="Times New Roman" w:hAnsi="Arial" w:cs="Arial"/>
          <w:color w:val="000000"/>
          <w:lang w:eastAsia="de-DE"/>
        </w:rPr>
      </w:pPr>
    </w:p>
    <w:p w14:paraId="42163F81" w14:textId="3A3D7E1C" w:rsidR="00B71D2F" w:rsidRPr="00B71D2F" w:rsidRDefault="00B71D2F" w:rsidP="00B71D2F">
      <w:pPr>
        <w:tabs>
          <w:tab w:val="left" w:pos="8640"/>
          <w:tab w:val="left" w:pos="9072"/>
        </w:tabs>
        <w:spacing w:after="0"/>
        <w:ind w:right="-319"/>
        <w:rPr>
          <w:rFonts w:ascii="Arial" w:eastAsia="Times New Roman" w:hAnsi="Arial" w:cs="Arial"/>
          <w:b/>
          <w:color w:val="000000"/>
          <w:lang w:eastAsia="de-DE"/>
        </w:rPr>
      </w:pPr>
      <w:r w:rsidRPr="00B71D2F">
        <w:rPr>
          <w:rFonts w:ascii="Arial" w:eastAsia="Times New Roman" w:hAnsi="Arial" w:cs="Arial"/>
          <w:b/>
          <w:color w:val="000000"/>
          <w:lang w:eastAsia="de-DE"/>
        </w:rPr>
        <w:t>Andere obligatorische Vorgaben gemäss WB Programm Chirurgie</w:t>
      </w:r>
    </w:p>
    <w:p w14:paraId="6A8EFE25"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Obligatorische 3-monatige Rotation auf der Anästhesie / oder IPS</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0AB8B9D2"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Obligatorische 6-monatige Rotation auf der Notfallstation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6BBD61BD"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Besuch der obligatorischen externen Kurse</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5B5B6F31"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Welche?</w:t>
      </w:r>
      <w:bookmarkStart w:id="43" w:name="Text69"/>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Text69"/>
            <w:enabled/>
            <w:calcOnExit w:val="0"/>
            <w:textInput/>
          </w:ffData>
        </w:fldChar>
      </w:r>
      <w:r w:rsidRPr="00B71D2F">
        <w:rPr>
          <w:rFonts w:ascii="Arial" w:eastAsia="Times New Roman" w:hAnsi="Arial" w:cs="Arial"/>
          <w:color w:val="000000"/>
          <w:lang w:eastAsia="de-DE"/>
        </w:rPr>
        <w:instrText xml:space="preserve"> FORMTEXT </w:instrText>
      </w:r>
      <w:r w:rsidRPr="00B71D2F">
        <w:rPr>
          <w:rFonts w:ascii="Arial" w:eastAsia="Times New Roman" w:hAnsi="Arial" w:cs="Arial"/>
          <w:color w:val="000000"/>
          <w:lang w:eastAsia="de-DE"/>
        </w:rPr>
      </w:r>
      <w:r w:rsidRPr="00B71D2F">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t> </w:t>
      </w:r>
      <w:r w:rsidRPr="00B71D2F">
        <w:rPr>
          <w:rFonts w:ascii="Arial" w:eastAsia="Times New Roman" w:hAnsi="Arial" w:cs="Arial"/>
          <w:color w:val="000000"/>
          <w:lang w:eastAsia="de-DE"/>
        </w:rPr>
        <w:fldChar w:fldCharType="end"/>
      </w:r>
      <w:bookmarkEnd w:id="43"/>
    </w:p>
    <w:p w14:paraId="5DC59B6B"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Möglichkeit eine wissenschaftliche Arbeit zu verfassen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00E831F0"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Vorgabe, den Jahreskongress der SGC zu besuchen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66D08466" w14:textId="77777777" w:rsidR="00B71D2F" w:rsidRPr="00B71D2F" w:rsidRDefault="00B71D2F" w:rsidP="00B71D2F">
      <w:pPr>
        <w:tabs>
          <w:tab w:val="left" w:pos="8640"/>
          <w:tab w:val="left" w:pos="9072"/>
        </w:tabs>
        <w:spacing w:after="0"/>
        <w:ind w:right="-319"/>
        <w:rPr>
          <w:rFonts w:ascii="Arial" w:eastAsia="Times New Roman" w:hAnsi="Arial" w:cs="Arial"/>
          <w:color w:val="000000"/>
          <w:lang w:eastAsia="de-DE"/>
        </w:rPr>
      </w:pPr>
      <w:r w:rsidRPr="00B71D2F">
        <w:rPr>
          <w:rFonts w:ascii="Arial" w:eastAsia="Times New Roman" w:hAnsi="Arial" w:cs="Arial"/>
          <w:color w:val="000000"/>
          <w:lang w:eastAsia="de-DE"/>
        </w:rPr>
        <w:t>Weiterbildung in Dosisintensivem Röntgen</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3"/>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ja</w:t>
      </w:r>
      <w:r w:rsidRPr="00B71D2F">
        <w:rPr>
          <w:rFonts w:ascii="Arial" w:eastAsia="Times New Roman" w:hAnsi="Arial" w:cs="Arial"/>
          <w:color w:val="000000"/>
          <w:lang w:eastAsia="de-DE"/>
        </w:rPr>
        <w:tab/>
      </w:r>
      <w:r w:rsidRPr="00B71D2F">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B71D2F">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B71D2F">
        <w:rPr>
          <w:rFonts w:ascii="Arial" w:eastAsia="Times New Roman" w:hAnsi="Arial" w:cs="Arial"/>
          <w:color w:val="000000"/>
          <w:lang w:eastAsia="de-DE"/>
        </w:rPr>
        <w:fldChar w:fldCharType="end"/>
      </w:r>
      <w:r w:rsidRPr="00B71D2F">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B7B8A73" w14:textId="77777777" w:rsidR="00E15E7A" w:rsidRDefault="00E15E7A" w:rsidP="00A04591">
      <w:pPr>
        <w:tabs>
          <w:tab w:val="left" w:pos="8640"/>
          <w:tab w:val="left" w:pos="9072"/>
        </w:tabs>
        <w:spacing w:after="0"/>
        <w:ind w:right="-495"/>
        <w:rPr>
          <w:rFonts w:ascii="Arial" w:eastAsia="Times New Roman" w:hAnsi="Arial" w:cs="Arial"/>
          <w:color w:val="000000"/>
          <w:lang w:eastAsia="de-DE"/>
        </w:rPr>
      </w:pPr>
    </w:p>
    <w:p w14:paraId="2A8379C1" w14:textId="77777777" w:rsidR="00E15E7A" w:rsidRDefault="00E15E7A" w:rsidP="00A04591">
      <w:pPr>
        <w:tabs>
          <w:tab w:val="left" w:pos="8640"/>
          <w:tab w:val="left" w:pos="9072"/>
        </w:tabs>
        <w:spacing w:after="0"/>
        <w:ind w:right="-495"/>
        <w:rPr>
          <w:rFonts w:ascii="Arial" w:eastAsia="Times New Roman" w:hAnsi="Arial" w:cs="Arial"/>
          <w:color w:val="000000"/>
          <w:lang w:eastAsia="de-DE"/>
        </w:rPr>
      </w:pPr>
    </w:p>
    <w:p w14:paraId="77CA45EC" w14:textId="1F3E0CF3"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885956">
        <w:rPr>
          <w:rFonts w:ascii="Arial" w:eastAsia="Times New Roman" w:hAnsi="Arial" w:cs="Arial"/>
          <w:color w:val="000000"/>
          <w:lang w:eastAsia="de-DE"/>
        </w:rPr>
      </w:r>
      <w:r w:rsidR="0088595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46DC" w14:textId="77777777" w:rsidR="003D2B51" w:rsidRDefault="003D2B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6DC87066"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D2B51">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D3E" w14:textId="77777777" w:rsidR="003D2B51" w:rsidRDefault="003D2B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0EA1" w14:textId="77777777" w:rsidR="003D2B51" w:rsidRDefault="003D2B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kWXZ7p8G7rvvYpuXE6zBOB0o7ayr/aPzQ5bPNQdbdoySVYWVKUuWmrEGV6VIHXGYMUocY2CrtkBELyzA0u2Edw==" w:salt="tNwp9Y2IYCNo4WeVLBqU0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3D2B51"/>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D7DD9"/>
    <w:rsid w:val="007E1E2E"/>
    <w:rsid w:val="00807896"/>
    <w:rsid w:val="00815ADD"/>
    <w:rsid w:val="00847F74"/>
    <w:rsid w:val="00885956"/>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541F6"/>
    <w:rsid w:val="00B609B4"/>
    <w:rsid w:val="00B71D2F"/>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5E7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2843</Words>
  <Characters>17911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2024-01-16T07:55:00Z</dcterms:created>
  <dcterms:modified xsi:type="dcterms:W3CDTF">2024-01-18T11:12:00Z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