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115B33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115B33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115B33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5353F2E" w14:textId="77777777" w:rsidR="00115B33" w:rsidRPr="00115B33" w:rsidRDefault="00115B33" w:rsidP="00115B33">
      <w:pPr>
        <w:tabs>
          <w:tab w:val="left" w:pos="6480"/>
        </w:tabs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115B3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Chirurgie orthopédique et traumatologie de l'appareil locomoteur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</w:r>
            <w:r w:rsidR="005F6D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AB78560" w14:textId="77777777" w:rsidR="00115B33" w:rsidRPr="00485C01" w:rsidRDefault="00115B33" w:rsidP="00115B33">
      <w:pPr>
        <w:tabs>
          <w:tab w:val="left" w:pos="8640"/>
          <w:tab w:val="left" w:pos="9072"/>
        </w:tabs>
        <w:spacing w:after="0"/>
        <w:ind w:right="-319"/>
        <w:rPr>
          <w:rFonts w:ascii="Arial" w:hAnsi="Arial" w:cs="Arial"/>
          <w:b/>
          <w:color w:val="000000"/>
        </w:rPr>
      </w:pPr>
      <w:r w:rsidRPr="00485C01">
        <w:rPr>
          <w:rFonts w:ascii="Arial" w:hAnsi="Arial" w:cs="Arial"/>
          <w:b/>
          <w:color w:val="000000"/>
        </w:rPr>
        <w:t>Orthopédie</w:t>
      </w:r>
    </w:p>
    <w:p w14:paraId="4D84949B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Nombre d’opérations:</w:t>
      </w:r>
    </w:p>
    <w:p w14:paraId="7245EB40" w14:textId="77777777" w:rsidR="00115B33" w:rsidRPr="00485C01" w:rsidRDefault="00115B33" w:rsidP="00115B33">
      <w:pPr>
        <w:tabs>
          <w:tab w:val="left" w:pos="6521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Nombre minimum d’opérations par an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1200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800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400</w:t>
      </w:r>
    </w:p>
    <w:p w14:paraId="7F5EFA7F" w14:textId="77777777" w:rsidR="00115B33" w:rsidRPr="00485C01" w:rsidRDefault="00115B33" w:rsidP="00115B33">
      <w:pPr>
        <w:tabs>
          <w:tab w:val="left" w:pos="6521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 xml:space="preserve">dont nombre d’opérations par an </w:t>
      </w:r>
      <w:r w:rsidRPr="00485C01">
        <w:rPr>
          <w:rFonts w:ascii="Arial" w:hAnsi="Arial" w:cs="Arial"/>
        </w:rPr>
        <w:br/>
        <w:t>adaptées à la formation (estimation)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600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400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200</w:t>
      </w:r>
    </w:p>
    <w:p w14:paraId="79BCCAE7" w14:textId="77777777" w:rsidR="00115B33" w:rsidRPr="00485C01" w:rsidRDefault="00115B33" w:rsidP="00115B33">
      <w:pPr>
        <w:tabs>
          <w:tab w:val="left" w:pos="6521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Nombre de consultations par an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10000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5000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1000</w:t>
      </w:r>
    </w:p>
    <w:p w14:paraId="5AC0E7FE" w14:textId="77777777" w:rsidR="00115B33" w:rsidRPr="00485C01" w:rsidRDefault="00115B33" w:rsidP="00115B33">
      <w:pPr>
        <w:tabs>
          <w:tab w:val="left" w:pos="6521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Le catalogue des opérations peut-il être réalisé?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</w:t>
      </w:r>
      <w:proofErr w:type="spellStart"/>
      <w:r w:rsidRPr="00485C01">
        <w:rPr>
          <w:rFonts w:ascii="Arial" w:hAnsi="Arial" w:cs="Arial"/>
        </w:rPr>
        <w:t>entière</w:t>
      </w:r>
      <w:r w:rsidRPr="00485C01">
        <w:rPr>
          <w:rFonts w:ascii="Arial" w:hAnsi="Arial" w:cs="Arial"/>
          <w:vertAlign w:val="superscript"/>
        </w:rPr>
        <w:t>t</w:t>
      </w:r>
      <w:proofErr w:type="spellEnd"/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</w:t>
      </w:r>
      <w:proofErr w:type="spellStart"/>
      <w:r w:rsidRPr="00485C01">
        <w:rPr>
          <w:rFonts w:ascii="Arial" w:hAnsi="Arial" w:cs="Arial"/>
        </w:rPr>
        <w:t>partielle</w:t>
      </w:r>
      <w:r w:rsidRPr="00485C01">
        <w:rPr>
          <w:rFonts w:ascii="Arial" w:hAnsi="Arial" w:cs="Arial"/>
          <w:vertAlign w:val="superscript"/>
        </w:rPr>
        <w:t>t</w:t>
      </w:r>
      <w:proofErr w:type="spellEnd"/>
    </w:p>
    <w:p w14:paraId="3590E0A7" w14:textId="77777777" w:rsidR="00115B33" w:rsidRPr="00485C01" w:rsidRDefault="00115B33" w:rsidP="00115B33">
      <w:pPr>
        <w:tabs>
          <w:tab w:val="left" w:pos="630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207374B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L’ensemble du catalogue des objectifs de formation peut-il être réalisé?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39E0FCCE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Accomplir 5 jours de travail dans un atelier orthopédique reconnu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074F4C65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Possibilité de suivre le cours d’expertise?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08328534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Possibilité de suivre le cours APO?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152CCC72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Formation théorique en interne de 2 heures/semaine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72ABFFDC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 xml:space="preserve">Possibilité pour le médecin-assistant de réaliser un travail scientifique?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4B83A1F1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3E880AE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Dans l’affirmative, quelles aides sont à disposition:</w:t>
      </w:r>
    </w:p>
    <w:p w14:paraId="599D5CCA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proofErr w:type="spellStart"/>
      <w:r w:rsidRPr="00485C01">
        <w:rPr>
          <w:rFonts w:ascii="Arial" w:hAnsi="Arial" w:cs="Arial"/>
        </w:rPr>
        <w:t>Study</w:t>
      </w:r>
      <w:proofErr w:type="spellEnd"/>
      <w:r w:rsidRPr="00485C01">
        <w:rPr>
          <w:rFonts w:ascii="Arial" w:hAnsi="Arial" w:cs="Arial"/>
        </w:rPr>
        <w:t xml:space="preserve"> Nurse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04FD9976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Bases du laboratoire de recherche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0FF502CF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Conseil statistique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457988DB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Possibilités d’examens cliniques ultérieurs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6284023D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Commission d’éthique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7D56BF57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3F75D00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485C01">
        <w:rPr>
          <w:rFonts w:ascii="Arial" w:hAnsi="Arial"/>
          <w:b/>
        </w:rPr>
        <w:t>Traumatologie</w:t>
      </w:r>
    </w:p>
    <w:p w14:paraId="43B78E29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</w:rPr>
      </w:pPr>
      <w:r w:rsidRPr="00485C01">
        <w:rPr>
          <w:rFonts w:ascii="Arial" w:hAnsi="Arial" w:cs="Arial"/>
        </w:rPr>
        <w:t xml:space="preserve">Le nombre de patients hospitalisés avec un traitement opératoire </w:t>
      </w:r>
      <w:r w:rsidRPr="00485C01">
        <w:rPr>
          <w:rFonts w:ascii="Arial" w:hAnsi="Arial" w:cs="Arial"/>
        </w:rPr>
        <w:tab/>
      </w:r>
    </w:p>
    <w:p w14:paraId="73D58778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de fracture est-il chaque années d’au moins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600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250</w:t>
      </w:r>
    </w:p>
    <w:p w14:paraId="61BAF8DC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CE9E9E9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Existe-t-il un service d’urgence 24h/24 en orthopédie /traumatologie?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14BF6F42" w14:textId="77777777" w:rsidR="00115B33" w:rsidRPr="00485C01" w:rsidRDefault="00115B33" w:rsidP="00115B33">
      <w:pPr>
        <w:tabs>
          <w:tab w:val="right" w:pos="9356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Y a-t-il un partage des services d’urgence avec la chirurgie?</w:t>
      </w:r>
      <w:r w:rsidRPr="00485C01">
        <w:rPr>
          <w:rFonts w:ascii="Arial" w:hAnsi="Arial" w:cs="Arial"/>
        </w:rPr>
        <w:tab/>
        <w:t xml:space="preserve"> </w:t>
      </w:r>
      <w:r w:rsidRPr="00485C01">
        <w:rPr>
          <w:rFonts w:ascii="Arial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85C01">
        <w:rPr>
          <w:rFonts w:ascii="Arial" w:hAnsi="Arial" w:cs="Arial"/>
          <w:color w:val="000000"/>
        </w:rPr>
        <w:instrText xml:space="preserve"> FORMTEXT </w:instrText>
      </w:r>
      <w:r w:rsidRPr="00485C01">
        <w:rPr>
          <w:rFonts w:ascii="Arial" w:hAnsi="Arial" w:cs="Arial"/>
          <w:color w:val="000000"/>
        </w:rPr>
      </w:r>
      <w:r w:rsidRPr="00485C01">
        <w:rPr>
          <w:rFonts w:ascii="Arial" w:hAnsi="Arial" w:cs="Arial"/>
          <w:color w:val="000000"/>
        </w:rPr>
        <w:fldChar w:fldCharType="separate"/>
      </w:r>
      <w:r w:rsidRPr="00485C01">
        <w:rPr>
          <w:rFonts w:ascii="Arial" w:hAnsi="Arial" w:cs="Arial"/>
          <w:color w:val="000000"/>
        </w:rPr>
        <w:t> </w:t>
      </w:r>
      <w:r w:rsidRPr="00485C01">
        <w:rPr>
          <w:rFonts w:ascii="Arial" w:hAnsi="Arial" w:cs="Arial"/>
          <w:color w:val="000000"/>
        </w:rPr>
        <w:t> </w:t>
      </w:r>
      <w:r w:rsidRPr="00485C01">
        <w:rPr>
          <w:rFonts w:ascii="Arial" w:hAnsi="Arial" w:cs="Arial"/>
          <w:color w:val="000000"/>
        </w:rPr>
        <w:t> </w:t>
      </w:r>
      <w:r w:rsidRPr="00485C01">
        <w:rPr>
          <w:rFonts w:ascii="Arial" w:hAnsi="Arial" w:cs="Arial"/>
          <w:color w:val="000000"/>
        </w:rPr>
        <w:t> </w:t>
      </w:r>
      <w:r w:rsidRPr="00485C01">
        <w:rPr>
          <w:rFonts w:ascii="Arial" w:hAnsi="Arial" w:cs="Arial"/>
          <w:color w:val="000000"/>
        </w:rPr>
        <w:t> </w:t>
      </w:r>
      <w:r w:rsidRPr="00485C01">
        <w:rPr>
          <w:rFonts w:ascii="Arial" w:hAnsi="Arial" w:cs="Arial"/>
          <w:color w:val="000000"/>
        </w:rPr>
        <w:fldChar w:fldCharType="end"/>
      </w:r>
      <w:r w:rsidRPr="00485C01">
        <w:rPr>
          <w:rFonts w:ascii="Arial" w:hAnsi="Arial" w:cs="Arial"/>
          <w:color w:val="000000"/>
        </w:rPr>
        <w:t xml:space="preserve"> jours</w:t>
      </w:r>
      <w:r w:rsidRPr="00485C01">
        <w:rPr>
          <w:rFonts w:ascii="Arial" w:hAnsi="Arial" w:cs="Arial"/>
        </w:rPr>
        <w:t>/semaine</w:t>
      </w:r>
    </w:p>
    <w:p w14:paraId="0F1BE1C4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BB0C4D1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 xml:space="preserve">Existe-t-il une convention écrite relative à l’alternance de la direction </w:t>
      </w:r>
      <w:r w:rsidRPr="00485C01">
        <w:rPr>
          <w:rFonts w:ascii="Arial" w:hAnsi="Arial" w:cs="Arial"/>
        </w:rPr>
        <w:tab/>
      </w:r>
    </w:p>
    <w:p w14:paraId="077B4AA4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du service d’urgence avec la clinique chirurgicale?</w:t>
      </w:r>
      <w:r w:rsidRPr="00485C01">
        <w:rPr>
          <w:rFonts w:ascii="Arial" w:hAnsi="Arial" w:cs="Arial"/>
        </w:rPr>
        <w:tab/>
        <w:t xml:space="preserve"> </w:t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1FEB1859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/>
        </w:rPr>
      </w:pPr>
    </w:p>
    <w:p w14:paraId="1911CC9A" w14:textId="77777777" w:rsidR="00115B33" w:rsidRPr="00485C01" w:rsidRDefault="00115B33" w:rsidP="00115B33">
      <w:pPr>
        <w:tabs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 xml:space="preserve">Cette clinique chirurgicale propose-t-elle une formation approfondie en </w:t>
      </w:r>
      <w:r w:rsidRPr="00485C01">
        <w:rPr>
          <w:rFonts w:ascii="Arial" w:hAnsi="Arial" w:cs="Arial"/>
        </w:rPr>
        <w:br/>
        <w:t>chirurgie générale et traumatologie?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5AE2E13F" w14:textId="77777777" w:rsidR="00115B33" w:rsidRPr="00485C01" w:rsidRDefault="00115B33" w:rsidP="00115B33">
      <w:pPr>
        <w:tabs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ACU 1 / </w:t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ACU 2</w:t>
      </w:r>
    </w:p>
    <w:p w14:paraId="4CE81BA8" w14:textId="77777777" w:rsidR="00115B33" w:rsidRDefault="00115B33" w:rsidP="00115B33">
      <w:pPr>
        <w:tabs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7F79D9D7" w14:textId="77777777" w:rsidR="00115B33" w:rsidRDefault="00115B33" w:rsidP="00115B33">
      <w:pPr>
        <w:tabs>
          <w:tab w:val="left" w:pos="808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2058083F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lastRenderedPageBreak/>
        <w:t xml:space="preserve">La partie orthopédique de la traumatologie est-elle opérée et hospitalisée en dehors du site orthopédique de la clinique? (lors de regroupement d’hôpitaux)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6C411B92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</w:p>
    <w:p w14:paraId="18CBAEB5" w14:textId="77777777" w:rsidR="00115B33" w:rsidRPr="00485C01" w:rsidRDefault="00115B33" w:rsidP="00115B33">
      <w:pPr>
        <w:tabs>
          <w:tab w:val="left" w:pos="8080"/>
          <w:tab w:val="left" w:pos="8640"/>
          <w:tab w:val="right" w:pos="9498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 xml:space="preserve">L’enseignement aux médecins-assistants est-il dispensé par les cadres de </w:t>
      </w:r>
      <w:r w:rsidRPr="00485C01">
        <w:rPr>
          <w:rFonts w:ascii="Arial" w:hAnsi="Arial" w:cs="Arial"/>
        </w:rPr>
        <w:br/>
        <w:t>la clinique orthopédique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oui </w:t>
      </w:r>
      <w:r w:rsidRPr="00485C01">
        <w:rPr>
          <w:rFonts w:ascii="Arial" w:hAnsi="Arial" w:cs="Arial"/>
        </w:rPr>
        <w:tab/>
      </w:r>
      <w:r w:rsidRPr="00485C01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5C01">
        <w:rPr>
          <w:rFonts w:ascii="Arial" w:hAnsi="Arial" w:cs="Arial"/>
        </w:rPr>
        <w:instrText xml:space="preserve"> FORMCHECKBOX </w:instrText>
      </w:r>
      <w:r w:rsidR="005F6D06">
        <w:rPr>
          <w:rFonts w:ascii="Arial" w:hAnsi="Arial" w:cs="Arial"/>
        </w:rPr>
      </w:r>
      <w:r w:rsidR="005F6D06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fldChar w:fldCharType="end"/>
      </w:r>
      <w:r w:rsidRPr="00485C01">
        <w:rPr>
          <w:rFonts w:ascii="Arial" w:hAnsi="Arial" w:cs="Arial"/>
        </w:rPr>
        <w:t xml:space="preserve"> non</w:t>
      </w:r>
    </w:p>
    <w:p w14:paraId="58FA1EF5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t>Dans la négative, par qui?</w:t>
      </w:r>
    </w:p>
    <w:p w14:paraId="0E82889B" w14:textId="77777777" w:rsidR="00115B33" w:rsidRPr="00485C01" w:rsidRDefault="00115B33" w:rsidP="00115B33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485C01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85C01">
        <w:rPr>
          <w:rFonts w:ascii="Arial" w:hAnsi="Arial" w:cs="Arial"/>
        </w:rPr>
        <w:instrText xml:space="preserve"> FORMTEXT </w:instrText>
      </w:r>
      <w:r w:rsidRPr="00485C01">
        <w:rPr>
          <w:rFonts w:ascii="Arial" w:hAnsi="Arial" w:cs="Arial"/>
        </w:rPr>
      </w:r>
      <w:r w:rsidRPr="00485C01">
        <w:rPr>
          <w:rFonts w:ascii="Arial" w:hAnsi="Arial" w:cs="Arial"/>
        </w:rPr>
        <w:fldChar w:fldCharType="separate"/>
      </w:r>
      <w:r w:rsidRPr="00485C01">
        <w:rPr>
          <w:rFonts w:ascii="Arial" w:hAnsi="Arial" w:cs="Arial"/>
        </w:rPr>
        <w:t> </w:t>
      </w:r>
      <w:r w:rsidRPr="00485C01">
        <w:rPr>
          <w:rFonts w:ascii="Arial" w:hAnsi="Arial" w:cs="Arial"/>
        </w:rPr>
        <w:t> </w:t>
      </w:r>
      <w:r w:rsidRPr="00485C01">
        <w:rPr>
          <w:rFonts w:ascii="Arial" w:hAnsi="Arial" w:cs="Arial"/>
        </w:rPr>
        <w:t> </w:t>
      </w:r>
      <w:r w:rsidRPr="00485C01">
        <w:rPr>
          <w:rFonts w:ascii="Arial" w:hAnsi="Arial" w:cs="Arial"/>
        </w:rPr>
        <w:t> </w:t>
      </w:r>
      <w:r w:rsidRPr="00485C01">
        <w:rPr>
          <w:rFonts w:ascii="Arial" w:hAnsi="Arial" w:cs="Arial"/>
        </w:rPr>
        <w:t> </w:t>
      </w:r>
      <w:r w:rsidRPr="00485C01">
        <w:rPr>
          <w:rFonts w:ascii="Arial" w:hAnsi="Arial" w:cs="Arial"/>
        </w:rPr>
        <w:fldChar w:fldCharType="end"/>
      </w:r>
    </w:p>
    <w:p w14:paraId="529FE039" w14:textId="77777777" w:rsidR="005F57A8" w:rsidRPr="005F57A8" w:rsidRDefault="005F57A8" w:rsidP="00115B33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115B33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6E400C45" w14:textId="77777777" w:rsidR="0063112C" w:rsidRPr="002F274B" w:rsidRDefault="0063112C" w:rsidP="0063112C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6D06">
        <w:rPr>
          <w:rFonts w:ascii="Arial" w:eastAsia="Times New Roman" w:hAnsi="Arial" w:cs="Arial"/>
          <w:color w:val="000000"/>
          <w:lang w:val="de-CH" w:eastAsia="de-DE"/>
        </w:rPr>
      </w:r>
      <w:r w:rsidR="005F6D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115B33">
      <w:footerReference w:type="default" r:id="rId20"/>
      <w:type w:val="continuous"/>
      <w:pgSz w:w="11906" w:h="16838" w:code="9"/>
      <w:pgMar w:top="1247" w:right="849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66D4D61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66AFF17" w:rsidR="0063112C" w:rsidRPr="00E966C9" w:rsidRDefault="0063112C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8098">
    <w:abstractNumId w:val="5"/>
  </w:num>
  <w:num w:numId="2" w16cid:durableId="1156920692">
    <w:abstractNumId w:val="44"/>
  </w:num>
  <w:num w:numId="3" w16cid:durableId="1571966262">
    <w:abstractNumId w:val="26"/>
  </w:num>
  <w:num w:numId="4" w16cid:durableId="1561553501">
    <w:abstractNumId w:val="6"/>
  </w:num>
  <w:num w:numId="5" w16cid:durableId="61488800">
    <w:abstractNumId w:val="26"/>
  </w:num>
  <w:num w:numId="6" w16cid:durableId="1744989865">
    <w:abstractNumId w:val="41"/>
  </w:num>
  <w:num w:numId="7" w16cid:durableId="1698463560">
    <w:abstractNumId w:val="11"/>
  </w:num>
  <w:num w:numId="8" w16cid:durableId="309284509">
    <w:abstractNumId w:val="3"/>
  </w:num>
  <w:num w:numId="9" w16cid:durableId="294411358">
    <w:abstractNumId w:val="43"/>
  </w:num>
  <w:num w:numId="10" w16cid:durableId="1707292210">
    <w:abstractNumId w:val="36"/>
  </w:num>
  <w:num w:numId="11" w16cid:durableId="1251694260">
    <w:abstractNumId w:val="4"/>
  </w:num>
  <w:num w:numId="12" w16cid:durableId="1728529389">
    <w:abstractNumId w:val="10"/>
  </w:num>
  <w:num w:numId="13" w16cid:durableId="303199345">
    <w:abstractNumId w:val="25"/>
  </w:num>
  <w:num w:numId="14" w16cid:durableId="1453093125">
    <w:abstractNumId w:val="22"/>
  </w:num>
  <w:num w:numId="15" w16cid:durableId="1405033514">
    <w:abstractNumId w:val="40"/>
  </w:num>
  <w:num w:numId="16" w16cid:durableId="415857623">
    <w:abstractNumId w:val="30"/>
  </w:num>
  <w:num w:numId="17" w16cid:durableId="768358829">
    <w:abstractNumId w:val="17"/>
  </w:num>
  <w:num w:numId="18" w16cid:durableId="1408071882">
    <w:abstractNumId w:val="29"/>
  </w:num>
  <w:num w:numId="19" w16cid:durableId="1641766020">
    <w:abstractNumId w:val="23"/>
  </w:num>
  <w:num w:numId="20" w16cid:durableId="757169084">
    <w:abstractNumId w:val="13"/>
  </w:num>
  <w:num w:numId="21" w16cid:durableId="574322193">
    <w:abstractNumId w:val="33"/>
  </w:num>
  <w:num w:numId="22" w16cid:durableId="114719130">
    <w:abstractNumId w:val="42"/>
  </w:num>
  <w:num w:numId="23" w16cid:durableId="158007493">
    <w:abstractNumId w:val="34"/>
  </w:num>
  <w:num w:numId="24" w16cid:durableId="707725780">
    <w:abstractNumId w:val="0"/>
  </w:num>
  <w:num w:numId="25" w16cid:durableId="1016737475">
    <w:abstractNumId w:val="7"/>
  </w:num>
  <w:num w:numId="26" w16cid:durableId="1823038486">
    <w:abstractNumId w:val="32"/>
  </w:num>
  <w:num w:numId="27" w16cid:durableId="1227060895">
    <w:abstractNumId w:val="39"/>
  </w:num>
  <w:num w:numId="28" w16cid:durableId="1042025047">
    <w:abstractNumId w:val="9"/>
  </w:num>
  <w:num w:numId="29" w16cid:durableId="1144548771">
    <w:abstractNumId w:val="27"/>
  </w:num>
  <w:num w:numId="30" w16cid:durableId="1971402986">
    <w:abstractNumId w:val="35"/>
  </w:num>
  <w:num w:numId="31" w16cid:durableId="1296062826">
    <w:abstractNumId w:val="8"/>
  </w:num>
  <w:num w:numId="32" w16cid:durableId="1803887864">
    <w:abstractNumId w:val="14"/>
  </w:num>
  <w:num w:numId="33" w16cid:durableId="170223032">
    <w:abstractNumId w:val="38"/>
  </w:num>
  <w:num w:numId="34" w16cid:durableId="598832963">
    <w:abstractNumId w:val="19"/>
  </w:num>
  <w:num w:numId="35" w16cid:durableId="72162113">
    <w:abstractNumId w:val="18"/>
  </w:num>
  <w:num w:numId="36" w16cid:durableId="997272682">
    <w:abstractNumId w:val="37"/>
  </w:num>
  <w:num w:numId="37" w16cid:durableId="1048915925">
    <w:abstractNumId w:val="28"/>
  </w:num>
  <w:num w:numId="38" w16cid:durableId="163113138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2238201">
    <w:abstractNumId w:val="21"/>
  </w:num>
  <w:num w:numId="40" w16cid:durableId="1173884775">
    <w:abstractNumId w:val="31"/>
  </w:num>
  <w:num w:numId="41" w16cid:durableId="1609238283">
    <w:abstractNumId w:val="24"/>
  </w:num>
  <w:num w:numId="42" w16cid:durableId="1267344875">
    <w:abstractNumId w:val="12"/>
  </w:num>
  <w:num w:numId="43" w16cid:durableId="11788837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6250400">
    <w:abstractNumId w:val="2"/>
  </w:num>
  <w:num w:numId="45" w16cid:durableId="122620490">
    <w:abstractNumId w:val="16"/>
  </w:num>
  <w:num w:numId="46" w16cid:durableId="1852333072">
    <w:abstractNumId w:val="1"/>
  </w:num>
  <w:num w:numId="47" w16cid:durableId="8734267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ePhqmJlU8kZ+ygr/j4x6w1kO/DdGMQV6PVeWiaqX9QPHdc9KdAyYYaQd5X/5DsJ6U78wzHPu67DQtboknRBog==" w:salt="lvO4GABycEjq6imFZL6Ps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15B33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5F6D06"/>
    <w:rsid w:val="00604327"/>
    <w:rsid w:val="00620BE7"/>
    <w:rsid w:val="00626CBC"/>
    <w:rsid w:val="0063112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B7B66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3109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2023-08-15T11:39:00Z</dcterms:created>
  <dcterms:modified xsi:type="dcterms:W3CDTF">2024-01-18T11:13:00Z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