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865946" w:rsidRDefault="00162FAD" w:rsidP="00162FAD">
      <w:pPr>
        <w:spacing w:after="0"/>
        <w:rPr>
          <w:rFonts w:ascii="Arial" w:eastAsia="Times New Roman" w:hAnsi="Arial" w:cs="Arial"/>
          <w:sz w:val="18"/>
          <w:szCs w:val="18"/>
          <w:lang w:eastAsia="de-DE"/>
        </w:rPr>
      </w:pPr>
    </w:p>
    <w:p w14:paraId="3ED01432" w14:textId="370FC776" w:rsidR="00162FAD" w:rsidRPr="00865946" w:rsidRDefault="00162FAD" w:rsidP="00162FAD">
      <w:pPr>
        <w:tabs>
          <w:tab w:val="left" w:pos="2410"/>
        </w:tabs>
        <w:spacing w:after="0"/>
        <w:rPr>
          <w:rFonts w:ascii="Arial" w:eastAsia="Times New Roman" w:hAnsi="Arial" w:cs="Times New Roman"/>
          <w:sz w:val="30"/>
          <w:szCs w:val="30"/>
          <w:lang w:val="de-DE"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sz w:val="30"/>
          <w:szCs w:val="30"/>
          <w:lang w:val="de-DE" w:eastAsia="de-DE"/>
        </w:rPr>
        <w:t xml:space="preserve"> </w:t>
      </w:r>
      <w:r w:rsidR="00C14229" w:rsidRPr="00865946">
        <w:rPr>
          <w:rFonts w:ascii="Arial" w:eastAsia="Times New Roman" w:hAnsi="Arial" w:cs="Times New Roman"/>
          <w:sz w:val="30"/>
          <w:szCs w:val="30"/>
          <w:lang w:val="de-DE" w:eastAsia="de-DE"/>
        </w:rPr>
        <w:t>Neuanerkennung</w:t>
      </w:r>
    </w:p>
    <w:p w14:paraId="4FDBC41B" w14:textId="65D34F8E" w:rsidR="00162FAD" w:rsidRPr="00865946" w:rsidRDefault="00162FAD" w:rsidP="00162FAD">
      <w:pPr>
        <w:spacing w:after="0"/>
        <w:rPr>
          <w:rFonts w:ascii="Arial" w:eastAsia="Times New Roman" w:hAnsi="Arial" w:cs="Times New Roman"/>
          <w:sz w:val="30"/>
          <w:szCs w:val="30"/>
          <w:lang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sz w:val="30"/>
          <w:szCs w:val="30"/>
          <w:lang w:eastAsia="de-DE"/>
        </w:rPr>
        <w:t xml:space="preserve"> Re-Evaluation</w:t>
      </w:r>
    </w:p>
    <w:p w14:paraId="25255D56" w14:textId="5F432CB0" w:rsidR="00162FAD" w:rsidRPr="00CC693A" w:rsidRDefault="00162FAD" w:rsidP="00162FAD">
      <w:pPr>
        <w:spacing w:after="0"/>
        <w:rPr>
          <w:rFonts w:ascii="Arial" w:eastAsia="Times New Roman" w:hAnsi="Arial" w:cs="Times New Roman"/>
          <w:sz w:val="30"/>
          <w:szCs w:val="30"/>
          <w:lang w:val="de-DE"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lang w:val="de-DE" w:eastAsia="de-DE"/>
        </w:rPr>
        <w:t xml:space="preserve"> </w:t>
      </w:r>
      <w:r w:rsidRPr="00865946">
        <w:rPr>
          <w:rFonts w:ascii="Arial" w:eastAsia="Times New Roman" w:hAnsi="Arial" w:cs="Times New Roman"/>
          <w:sz w:val="30"/>
          <w:szCs w:val="30"/>
          <w:lang w:val="de-DE" w:eastAsia="de-DE"/>
        </w:rPr>
        <w:t>Umteilung</w:t>
      </w:r>
      <w:r w:rsidR="00D32B58" w:rsidRPr="00865946">
        <w:rPr>
          <w:rFonts w:ascii="Arial" w:eastAsia="Times New Roman" w:hAnsi="Arial" w:cs="Times New Roman"/>
          <w:sz w:val="30"/>
          <w:szCs w:val="30"/>
          <w:lang w:val="de-DE" w:eastAsia="de-DE"/>
        </w:rPr>
        <w:t xml:space="preserve"> (</w:t>
      </w:r>
      <w:r w:rsidR="00C14229" w:rsidRPr="00865946">
        <w:rPr>
          <w:rFonts w:ascii="Arial" w:eastAsia="Times New Roman" w:hAnsi="Arial" w:cs="Times New Roman"/>
          <w:sz w:val="30"/>
          <w:szCs w:val="30"/>
          <w:lang w:val="de-DE" w:eastAsia="de-DE"/>
        </w:rPr>
        <w:t>Änderung der Kategorie)</w:t>
      </w:r>
    </w:p>
    <w:p w14:paraId="257A6F01" w14:textId="77777777" w:rsidR="00162FAD" w:rsidRPr="00CC693A" w:rsidRDefault="00162FAD" w:rsidP="00162FAD">
      <w:pPr>
        <w:spacing w:after="0"/>
        <w:rPr>
          <w:rFonts w:ascii="Arial" w:eastAsia="Times New Roman" w:hAnsi="Arial" w:cs="Arial"/>
          <w:sz w:val="30"/>
          <w:szCs w:val="30"/>
          <w:lang w:eastAsia="de-DE"/>
        </w:rPr>
      </w:pPr>
    </w:p>
    <w:p w14:paraId="6F46C13D" w14:textId="7996F32E" w:rsidR="00353E88" w:rsidRDefault="00353E88" w:rsidP="00353E88">
      <w:pPr>
        <w:tabs>
          <w:tab w:val="left" w:pos="5670"/>
        </w:tabs>
        <w:spacing w:after="0"/>
        <w:ind w:left="5670" w:hanging="5670"/>
        <w:rPr>
          <w:rFonts w:ascii="Arial" w:eastAsia="Times New Roman" w:hAnsi="Arial" w:cs="Arial"/>
          <w:lang w:val="de-DE" w:eastAsia="de-DE"/>
        </w:rPr>
      </w:pPr>
      <w:r w:rsidRPr="00353E88">
        <w:rPr>
          <w:rFonts w:ascii="Arial" w:eastAsia="Times New Roman" w:hAnsi="Arial" w:cs="Arial"/>
          <w:lang w:val="de-DE" w:eastAsia="de-DE"/>
        </w:rPr>
        <w:t>Name der Weiterbildungsstätte</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2EFC1403" w14:textId="11B2F008" w:rsidR="00B05F28" w:rsidRPr="00353E88" w:rsidRDefault="00B05F28" w:rsidP="00353E88">
      <w:pPr>
        <w:tabs>
          <w:tab w:val="left" w:pos="5670"/>
        </w:tabs>
        <w:spacing w:after="0"/>
        <w:ind w:left="5670" w:hanging="5670"/>
        <w:rPr>
          <w:rFonts w:ascii="Arial" w:eastAsia="Times New Roman" w:hAnsi="Arial" w:cs="Arial"/>
          <w:color w:val="808080" w:themeColor="background1" w:themeShade="80"/>
          <w:lang w:val="de-DE" w:eastAsia="de-DE"/>
        </w:rPr>
      </w:pP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51B9EA4C" w14:textId="3564B1A1" w:rsidR="00353E88" w:rsidRDefault="00353E88" w:rsidP="00B05F28">
      <w:pPr>
        <w:tabs>
          <w:tab w:val="left" w:pos="5670"/>
        </w:tabs>
        <w:spacing w:after="0"/>
        <w:ind w:left="5670" w:hanging="5670"/>
        <w:rPr>
          <w:rFonts w:ascii="Arial" w:eastAsia="Times New Roman" w:hAnsi="Arial" w:cs="Arial"/>
          <w:lang w:val="de-DE" w:eastAsia="de-DE"/>
        </w:rPr>
      </w:pPr>
      <w:r w:rsidRPr="00353E88">
        <w:rPr>
          <w:rFonts w:ascii="Arial" w:eastAsia="Times New Roman" w:hAnsi="Arial" w:cs="Arial"/>
          <w:lang w:val="de-DE" w:eastAsia="de-DE"/>
        </w:rPr>
        <w:t>Postadresse</w:t>
      </w:r>
      <w:r w:rsidRPr="00353E88">
        <w:rPr>
          <w:rFonts w:ascii="Arial" w:eastAsia="Times New Roman" w:hAnsi="Arial" w:cs="Arial"/>
          <w:color w:val="808080" w:themeColor="background1" w:themeShade="80"/>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72FF4F91" w14:textId="55DA11CD" w:rsidR="00B05F28" w:rsidRPr="00353E88" w:rsidRDefault="00B05F28" w:rsidP="00B05F28">
      <w:pPr>
        <w:tabs>
          <w:tab w:val="left" w:pos="5670"/>
        </w:tabs>
        <w:spacing w:after="0"/>
        <w:ind w:left="5670" w:hanging="5670"/>
        <w:rPr>
          <w:rFonts w:ascii="Arial" w:eastAsia="Times New Roman" w:hAnsi="Arial" w:cs="Arial"/>
          <w:color w:val="808080" w:themeColor="background1" w:themeShade="80"/>
          <w:lang w:val="de-DE" w:eastAsia="de-DE"/>
        </w:rPr>
      </w:pP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645E4EF5" w14:textId="413E8321" w:rsidR="00353E88" w:rsidRPr="00353E88" w:rsidRDefault="00353E88" w:rsidP="00353E88">
      <w:pPr>
        <w:tabs>
          <w:tab w:val="left" w:pos="5670"/>
        </w:tabs>
        <w:spacing w:after="0"/>
        <w:ind w:left="5670" w:hanging="5670"/>
        <w:rPr>
          <w:rFonts w:ascii="Arial" w:eastAsia="Times New Roman" w:hAnsi="Arial" w:cs="Arial"/>
          <w:color w:val="808080" w:themeColor="background1" w:themeShade="80"/>
          <w:lang w:val="de-DE" w:eastAsia="de-DE"/>
        </w:rPr>
      </w:pPr>
      <w:r w:rsidRPr="00353E88">
        <w:rPr>
          <w:rFonts w:ascii="Arial" w:eastAsia="Times New Roman" w:hAnsi="Arial" w:cs="Arial"/>
          <w:lang w:val="de-DE" w:eastAsia="de-DE"/>
        </w:rPr>
        <w:t>Telefon</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1107F5AF" w14:textId="477BA13C" w:rsidR="00353E88" w:rsidRPr="00353E88" w:rsidRDefault="00353E88" w:rsidP="00353E88">
      <w:pPr>
        <w:tabs>
          <w:tab w:val="left" w:pos="5670"/>
        </w:tabs>
        <w:spacing w:after="0"/>
        <w:ind w:left="5670" w:hanging="5670"/>
        <w:rPr>
          <w:rFonts w:ascii="Arial" w:eastAsia="Times New Roman" w:hAnsi="Arial" w:cs="Arial"/>
          <w:color w:val="808080" w:themeColor="background1" w:themeShade="80"/>
          <w:lang w:val="de-DE" w:eastAsia="de-DE"/>
        </w:rPr>
      </w:pPr>
      <w:r w:rsidRPr="00353E88">
        <w:rPr>
          <w:rFonts w:ascii="Arial" w:eastAsia="Times New Roman" w:hAnsi="Arial" w:cs="Arial"/>
          <w:lang w:val="de-DE" w:eastAsia="de-DE"/>
        </w:rPr>
        <w:t>Website</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7FDEDAE4" w14:textId="77777777" w:rsidR="003A6BD7" w:rsidRDefault="003A6BD7"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B6E8771" w14:textId="59B6E8F4" w:rsidR="00EB22EF" w:rsidRPr="00CC693A" w:rsidRDefault="00EB6E09"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Pr>
          <w:rFonts w:ascii="Arial" w:eastAsia="Times New Roman" w:hAnsi="Arial" w:cs="Times New Roman"/>
          <w:b/>
          <w:lang w:val="de-DE" w:eastAsia="de-DE"/>
        </w:rPr>
        <w:t xml:space="preserve">Aktuelles </w:t>
      </w:r>
      <w:r w:rsidRPr="00CC693A">
        <w:rPr>
          <w:rFonts w:ascii="Arial" w:eastAsia="Times New Roman" w:hAnsi="Arial" w:cs="Times New Roman"/>
          <w:b/>
          <w:lang w:val="de-DE" w:eastAsia="de-DE"/>
        </w:rPr>
        <w:t>Weiterbildungskonzept</w:t>
      </w:r>
      <w:r>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8"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75986627"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3E1CD76B" w14:textId="77777777" w:rsidR="00EB22EF" w:rsidRDefault="00EB22EF" w:rsidP="00EB22EF">
      <w:pPr>
        <w:spacing w:after="0"/>
        <w:rPr>
          <w:rFonts w:ascii="Arial" w:eastAsia="Times New Roman" w:hAnsi="Arial" w:cs="Arial"/>
          <w:strike/>
          <w:lang w:val="de-DE" w:eastAsia="de-DE"/>
        </w:rPr>
      </w:pPr>
    </w:p>
    <w:p w14:paraId="7380ECD9" w14:textId="77777777" w:rsidR="00EB22EF" w:rsidRPr="001B1BFA" w:rsidRDefault="00EB22EF" w:rsidP="00EB22EF">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340B3DE3" w14:textId="77777777" w:rsidR="00EB22EF" w:rsidRPr="000645A0" w:rsidRDefault="000E7F88" w:rsidP="00EB22EF">
      <w:pPr>
        <w:numPr>
          <w:ilvl w:val="0"/>
          <w:numId w:val="28"/>
        </w:numPr>
        <w:spacing w:after="0"/>
        <w:contextualSpacing/>
        <w:rPr>
          <w:rFonts w:ascii="Arial" w:eastAsia="Times New Roman" w:hAnsi="Arial" w:cs="Arial"/>
          <w:lang w:eastAsia="de-CH"/>
        </w:rPr>
      </w:pPr>
      <w:hyperlink r:id="rId9" w:history="1">
        <w:r w:rsidR="00EB22EF" w:rsidRPr="003E5565">
          <w:rPr>
            <w:rStyle w:val="Hyperlink"/>
            <w:rFonts w:ascii="Arial" w:eastAsia="Times New Roman" w:hAnsi="Arial" w:cs="Arial"/>
            <w:lang w:eastAsia="de-CH"/>
          </w:rPr>
          <w:t>Weiterbildungsprogramme</w:t>
        </w:r>
      </w:hyperlink>
      <w:r w:rsidR="00EB22EF" w:rsidRPr="000645A0">
        <w:rPr>
          <w:rFonts w:ascii="Arial" w:eastAsia="Times New Roman" w:hAnsi="Arial" w:cs="Arial"/>
          <w:lang w:eastAsia="de-CH"/>
        </w:rPr>
        <w:t xml:space="preserve"> (Kriterien zur Einteilung von Weiterbildungsstätten siehe Ziffer 5);</w:t>
      </w:r>
    </w:p>
    <w:p w14:paraId="2E520D73" w14:textId="77777777" w:rsidR="00EB22EF" w:rsidRPr="00767AF7" w:rsidRDefault="00EB22EF" w:rsidP="00EB22EF">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0" w:history="1">
        <w:r w:rsidRPr="00767AF7">
          <w:rPr>
            <w:rStyle w:val="Hyperlink"/>
            <w:rFonts w:ascii="Arial" w:eastAsia="Times New Roman" w:hAnsi="Arial" w:cs="Arial"/>
            <w:lang w:eastAsia="de-CH"/>
          </w:rPr>
          <w:t>Weiterbildungsordnung (WBO)</w:t>
        </w:r>
      </w:hyperlink>
    </w:p>
    <w:p w14:paraId="1CDAC268" w14:textId="77777777" w:rsidR="00EB22EF" w:rsidRPr="003E5565" w:rsidRDefault="00EB22EF" w:rsidP="00EB22EF">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1" w:history="1">
        <w:r w:rsidRPr="00767AF7">
          <w:rPr>
            <w:rStyle w:val="Hyperlink"/>
            <w:rFonts w:ascii="Arial" w:eastAsia="Times New Roman" w:hAnsi="Arial" w:cs="Arial"/>
            <w:lang w:eastAsia="de-CH"/>
          </w:rPr>
          <w:t>Glossar</w:t>
        </w:r>
      </w:hyperlink>
    </w:p>
    <w:p w14:paraId="00D29608" w14:textId="2FBCAD53" w:rsidR="00DD3A6B" w:rsidRPr="00767AF7" w:rsidRDefault="00DD3A6B" w:rsidP="00DD3A6B">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2" w:history="1">
        <w:r w:rsidR="000253D8" w:rsidRPr="000253D8">
          <w:rPr>
            <w:rStyle w:val="Hyperlink"/>
            <w:rFonts w:ascii="Arial" w:eastAsia="Times New Roman" w:hAnsi="Arial" w:cs="Arial"/>
            <w:lang w:eastAsia="de-CH"/>
          </w:rPr>
          <w:t>Gebührenordnung</w:t>
        </w:r>
      </w:hyperlink>
    </w:p>
    <w:p w14:paraId="0F60CA27" w14:textId="77777777" w:rsidR="00EB22EF" w:rsidRPr="000645A0" w:rsidRDefault="00EB22EF" w:rsidP="00320368">
      <w:pPr>
        <w:spacing w:after="0"/>
        <w:contextualSpacing/>
        <w:rPr>
          <w:rFonts w:ascii="Arial" w:eastAsia="Times New Roman" w:hAnsi="Arial" w:cs="Arial"/>
          <w:lang w:eastAsia="de-CH"/>
        </w:rPr>
      </w:pPr>
    </w:p>
    <w:p w14:paraId="6C08B0CC" w14:textId="7D684D82" w:rsidR="009E0B69" w:rsidRPr="00CC693A" w:rsidRDefault="009E0B69" w:rsidP="00FF1387">
      <w:pPr>
        <w:tabs>
          <w:tab w:val="left" w:pos="1985"/>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sidR="00157FF7">
        <w:rPr>
          <w:rFonts w:ascii="Arial" w:eastAsia="Times New Roman" w:hAnsi="Arial" w:cs="Arial"/>
          <w:lang w:val="de-DE" w:eastAsia="de-DE"/>
        </w:rPr>
        <w:t xml:space="preserve">in </w:t>
      </w:r>
      <w:r w:rsidR="00FF1387">
        <w:rPr>
          <w:rFonts w:ascii="Arial" w:eastAsia="Times New Roman" w:hAnsi="Arial" w:cs="Arial"/>
          <w:lang w:val="de-DE" w:eastAsia="de-DE"/>
        </w:rPr>
        <w:t>/</w:t>
      </w:r>
      <w:r w:rsidR="00157FF7">
        <w:rPr>
          <w:rFonts w:ascii="Arial" w:eastAsia="Times New Roman" w:hAnsi="Arial" w:cs="Arial"/>
          <w:lang w:val="de-DE" w:eastAsia="de-DE"/>
        </w:rPr>
        <w:t xml:space="preserve">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sidR="00157FF7">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4EA9DC50" w14:textId="6736C2BD" w:rsidR="004F2DD5" w:rsidRDefault="00E62746" w:rsidP="00FF1387">
      <w:pPr>
        <w:tabs>
          <w:tab w:val="left" w:pos="1985"/>
          <w:tab w:val="left" w:pos="6804"/>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Default="00892DC0" w:rsidP="00561391">
      <w:pPr>
        <w:tabs>
          <w:tab w:val="left" w:pos="2127"/>
          <w:tab w:val="left" w:pos="5670"/>
        </w:tabs>
        <w:spacing w:after="0"/>
        <w:ind w:left="5670" w:hanging="567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46F02AEB" w14:textId="77777777" w:rsidR="00892DC0" w:rsidRPr="00561391"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61391" w:rsidRDefault="00892DC0" w:rsidP="00561391">
      <w:pPr>
        <w:tabs>
          <w:tab w:val="left" w:pos="2127"/>
          <w:tab w:val="left" w:pos="5670"/>
        </w:tabs>
        <w:spacing w:after="0"/>
        <w:ind w:left="5670" w:hanging="5670"/>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00561391" w:rsidRPr="00561391">
        <w:rPr>
          <w:rFonts w:ascii="Arial" w:eastAsia="Times New Roman" w:hAnsi="Arial" w:cs="Arial"/>
          <w:lang w:val="de-DE" w:eastAsia="de-DE"/>
        </w:rPr>
        <w:t>Chefärztin / Chefarzt</w:t>
      </w:r>
    </w:p>
    <w:p w14:paraId="01956441" w14:textId="2D024B18" w:rsidR="00561391" w:rsidRPr="00561391" w:rsidRDefault="00892DC0" w:rsidP="00561391">
      <w:pPr>
        <w:tabs>
          <w:tab w:val="left" w:pos="2127"/>
          <w:tab w:val="left" w:pos="5670"/>
        </w:tabs>
        <w:spacing w:after="0"/>
        <w:ind w:left="5670" w:hanging="5670"/>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00561391" w:rsidRPr="00561391">
        <w:rPr>
          <w:rFonts w:ascii="Arial" w:eastAsia="Times New Roman" w:hAnsi="Arial" w:cs="Arial"/>
          <w:lang w:val="de-DE" w:eastAsia="de-DE"/>
        </w:rPr>
        <w:t>Leitende Ärztin / Leitender Arzt</w:t>
      </w:r>
    </w:p>
    <w:p w14:paraId="5B33D533" w14:textId="33C030B7" w:rsidR="00561391" w:rsidRPr="00561391"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color w:val="808080" w:themeColor="background1" w:themeShade="80"/>
          <w:lang w:val="de-DE" w:eastAsia="de-DE"/>
        </w:rPr>
      </w:pPr>
      <w:r w:rsidRPr="005A49D9">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A49D9">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5A49D9">
        <w:rPr>
          <w:rFonts w:ascii="Arial" w:eastAsia="Times New Roman" w:hAnsi="Arial" w:cs="Times New Roman"/>
          <w:lang w:val="de-DE" w:eastAsia="de-DE"/>
        </w:rPr>
        <w:fldChar w:fldCharType="end"/>
      </w:r>
      <w:r w:rsidRPr="005A49D9">
        <w:rPr>
          <w:rFonts w:ascii="Arial" w:eastAsia="Times New Roman" w:hAnsi="Arial" w:cs="Times New Roman"/>
          <w:lang w:val="de-DE" w:eastAsia="de-DE"/>
        </w:rPr>
        <w:t xml:space="preserve"> </w:t>
      </w:r>
      <w:r w:rsidR="00561391" w:rsidRPr="005A49D9">
        <w:rPr>
          <w:rFonts w:ascii="Arial" w:eastAsia="Times New Roman" w:hAnsi="Arial" w:cs="Arial"/>
          <w:lang w:val="de-DE" w:eastAsia="de-DE"/>
        </w:rPr>
        <w:t>andere</w:t>
      </w:r>
      <w:r w:rsidR="00E62746" w:rsidRPr="005A49D9">
        <w:rPr>
          <w:rFonts w:ascii="Arial" w:eastAsia="Times New Roman" w:hAnsi="Arial" w:cs="Arial"/>
          <w:lang w:val="de-DE" w:eastAsia="de-DE"/>
        </w:rPr>
        <w:t xml:space="preserve"> (bitte angeben)</w:t>
      </w:r>
      <w:r w:rsidR="00561391" w:rsidRPr="005A49D9">
        <w:rPr>
          <w:rFonts w:ascii="Arial" w:eastAsia="Times New Roman" w:hAnsi="Arial" w:cs="Arial"/>
          <w:lang w:val="de-DE" w:eastAsia="de-DE"/>
        </w:rPr>
        <w:tab/>
      </w:r>
      <w:r w:rsidR="00E62746" w:rsidRPr="005A49D9">
        <w:rPr>
          <w:rFonts w:ascii="Arial" w:eastAsia="Times New Roman" w:hAnsi="Arial" w:cs="Arial"/>
          <w:lang w:val="de-DE" w:eastAsia="de-DE"/>
        </w:rPr>
        <w:fldChar w:fldCharType="begin">
          <w:ffData>
            <w:name w:val=""/>
            <w:enabled/>
            <w:calcOnExit w:val="0"/>
            <w:textInput/>
          </w:ffData>
        </w:fldChar>
      </w:r>
      <w:r w:rsidR="00E62746" w:rsidRPr="005A49D9">
        <w:rPr>
          <w:rFonts w:ascii="Arial" w:eastAsia="Times New Roman" w:hAnsi="Arial" w:cs="Arial"/>
          <w:lang w:val="de-DE" w:eastAsia="de-DE"/>
        </w:rPr>
        <w:instrText xml:space="preserve"> FORMTEXT </w:instrText>
      </w:r>
      <w:r w:rsidR="00E62746" w:rsidRPr="005A49D9">
        <w:rPr>
          <w:rFonts w:ascii="Arial" w:eastAsia="Times New Roman" w:hAnsi="Arial" w:cs="Arial"/>
          <w:lang w:val="de-DE" w:eastAsia="de-DE"/>
        </w:rPr>
      </w:r>
      <w:r w:rsidR="00E62746" w:rsidRPr="005A49D9">
        <w:rPr>
          <w:rFonts w:ascii="Arial" w:eastAsia="Times New Roman" w:hAnsi="Arial" w:cs="Arial"/>
          <w:lang w:val="de-DE" w:eastAsia="de-DE"/>
        </w:rPr>
        <w:fldChar w:fldCharType="separate"/>
      </w:r>
      <w:r w:rsidR="00E62746" w:rsidRPr="005A49D9">
        <w:rPr>
          <w:rFonts w:ascii="Arial" w:eastAsia="Times New Roman" w:hAnsi="Arial" w:cs="Arial"/>
          <w:noProof/>
          <w:lang w:val="de-DE" w:eastAsia="de-DE"/>
        </w:rPr>
        <w:t> </w:t>
      </w:r>
      <w:r w:rsidR="00E62746" w:rsidRPr="005A49D9">
        <w:rPr>
          <w:rFonts w:ascii="Arial" w:eastAsia="Times New Roman" w:hAnsi="Arial" w:cs="Arial"/>
          <w:noProof/>
          <w:lang w:val="de-DE" w:eastAsia="de-DE"/>
        </w:rPr>
        <w:t> </w:t>
      </w:r>
      <w:r w:rsidR="00E62746" w:rsidRPr="005A49D9">
        <w:rPr>
          <w:rFonts w:ascii="Arial" w:eastAsia="Times New Roman" w:hAnsi="Arial" w:cs="Arial"/>
          <w:noProof/>
          <w:lang w:val="de-DE" w:eastAsia="de-DE"/>
        </w:rPr>
        <w:t> </w:t>
      </w:r>
      <w:r w:rsidR="00E62746" w:rsidRPr="005A49D9">
        <w:rPr>
          <w:rFonts w:ascii="Arial" w:eastAsia="Times New Roman" w:hAnsi="Arial" w:cs="Arial"/>
          <w:noProof/>
          <w:lang w:val="de-DE" w:eastAsia="de-DE"/>
        </w:rPr>
        <w:t> </w:t>
      </w:r>
      <w:r w:rsidR="00E62746" w:rsidRPr="005A49D9">
        <w:rPr>
          <w:rFonts w:ascii="Arial" w:eastAsia="Times New Roman" w:hAnsi="Arial" w:cs="Arial"/>
          <w:noProof/>
          <w:lang w:val="de-DE" w:eastAsia="de-DE"/>
        </w:rPr>
        <w:t> </w:t>
      </w:r>
      <w:r w:rsidR="00E62746" w:rsidRPr="005A49D9">
        <w:rPr>
          <w:rFonts w:ascii="Arial" w:eastAsia="Times New Roman" w:hAnsi="Arial" w:cs="Arial"/>
          <w:lang w:val="de-DE" w:eastAsia="de-DE"/>
        </w:rPr>
        <w:fldChar w:fldCharType="end"/>
      </w:r>
    </w:p>
    <w:p w14:paraId="6E86D939" w14:textId="77777777" w:rsidR="00561391" w:rsidRPr="00561391"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61391" w:rsidRDefault="00561391" w:rsidP="00AC2CE8">
      <w:pPr>
        <w:tabs>
          <w:tab w:val="left" w:pos="5670"/>
          <w:tab w:val="left" w:pos="5812"/>
        </w:tabs>
        <w:spacing w:after="0"/>
        <w:ind w:left="5670" w:hanging="5670"/>
        <w:rPr>
          <w:rFonts w:ascii="Arial" w:eastAsia="Times New Roman" w:hAnsi="Arial" w:cs="Arial"/>
          <w:lang w:val="de-DE" w:eastAsia="de-DE"/>
        </w:rPr>
      </w:pPr>
      <w:r w:rsidRPr="00561391">
        <w:rPr>
          <w:rFonts w:ascii="Arial" w:eastAsia="Times New Roman" w:hAnsi="Arial" w:cs="Arial"/>
          <w:lang w:val="de-DE" w:eastAsia="de-DE"/>
        </w:rPr>
        <w:t>Stellenpensum</w:t>
      </w:r>
      <w:r w:rsidR="00E62746">
        <w:rPr>
          <w:rFonts w:ascii="Arial" w:eastAsia="Times New Roman" w:hAnsi="Arial" w:cs="Arial"/>
          <w:lang w:val="de-DE" w:eastAsia="de-DE"/>
        </w:rPr>
        <w:tab/>
      </w:r>
      <w:r w:rsidR="00E62746" w:rsidRPr="00837073">
        <w:rPr>
          <w:rFonts w:ascii="Arial" w:eastAsia="Times New Roman" w:hAnsi="Arial" w:cs="Arial"/>
          <w:lang w:val="de-DE" w:eastAsia="de-DE"/>
        </w:rPr>
        <w:fldChar w:fldCharType="begin">
          <w:ffData>
            <w:name w:val=""/>
            <w:enabled/>
            <w:calcOnExit w:val="0"/>
            <w:textInput/>
          </w:ffData>
        </w:fldChar>
      </w:r>
      <w:r w:rsidR="00E62746" w:rsidRPr="00837073">
        <w:rPr>
          <w:rFonts w:ascii="Arial" w:eastAsia="Times New Roman" w:hAnsi="Arial" w:cs="Arial"/>
          <w:lang w:val="de-DE" w:eastAsia="de-DE"/>
        </w:rPr>
        <w:instrText xml:space="preserve"> FORMTEXT </w:instrText>
      </w:r>
      <w:r w:rsidR="00E62746" w:rsidRPr="00837073">
        <w:rPr>
          <w:rFonts w:ascii="Arial" w:eastAsia="Times New Roman" w:hAnsi="Arial" w:cs="Arial"/>
          <w:lang w:val="de-DE" w:eastAsia="de-DE"/>
        </w:rPr>
      </w:r>
      <w:r w:rsidR="00E62746" w:rsidRPr="00837073">
        <w:rPr>
          <w:rFonts w:ascii="Arial" w:eastAsia="Times New Roman" w:hAnsi="Arial" w:cs="Arial"/>
          <w:lang w:val="de-DE" w:eastAsia="de-DE"/>
        </w:rPr>
        <w:fldChar w:fldCharType="separate"/>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lang w:val="de-DE" w:eastAsia="de-DE"/>
        </w:rPr>
        <w:fldChar w:fldCharType="end"/>
      </w:r>
      <w:r w:rsidR="00E62746">
        <w:rPr>
          <w:rFonts w:ascii="Arial" w:eastAsia="Times New Roman" w:hAnsi="Arial" w:cs="Arial"/>
          <w:lang w:val="de-DE" w:eastAsia="de-DE"/>
        </w:rPr>
        <w:t>%</w:t>
      </w:r>
    </w:p>
    <w:p w14:paraId="5CEE34EE" w14:textId="77777777" w:rsidR="00561391" w:rsidRPr="00561391"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61391" w:rsidRDefault="00561391" w:rsidP="00AC2CE8">
      <w:pPr>
        <w:tabs>
          <w:tab w:val="left" w:pos="5670"/>
          <w:tab w:val="left" w:pos="5812"/>
        </w:tabs>
        <w:spacing w:after="0"/>
        <w:ind w:left="5670" w:hanging="5670"/>
        <w:rPr>
          <w:rFonts w:ascii="Arial" w:eastAsia="Times New Roman" w:hAnsi="Arial" w:cs="Arial"/>
          <w:lang w:val="de-DE" w:eastAsia="de-DE"/>
        </w:rPr>
      </w:pPr>
      <w:r w:rsidRPr="00561391">
        <w:rPr>
          <w:rFonts w:ascii="Arial" w:eastAsia="Times New Roman" w:hAnsi="Arial" w:cs="Arial"/>
          <w:lang w:val="de-DE" w:eastAsia="de-DE"/>
        </w:rPr>
        <w:t>Facharzttitel:</w:t>
      </w:r>
      <w:r w:rsidRPr="00561391">
        <w:rPr>
          <w:rFonts w:ascii="Arial" w:eastAsia="Times New Roman" w:hAnsi="Arial" w:cs="Arial"/>
          <w:lang w:val="de-DE" w:eastAsia="de-DE"/>
        </w:rPr>
        <w:tab/>
      </w:r>
      <w:r w:rsidR="00E62746" w:rsidRPr="00837073">
        <w:rPr>
          <w:rFonts w:ascii="Arial" w:eastAsia="Times New Roman" w:hAnsi="Arial" w:cs="Arial"/>
          <w:lang w:val="de-DE" w:eastAsia="de-DE"/>
        </w:rPr>
        <w:fldChar w:fldCharType="begin">
          <w:ffData>
            <w:name w:val=""/>
            <w:enabled/>
            <w:calcOnExit w:val="0"/>
            <w:textInput/>
          </w:ffData>
        </w:fldChar>
      </w:r>
      <w:r w:rsidR="00E62746" w:rsidRPr="00837073">
        <w:rPr>
          <w:rFonts w:ascii="Arial" w:eastAsia="Times New Roman" w:hAnsi="Arial" w:cs="Arial"/>
          <w:lang w:val="de-DE" w:eastAsia="de-DE"/>
        </w:rPr>
        <w:instrText xml:space="preserve"> FORMTEXT </w:instrText>
      </w:r>
      <w:r w:rsidR="00E62746" w:rsidRPr="00837073">
        <w:rPr>
          <w:rFonts w:ascii="Arial" w:eastAsia="Times New Roman" w:hAnsi="Arial" w:cs="Arial"/>
          <w:lang w:val="de-DE" w:eastAsia="de-DE"/>
        </w:rPr>
      </w:r>
      <w:r w:rsidR="00E62746" w:rsidRPr="00837073">
        <w:rPr>
          <w:rFonts w:ascii="Arial" w:eastAsia="Times New Roman" w:hAnsi="Arial" w:cs="Arial"/>
          <w:lang w:val="de-DE" w:eastAsia="de-DE"/>
        </w:rPr>
        <w:fldChar w:fldCharType="separate"/>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lang w:val="de-DE" w:eastAsia="de-DE"/>
        </w:rPr>
        <w:fldChar w:fldCharType="end"/>
      </w:r>
    </w:p>
    <w:p w14:paraId="0EBF24C6" w14:textId="64733D86" w:rsidR="00E62746" w:rsidRDefault="00561391" w:rsidP="00AC2CE8">
      <w:pPr>
        <w:tabs>
          <w:tab w:val="left" w:pos="5670"/>
          <w:tab w:val="left" w:pos="5812"/>
        </w:tabs>
        <w:spacing w:after="0"/>
        <w:ind w:left="5670" w:hanging="5670"/>
        <w:rPr>
          <w:rFonts w:ascii="Arial" w:eastAsia="Times New Roman" w:hAnsi="Arial" w:cs="Arial"/>
          <w:lang w:val="de-DE" w:eastAsia="de-DE"/>
        </w:rPr>
      </w:pPr>
      <w:r w:rsidRPr="00561391">
        <w:rPr>
          <w:rFonts w:ascii="Arial" w:eastAsia="Times New Roman" w:hAnsi="Arial" w:cs="Arial"/>
          <w:lang w:val="de-DE" w:eastAsia="de-DE"/>
        </w:rPr>
        <w:t>Akademische Funktion:</w:t>
      </w:r>
      <w:r w:rsidRPr="00561391">
        <w:rPr>
          <w:rFonts w:ascii="Arial" w:eastAsia="Times New Roman" w:hAnsi="Arial" w:cs="Arial"/>
          <w:lang w:val="de-DE" w:eastAsia="de-DE"/>
        </w:rPr>
        <w:tab/>
      </w:r>
      <w:r w:rsidR="00E62746" w:rsidRPr="00837073">
        <w:rPr>
          <w:rFonts w:ascii="Arial" w:eastAsia="Times New Roman" w:hAnsi="Arial" w:cs="Arial"/>
          <w:lang w:val="de-DE" w:eastAsia="de-DE"/>
        </w:rPr>
        <w:fldChar w:fldCharType="begin">
          <w:ffData>
            <w:name w:val=""/>
            <w:enabled/>
            <w:calcOnExit w:val="0"/>
            <w:textInput/>
          </w:ffData>
        </w:fldChar>
      </w:r>
      <w:r w:rsidR="00E62746" w:rsidRPr="00837073">
        <w:rPr>
          <w:rFonts w:ascii="Arial" w:eastAsia="Times New Roman" w:hAnsi="Arial" w:cs="Arial"/>
          <w:lang w:val="de-DE" w:eastAsia="de-DE"/>
        </w:rPr>
        <w:instrText xml:space="preserve"> FORMTEXT </w:instrText>
      </w:r>
      <w:r w:rsidR="00E62746" w:rsidRPr="00837073">
        <w:rPr>
          <w:rFonts w:ascii="Arial" w:eastAsia="Times New Roman" w:hAnsi="Arial" w:cs="Arial"/>
          <w:lang w:val="de-DE" w:eastAsia="de-DE"/>
        </w:rPr>
      </w:r>
      <w:r w:rsidR="00E62746" w:rsidRPr="00837073">
        <w:rPr>
          <w:rFonts w:ascii="Arial" w:eastAsia="Times New Roman" w:hAnsi="Arial" w:cs="Arial"/>
          <w:lang w:val="de-DE" w:eastAsia="de-DE"/>
        </w:rPr>
        <w:fldChar w:fldCharType="separate"/>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noProof/>
          <w:lang w:val="de-DE" w:eastAsia="de-DE"/>
        </w:rPr>
        <w:t> </w:t>
      </w:r>
      <w:r w:rsidR="00E62746" w:rsidRPr="00837073">
        <w:rPr>
          <w:rFonts w:ascii="Arial" w:eastAsia="Times New Roman" w:hAnsi="Arial" w:cs="Arial"/>
          <w:lang w:val="de-DE" w:eastAsia="de-DE"/>
        </w:rPr>
        <w:fldChar w:fldCharType="end"/>
      </w:r>
    </w:p>
    <w:p w14:paraId="340C2801" w14:textId="20698FA4" w:rsidR="00892DC0" w:rsidRDefault="00892DC0" w:rsidP="00AC2CE8">
      <w:pPr>
        <w:tabs>
          <w:tab w:val="left" w:pos="5670"/>
          <w:tab w:val="left" w:pos="5812"/>
        </w:tabs>
        <w:spacing w:after="0"/>
        <w:ind w:left="5670" w:hanging="5670"/>
        <w:rPr>
          <w:rFonts w:ascii="Arial" w:eastAsia="Times New Roman" w:hAnsi="Arial" w:cs="Arial"/>
          <w:lang w:val="de-DE" w:eastAsia="de-DE"/>
        </w:rPr>
      </w:pPr>
      <w:r w:rsidRPr="00561391">
        <w:rPr>
          <w:rFonts w:ascii="Arial" w:eastAsia="Times New Roman" w:hAnsi="Arial" w:cs="Arial"/>
          <w:lang w:val="de-DE" w:eastAsia="de-DE"/>
        </w:rPr>
        <w:t>Leiterin / Leiter der Weiterbildungsstätte seit</w:t>
      </w:r>
      <w:r>
        <w:rPr>
          <w:rFonts w:ascii="Arial" w:eastAsia="Times New Roman" w:hAnsi="Arial" w:cs="Arial"/>
          <w:lang w:val="de-DE" w:eastAsia="de-DE"/>
        </w:rPr>
        <w:t>:</w:t>
      </w: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1DD6AC1E" w14:textId="77777777" w:rsidR="00E57BD5" w:rsidRPr="00952090"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color w:val="000000"/>
          <w:lang w:val="de-DE" w:eastAsia="de-CH"/>
        </w:rPr>
      </w:pPr>
    </w:p>
    <w:p w14:paraId="2DC0FD56" w14:textId="77777777" w:rsidR="00750D3D"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Pr>
          <w:rFonts w:ascii="Arial" w:eastAsia="Times New Roman" w:hAnsi="Arial" w:cs="Arial"/>
          <w:b/>
          <w:lang w:val="de-DE" w:eastAsia="de-DE"/>
        </w:rPr>
        <w:t xml:space="preserve">Stellvertreterin / </w:t>
      </w:r>
      <w:r w:rsidR="00162FAD" w:rsidRPr="00CC693A">
        <w:rPr>
          <w:rFonts w:ascii="Arial" w:eastAsia="Times New Roman" w:hAnsi="Arial" w:cs="Arial"/>
          <w:b/>
          <w:lang w:val="de-DE" w:eastAsia="de-DE"/>
        </w:rPr>
        <w:t xml:space="preserve">Stellvertreter:  </w:t>
      </w:r>
      <w:r w:rsidR="00162FAD" w:rsidRPr="00CC693A">
        <w:rPr>
          <w:rFonts w:ascii="Arial" w:eastAsia="Times New Roman" w:hAnsi="Arial" w:cs="Arial"/>
          <w:lang w:val="de-DE" w:eastAsia="de-DE"/>
        </w:rPr>
        <w:t>(Name / Vorname)</w:t>
      </w:r>
    </w:p>
    <w:p w14:paraId="31D426CF" w14:textId="77777777" w:rsidR="00892DC0"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32E19CC8" w14:textId="77777777" w:rsidR="00892DC0" w:rsidRPr="00561391"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61391"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561391">
        <w:rPr>
          <w:rFonts w:ascii="Arial" w:eastAsia="Times New Roman" w:hAnsi="Arial" w:cs="Arial"/>
          <w:lang w:val="de-DE" w:eastAsia="de-DE"/>
        </w:rPr>
        <w:t>Chefärztin / Chefarzt</w:t>
      </w:r>
    </w:p>
    <w:p w14:paraId="388C0974" w14:textId="77777777" w:rsidR="00892DC0" w:rsidRPr="00561391" w:rsidRDefault="00892DC0" w:rsidP="00BE452C">
      <w:pPr>
        <w:tabs>
          <w:tab w:val="left" w:pos="2127"/>
          <w:tab w:val="left" w:pos="5670"/>
        </w:tabs>
        <w:spacing w:after="0"/>
        <w:ind w:left="5670" w:hanging="5670"/>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561391">
        <w:rPr>
          <w:rFonts w:ascii="Arial" w:eastAsia="Times New Roman" w:hAnsi="Arial" w:cs="Arial"/>
          <w:lang w:val="de-DE" w:eastAsia="de-DE"/>
        </w:rPr>
        <w:t>Leitende Ärztin / Leitender Arzt</w:t>
      </w:r>
    </w:p>
    <w:p w14:paraId="6F5370CB" w14:textId="77777777" w:rsidR="00892DC0" w:rsidRPr="00561391"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color w:val="808080" w:themeColor="background1" w:themeShade="80"/>
          <w:lang w:val="de-DE" w:eastAsia="de-DE"/>
        </w:rPr>
      </w:pPr>
      <w:r w:rsidRPr="005A49D9">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A49D9">
        <w:rPr>
          <w:rFonts w:ascii="Arial" w:eastAsia="Times New Roman" w:hAnsi="Arial" w:cs="Times New Roman"/>
          <w:lang w:val="de-DE" w:eastAsia="de-DE"/>
        </w:rPr>
        <w:instrText xml:space="preserve"> FORMCHECKBOX </w:instrText>
      </w:r>
      <w:r w:rsidR="000E7F88">
        <w:rPr>
          <w:rFonts w:ascii="Arial" w:eastAsia="Times New Roman" w:hAnsi="Arial" w:cs="Times New Roman"/>
          <w:lang w:val="de-DE" w:eastAsia="de-DE"/>
        </w:rPr>
      </w:r>
      <w:r w:rsidR="000E7F88">
        <w:rPr>
          <w:rFonts w:ascii="Arial" w:eastAsia="Times New Roman" w:hAnsi="Arial" w:cs="Times New Roman"/>
          <w:lang w:val="de-DE" w:eastAsia="de-DE"/>
        </w:rPr>
        <w:fldChar w:fldCharType="separate"/>
      </w:r>
      <w:r w:rsidRPr="005A49D9">
        <w:rPr>
          <w:rFonts w:ascii="Arial" w:eastAsia="Times New Roman" w:hAnsi="Arial" w:cs="Times New Roman"/>
          <w:lang w:val="de-DE" w:eastAsia="de-DE"/>
        </w:rPr>
        <w:fldChar w:fldCharType="end"/>
      </w:r>
      <w:r w:rsidRPr="005A49D9">
        <w:rPr>
          <w:rFonts w:ascii="Arial" w:eastAsia="Times New Roman" w:hAnsi="Arial" w:cs="Times New Roman"/>
          <w:lang w:val="de-DE" w:eastAsia="de-DE"/>
        </w:rPr>
        <w:t xml:space="preserve"> </w:t>
      </w:r>
      <w:r w:rsidRPr="005A49D9">
        <w:rPr>
          <w:rFonts w:ascii="Arial" w:eastAsia="Times New Roman" w:hAnsi="Arial" w:cs="Arial"/>
          <w:lang w:val="de-DE" w:eastAsia="de-DE"/>
        </w:rPr>
        <w:t>andere (bitte angeben)</w:t>
      </w:r>
      <w:r w:rsidRPr="005A49D9">
        <w:rPr>
          <w:rFonts w:ascii="Arial" w:eastAsia="Times New Roman" w:hAnsi="Arial" w:cs="Arial"/>
          <w:lang w:val="de-DE" w:eastAsia="de-DE"/>
        </w:rPr>
        <w:tab/>
      </w:r>
      <w:r w:rsidRPr="005A49D9">
        <w:rPr>
          <w:rFonts w:ascii="Arial" w:eastAsia="Times New Roman" w:hAnsi="Arial" w:cs="Arial"/>
          <w:lang w:val="de-DE" w:eastAsia="de-DE"/>
        </w:rPr>
        <w:fldChar w:fldCharType="begin">
          <w:ffData>
            <w:name w:val=""/>
            <w:enabled/>
            <w:calcOnExit w:val="0"/>
            <w:textInput/>
          </w:ffData>
        </w:fldChar>
      </w:r>
      <w:r w:rsidRPr="005A49D9">
        <w:rPr>
          <w:rFonts w:ascii="Arial" w:eastAsia="Times New Roman" w:hAnsi="Arial" w:cs="Arial"/>
          <w:lang w:val="de-DE" w:eastAsia="de-DE"/>
        </w:rPr>
        <w:instrText xml:space="preserve"> FORMTEXT </w:instrText>
      </w:r>
      <w:r w:rsidRPr="005A49D9">
        <w:rPr>
          <w:rFonts w:ascii="Arial" w:eastAsia="Times New Roman" w:hAnsi="Arial" w:cs="Arial"/>
          <w:lang w:val="de-DE" w:eastAsia="de-DE"/>
        </w:rPr>
      </w:r>
      <w:r w:rsidRPr="005A49D9">
        <w:rPr>
          <w:rFonts w:ascii="Arial" w:eastAsia="Times New Roman" w:hAnsi="Arial" w:cs="Arial"/>
          <w:lang w:val="de-DE" w:eastAsia="de-DE"/>
        </w:rPr>
        <w:fldChar w:fldCharType="separate"/>
      </w:r>
      <w:r w:rsidRPr="005A49D9">
        <w:rPr>
          <w:rFonts w:ascii="Arial" w:eastAsia="Times New Roman" w:hAnsi="Arial" w:cs="Arial"/>
          <w:noProof/>
          <w:lang w:val="de-DE" w:eastAsia="de-DE"/>
        </w:rPr>
        <w:t> </w:t>
      </w:r>
      <w:r w:rsidRPr="005A49D9">
        <w:rPr>
          <w:rFonts w:ascii="Arial" w:eastAsia="Times New Roman" w:hAnsi="Arial" w:cs="Arial"/>
          <w:noProof/>
          <w:lang w:val="de-DE" w:eastAsia="de-DE"/>
        </w:rPr>
        <w:t> </w:t>
      </w:r>
      <w:r w:rsidRPr="005A49D9">
        <w:rPr>
          <w:rFonts w:ascii="Arial" w:eastAsia="Times New Roman" w:hAnsi="Arial" w:cs="Arial"/>
          <w:noProof/>
          <w:lang w:val="de-DE" w:eastAsia="de-DE"/>
        </w:rPr>
        <w:t> </w:t>
      </w:r>
      <w:r w:rsidRPr="005A49D9">
        <w:rPr>
          <w:rFonts w:ascii="Arial" w:eastAsia="Times New Roman" w:hAnsi="Arial" w:cs="Arial"/>
          <w:noProof/>
          <w:lang w:val="de-DE" w:eastAsia="de-DE"/>
        </w:rPr>
        <w:t> </w:t>
      </w:r>
      <w:r w:rsidRPr="005A49D9">
        <w:rPr>
          <w:rFonts w:ascii="Arial" w:eastAsia="Times New Roman" w:hAnsi="Arial" w:cs="Arial"/>
          <w:noProof/>
          <w:lang w:val="de-DE" w:eastAsia="de-DE"/>
        </w:rPr>
        <w:t> </w:t>
      </w:r>
      <w:r w:rsidRPr="005A49D9">
        <w:rPr>
          <w:rFonts w:ascii="Arial" w:eastAsia="Times New Roman" w:hAnsi="Arial" w:cs="Arial"/>
          <w:lang w:val="de-DE" w:eastAsia="de-DE"/>
        </w:rPr>
        <w:fldChar w:fldCharType="end"/>
      </w:r>
    </w:p>
    <w:p w14:paraId="33B1CC33" w14:textId="77777777" w:rsidR="00561391" w:rsidRPr="00561391"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61391" w:rsidRDefault="00892DC0" w:rsidP="00AC2CE8">
      <w:pPr>
        <w:tabs>
          <w:tab w:val="left" w:pos="5670"/>
          <w:tab w:val="left" w:pos="5812"/>
        </w:tabs>
        <w:spacing w:after="0"/>
        <w:ind w:left="5670" w:hanging="5670"/>
        <w:rPr>
          <w:rFonts w:ascii="Arial" w:eastAsia="Times New Roman" w:hAnsi="Arial" w:cs="Arial"/>
          <w:lang w:val="de-DE" w:eastAsia="de-DE"/>
        </w:rPr>
      </w:pPr>
      <w:r w:rsidRPr="00561391">
        <w:rPr>
          <w:rFonts w:ascii="Arial" w:eastAsia="Times New Roman" w:hAnsi="Arial" w:cs="Arial"/>
          <w:lang w:val="de-DE" w:eastAsia="de-DE"/>
        </w:rPr>
        <w:t>Stellenpensum</w:t>
      </w: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w:t>
      </w:r>
    </w:p>
    <w:p w14:paraId="09E2F499" w14:textId="77777777" w:rsidR="00892DC0" w:rsidRPr="00561391"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61391" w:rsidRDefault="00892DC0" w:rsidP="00AC2CE8">
      <w:pPr>
        <w:tabs>
          <w:tab w:val="left" w:pos="5670"/>
          <w:tab w:val="left" w:pos="5812"/>
        </w:tabs>
        <w:spacing w:after="0"/>
        <w:ind w:left="5670" w:hanging="5670"/>
        <w:rPr>
          <w:rFonts w:ascii="Arial" w:eastAsia="Times New Roman" w:hAnsi="Arial" w:cs="Arial"/>
          <w:lang w:val="de-DE" w:eastAsia="de-DE"/>
        </w:rPr>
      </w:pPr>
      <w:r w:rsidRPr="00561391">
        <w:rPr>
          <w:rFonts w:ascii="Arial" w:eastAsia="Times New Roman" w:hAnsi="Arial" w:cs="Arial"/>
          <w:lang w:val="de-DE" w:eastAsia="de-DE"/>
        </w:rPr>
        <w:t>Facharzttitel:</w:t>
      </w:r>
      <w:r w:rsidRPr="00561391">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1E83FEE4" w14:textId="77777777" w:rsidR="00892DC0" w:rsidRDefault="00892DC0" w:rsidP="00AC2CE8">
      <w:pPr>
        <w:tabs>
          <w:tab w:val="left" w:pos="5670"/>
          <w:tab w:val="left" w:pos="5812"/>
        </w:tabs>
        <w:spacing w:after="0"/>
        <w:ind w:left="5670" w:hanging="5670"/>
        <w:rPr>
          <w:rFonts w:ascii="Arial" w:eastAsia="Times New Roman" w:hAnsi="Arial" w:cs="Arial"/>
          <w:lang w:val="de-DE" w:eastAsia="de-DE"/>
        </w:rPr>
      </w:pPr>
      <w:r w:rsidRPr="00561391">
        <w:rPr>
          <w:rFonts w:ascii="Arial" w:eastAsia="Times New Roman" w:hAnsi="Arial" w:cs="Arial"/>
          <w:lang w:val="de-DE" w:eastAsia="de-DE"/>
        </w:rPr>
        <w:t>Akademische Funktion:</w:t>
      </w:r>
      <w:r w:rsidRPr="00561391">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03D34CDF" w14:textId="77777777" w:rsidR="00162FAD" w:rsidRPr="00CC693A" w:rsidRDefault="00162FAD" w:rsidP="00AC2CE8">
      <w:pPr>
        <w:tabs>
          <w:tab w:val="left" w:pos="5812"/>
        </w:tabs>
        <w:spacing w:after="0"/>
        <w:ind w:left="5670" w:hanging="5670"/>
        <w:rPr>
          <w:rFonts w:ascii="Arial" w:eastAsia="Times New Roman" w:hAnsi="Arial" w:cs="Arial"/>
          <w:lang w:val="de-DE" w:eastAsia="de-DE"/>
        </w:rPr>
      </w:pPr>
    </w:p>
    <w:p w14:paraId="1CBFCD9F" w14:textId="77777777" w:rsidR="00531EAF"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B442BE">
        <w:rPr>
          <w:rFonts w:ascii="Arial" w:eastAsia="Times New Roman" w:hAnsi="Arial" w:cs="Arial"/>
          <w:lang w:eastAsia="de-DE"/>
        </w:rPr>
        <w:t>Name Koordinatorin / Koordindator*, falls nicht identisch mit WBSL:</w:t>
      </w:r>
    </w:p>
    <w:p w14:paraId="0701EB8C" w14:textId="2063DE14" w:rsidR="00531EAF" w:rsidRDefault="00AC2CE8" w:rsidP="00AC2CE8">
      <w:pPr>
        <w:tabs>
          <w:tab w:val="left" w:pos="5812"/>
        </w:tabs>
        <w:spacing w:after="0"/>
        <w:ind w:left="5670" w:hanging="567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324B5765" w14:textId="77777777" w:rsidR="00AC2CE8" w:rsidRPr="00250CDB"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Default="00531EAF" w:rsidP="00BE452C">
      <w:pPr>
        <w:tabs>
          <w:tab w:val="left" w:pos="5670"/>
        </w:tabs>
        <w:spacing w:after="0"/>
        <w:ind w:left="5670" w:hanging="5670"/>
        <w:rPr>
          <w:rFonts w:ascii="Arial" w:eastAsia="Times New Roman" w:hAnsi="Arial" w:cs="Arial"/>
          <w:lang w:val="de-DE" w:eastAsia="de-DE"/>
        </w:rPr>
      </w:pPr>
      <w:r w:rsidRPr="00213F57">
        <w:rPr>
          <w:rFonts w:ascii="Arial" w:eastAsia="Times New Roman" w:hAnsi="Arial" w:cs="Arial"/>
          <w:lang w:val="de-DE" w:eastAsia="de-DE"/>
        </w:rPr>
        <w:t>Facharzttitel seit:</w:t>
      </w:r>
      <w:r w:rsidR="00AC2CE8">
        <w:rPr>
          <w:rFonts w:ascii="Arial" w:eastAsia="Times New Roman" w:hAnsi="Arial" w:cs="Arial"/>
          <w:lang w:val="de-DE" w:eastAsia="de-DE"/>
        </w:rPr>
        <w:tab/>
      </w:r>
      <w:r w:rsidR="00AC2CE8" w:rsidRPr="00837073">
        <w:rPr>
          <w:rFonts w:ascii="Arial" w:eastAsia="Times New Roman" w:hAnsi="Arial" w:cs="Arial"/>
          <w:lang w:val="de-DE" w:eastAsia="de-DE"/>
        </w:rPr>
        <w:fldChar w:fldCharType="begin">
          <w:ffData>
            <w:name w:val=""/>
            <w:enabled/>
            <w:calcOnExit w:val="0"/>
            <w:textInput/>
          </w:ffData>
        </w:fldChar>
      </w:r>
      <w:r w:rsidR="00AC2CE8" w:rsidRPr="00837073">
        <w:rPr>
          <w:rFonts w:ascii="Arial" w:eastAsia="Times New Roman" w:hAnsi="Arial" w:cs="Arial"/>
          <w:lang w:val="de-DE" w:eastAsia="de-DE"/>
        </w:rPr>
        <w:instrText xml:space="preserve"> FORMTEXT </w:instrText>
      </w:r>
      <w:r w:rsidR="00AC2CE8" w:rsidRPr="00837073">
        <w:rPr>
          <w:rFonts w:ascii="Arial" w:eastAsia="Times New Roman" w:hAnsi="Arial" w:cs="Arial"/>
          <w:lang w:val="de-DE" w:eastAsia="de-DE"/>
        </w:rPr>
      </w:r>
      <w:r w:rsidR="00AC2CE8" w:rsidRPr="00837073">
        <w:rPr>
          <w:rFonts w:ascii="Arial" w:eastAsia="Times New Roman" w:hAnsi="Arial" w:cs="Arial"/>
          <w:lang w:val="de-DE" w:eastAsia="de-DE"/>
        </w:rPr>
        <w:fldChar w:fldCharType="separate"/>
      </w:r>
      <w:r w:rsidR="00AC2CE8" w:rsidRPr="00837073">
        <w:rPr>
          <w:rFonts w:ascii="Arial" w:eastAsia="Times New Roman" w:hAnsi="Arial" w:cs="Arial"/>
          <w:noProof/>
          <w:lang w:val="de-DE" w:eastAsia="de-DE"/>
        </w:rPr>
        <w:t> </w:t>
      </w:r>
      <w:r w:rsidR="00AC2CE8" w:rsidRPr="00837073">
        <w:rPr>
          <w:rFonts w:ascii="Arial" w:eastAsia="Times New Roman" w:hAnsi="Arial" w:cs="Arial"/>
          <w:noProof/>
          <w:lang w:val="de-DE" w:eastAsia="de-DE"/>
        </w:rPr>
        <w:t> </w:t>
      </w:r>
      <w:r w:rsidR="00AC2CE8" w:rsidRPr="00837073">
        <w:rPr>
          <w:rFonts w:ascii="Arial" w:eastAsia="Times New Roman" w:hAnsi="Arial" w:cs="Arial"/>
          <w:noProof/>
          <w:lang w:val="de-DE" w:eastAsia="de-DE"/>
        </w:rPr>
        <w:t> </w:t>
      </w:r>
      <w:r w:rsidR="00AC2CE8" w:rsidRPr="00837073">
        <w:rPr>
          <w:rFonts w:ascii="Arial" w:eastAsia="Times New Roman" w:hAnsi="Arial" w:cs="Arial"/>
          <w:noProof/>
          <w:lang w:val="de-DE" w:eastAsia="de-DE"/>
        </w:rPr>
        <w:t> </w:t>
      </w:r>
      <w:r w:rsidR="00AC2CE8" w:rsidRPr="00837073">
        <w:rPr>
          <w:rFonts w:ascii="Arial" w:eastAsia="Times New Roman" w:hAnsi="Arial" w:cs="Arial"/>
          <w:noProof/>
          <w:lang w:val="de-DE" w:eastAsia="de-DE"/>
        </w:rPr>
        <w:t> </w:t>
      </w:r>
      <w:r w:rsidR="00AC2CE8" w:rsidRPr="00837073">
        <w:rPr>
          <w:rFonts w:ascii="Arial" w:eastAsia="Times New Roman" w:hAnsi="Arial" w:cs="Arial"/>
          <w:lang w:val="de-DE" w:eastAsia="de-DE"/>
        </w:rPr>
        <w:fldChar w:fldCharType="end"/>
      </w:r>
    </w:p>
    <w:p w14:paraId="355E5719" w14:textId="1ADC9B78" w:rsidR="00531EAF" w:rsidRPr="000251AE" w:rsidRDefault="00531EAF" w:rsidP="00531EAF">
      <w:pPr>
        <w:spacing w:after="0"/>
        <w:rPr>
          <w:rFonts w:ascii="Arial" w:eastAsia="Times New Roman" w:hAnsi="Arial" w:cs="Arial"/>
          <w:strike/>
          <w:sz w:val="16"/>
          <w:lang w:eastAsia="de-DE"/>
        </w:rPr>
      </w:pPr>
      <w:r w:rsidRPr="000251AE">
        <w:rPr>
          <w:rFonts w:ascii="Arial" w:eastAsia="Times New Roman" w:hAnsi="Arial" w:cs="Arial"/>
          <w:sz w:val="16"/>
          <w:lang w:eastAsia="de-DE"/>
        </w:rPr>
        <w:t>*Koordinator</w:t>
      </w:r>
      <w:r w:rsidR="00B35D61">
        <w:rPr>
          <w:rFonts w:ascii="Arial" w:eastAsia="Times New Roman" w:hAnsi="Arial" w:cs="Arial"/>
          <w:sz w:val="16"/>
          <w:lang w:eastAsia="de-DE"/>
        </w:rPr>
        <w:t>in oder Koordinator</w:t>
      </w:r>
      <w:r w:rsidRPr="000251AE">
        <w:rPr>
          <w:rFonts w:ascii="Arial" w:eastAsia="Times New Roman" w:hAnsi="Arial" w:cs="Arial"/>
          <w:sz w:val="16"/>
          <w:lang w:eastAsia="de-DE"/>
        </w:rPr>
        <w:t xml:space="preserve"> = LA oder OA, der die WB der </w:t>
      </w:r>
      <w:r w:rsidR="00B35D61">
        <w:rPr>
          <w:rFonts w:ascii="Arial" w:eastAsia="Times New Roman" w:hAnsi="Arial" w:cs="Arial"/>
          <w:sz w:val="16"/>
          <w:lang w:eastAsia="de-DE"/>
        </w:rPr>
        <w:t xml:space="preserve">Weiterzubildenden </w:t>
      </w:r>
      <w:r w:rsidRPr="000251AE">
        <w:rPr>
          <w:rFonts w:ascii="Arial" w:eastAsia="Times New Roman" w:hAnsi="Arial" w:cs="Arial"/>
          <w:sz w:val="16"/>
          <w:lang w:eastAsia="de-DE"/>
        </w:rPr>
        <w:t xml:space="preserve">intern koordiniert, </w:t>
      </w:r>
      <w:r w:rsidRPr="00904314">
        <w:rPr>
          <w:rFonts w:ascii="Arial" w:eastAsia="Times New Roman" w:hAnsi="Arial" w:cs="Arial"/>
          <w:sz w:val="16"/>
          <w:lang w:eastAsia="de-DE"/>
        </w:rPr>
        <w:t>vgl. auch Glossar</w:t>
      </w:r>
    </w:p>
    <w:p w14:paraId="00D4901F" w14:textId="77777777" w:rsidR="00162FAD" w:rsidRPr="00B35D61" w:rsidRDefault="00162FAD" w:rsidP="00162FAD">
      <w:pPr>
        <w:spacing w:after="0"/>
        <w:rPr>
          <w:rFonts w:ascii="Arial" w:eastAsia="Times New Roman" w:hAnsi="Arial" w:cs="Arial"/>
          <w:bCs/>
          <w:lang w:eastAsia="de-DE"/>
        </w:rPr>
      </w:pPr>
    </w:p>
    <w:p w14:paraId="75A99434" w14:textId="77777777" w:rsidR="00162FAD" w:rsidRPr="00B35D61" w:rsidRDefault="00162FAD" w:rsidP="00162FAD">
      <w:pPr>
        <w:spacing w:after="0"/>
        <w:rPr>
          <w:rFonts w:ascii="Arial" w:eastAsia="Times New Roman" w:hAnsi="Arial" w:cs="Arial"/>
          <w:bCs/>
          <w:lang w:val="de-DE" w:eastAsia="de-DE"/>
        </w:rPr>
      </w:pPr>
    </w:p>
    <w:p w14:paraId="0719EB48" w14:textId="77777777" w:rsidR="00EE46F3" w:rsidRDefault="00162FAD" w:rsidP="00162FAD">
      <w:pPr>
        <w:tabs>
          <w:tab w:val="left" w:pos="6946"/>
          <w:tab w:val="left" w:pos="8080"/>
        </w:tabs>
        <w:spacing w:after="0"/>
        <w:rPr>
          <w:rFonts w:ascii="Arial" w:eastAsia="Times New Roman" w:hAnsi="Arial" w:cs="Arial"/>
          <w:b/>
          <w:lang w:val="de-DE" w:eastAsia="de-DE"/>
        </w:rPr>
      </w:pPr>
      <w:r w:rsidRPr="00CC693A">
        <w:rPr>
          <w:rFonts w:ascii="Arial" w:eastAsia="Times New Roman" w:hAnsi="Arial" w:cs="Arial"/>
          <w:b/>
          <w:lang w:val="de-DE" w:eastAsia="de-DE"/>
        </w:rPr>
        <w:t>Anzahl der Weiterbildungsstellen an der Weiterbildungsstätte</w:t>
      </w:r>
    </w:p>
    <w:p w14:paraId="697E0275" w14:textId="71D968E7" w:rsidR="0080101D" w:rsidRPr="0080101D" w:rsidRDefault="00771039" w:rsidP="00286167">
      <w:pPr>
        <w:tabs>
          <w:tab w:val="left" w:pos="8080"/>
        </w:tabs>
        <w:spacing w:after="0"/>
        <w:ind w:left="8080" w:hanging="8080"/>
        <w:rPr>
          <w:rFonts w:ascii="Arial" w:eastAsia="Times New Roman" w:hAnsi="Arial" w:cs="Arial"/>
          <w:color w:val="808080" w:themeColor="background1" w:themeShade="80"/>
          <w:lang w:val="de-DE" w:eastAsia="de-DE"/>
        </w:rPr>
      </w:pPr>
      <w:r>
        <w:rPr>
          <w:rFonts w:ascii="Arial" w:eastAsia="Times New Roman" w:hAnsi="Arial" w:cs="Arial"/>
          <w:lang w:val="de-DE" w:eastAsia="de-DE"/>
        </w:rPr>
        <w:t xml:space="preserve">Anzahl </w:t>
      </w:r>
      <w:r w:rsidR="0080101D" w:rsidRPr="0080101D">
        <w:rPr>
          <w:rFonts w:ascii="Arial" w:eastAsia="Times New Roman" w:hAnsi="Arial" w:cs="Arial"/>
          <w:lang w:val="de-DE" w:eastAsia="de-DE"/>
        </w:rPr>
        <w:t>Ärzti</w:t>
      </w:r>
      <w:r>
        <w:rPr>
          <w:rFonts w:ascii="Arial" w:eastAsia="Times New Roman" w:hAnsi="Arial" w:cs="Arial"/>
          <w:lang w:val="de-DE" w:eastAsia="de-DE"/>
        </w:rPr>
        <w:t>n</w:t>
      </w:r>
      <w:r w:rsidR="0080101D" w:rsidRPr="0080101D">
        <w:rPr>
          <w:rFonts w:ascii="Arial" w:eastAsia="Times New Roman" w:hAnsi="Arial" w:cs="Arial"/>
          <w:lang w:val="de-DE" w:eastAsia="de-DE"/>
        </w:rPr>
        <w:t>n</w:t>
      </w:r>
      <w:r>
        <w:rPr>
          <w:rFonts w:ascii="Arial" w:eastAsia="Times New Roman" w:hAnsi="Arial" w:cs="Arial"/>
          <w:lang w:val="de-DE" w:eastAsia="de-DE"/>
        </w:rPr>
        <w:t>en</w:t>
      </w:r>
      <w:r w:rsidR="0080101D" w:rsidRPr="0080101D">
        <w:rPr>
          <w:rFonts w:ascii="Arial" w:eastAsia="Times New Roman" w:hAnsi="Arial" w:cs="Arial"/>
          <w:lang w:val="de-DE" w:eastAsia="de-DE"/>
        </w:rPr>
        <w:t xml:space="preserve"> / </w:t>
      </w:r>
      <w:r>
        <w:rPr>
          <w:rFonts w:ascii="Arial" w:eastAsia="Times New Roman" w:hAnsi="Arial" w:cs="Arial"/>
          <w:lang w:val="de-DE" w:eastAsia="de-DE"/>
        </w:rPr>
        <w:t>Ä</w:t>
      </w:r>
      <w:r w:rsidR="0080101D" w:rsidRPr="0080101D">
        <w:rPr>
          <w:rFonts w:ascii="Arial" w:eastAsia="Times New Roman" w:hAnsi="Arial" w:cs="Arial"/>
          <w:lang w:val="de-DE" w:eastAsia="de-DE"/>
        </w:rPr>
        <w:t>rzt</w:t>
      </w:r>
      <w:r>
        <w:rPr>
          <w:rFonts w:ascii="Arial" w:eastAsia="Times New Roman" w:hAnsi="Arial" w:cs="Arial"/>
          <w:lang w:val="de-DE" w:eastAsia="de-DE"/>
        </w:rPr>
        <w:t>e</w:t>
      </w:r>
      <w:r w:rsidR="0080101D" w:rsidRPr="0080101D">
        <w:rPr>
          <w:rFonts w:ascii="Arial" w:eastAsia="Times New Roman" w:hAnsi="Arial" w:cs="Arial"/>
          <w:lang w:val="de-DE" w:eastAsia="de-DE"/>
        </w:rPr>
        <w:t xml:space="preserve"> in Weiterbildung</w:t>
      </w:r>
      <w:r w:rsidR="0080101D" w:rsidRPr="0080101D">
        <w:rPr>
          <w:rFonts w:ascii="Arial" w:eastAsia="Times New Roman" w:hAnsi="Arial" w:cs="Arial"/>
          <w:color w:val="808080" w:themeColor="background1" w:themeShade="80"/>
          <w:lang w:val="de-DE" w:eastAsia="de-DE"/>
        </w:rPr>
        <w:tab/>
      </w:r>
      <w:r w:rsidR="0011711D" w:rsidRPr="00837073">
        <w:rPr>
          <w:rFonts w:ascii="Arial" w:eastAsia="Times New Roman" w:hAnsi="Arial" w:cs="Arial"/>
          <w:lang w:val="de-DE" w:eastAsia="de-DE"/>
        </w:rPr>
        <w:fldChar w:fldCharType="begin">
          <w:ffData>
            <w:name w:val=""/>
            <w:enabled/>
            <w:calcOnExit w:val="0"/>
            <w:textInput/>
          </w:ffData>
        </w:fldChar>
      </w:r>
      <w:r w:rsidR="0011711D" w:rsidRPr="00837073">
        <w:rPr>
          <w:rFonts w:ascii="Arial" w:eastAsia="Times New Roman" w:hAnsi="Arial" w:cs="Arial"/>
          <w:lang w:val="de-DE" w:eastAsia="de-DE"/>
        </w:rPr>
        <w:instrText xml:space="preserve"> FORMTEXT </w:instrText>
      </w:r>
      <w:r w:rsidR="0011711D" w:rsidRPr="00837073">
        <w:rPr>
          <w:rFonts w:ascii="Arial" w:eastAsia="Times New Roman" w:hAnsi="Arial" w:cs="Arial"/>
          <w:lang w:val="de-DE" w:eastAsia="de-DE"/>
        </w:rPr>
      </w:r>
      <w:r w:rsidR="0011711D" w:rsidRPr="00837073">
        <w:rPr>
          <w:rFonts w:ascii="Arial" w:eastAsia="Times New Roman" w:hAnsi="Arial" w:cs="Arial"/>
          <w:lang w:val="de-DE" w:eastAsia="de-DE"/>
        </w:rPr>
        <w:fldChar w:fldCharType="separate"/>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lang w:val="de-DE" w:eastAsia="de-DE"/>
        </w:rPr>
        <w:fldChar w:fldCharType="end"/>
      </w:r>
    </w:p>
    <w:p w14:paraId="22313752" w14:textId="77777777" w:rsidR="0080101D" w:rsidRPr="0080101D" w:rsidRDefault="0080101D" w:rsidP="00286167">
      <w:pPr>
        <w:tabs>
          <w:tab w:val="left" w:pos="8080"/>
        </w:tabs>
        <w:spacing w:after="0"/>
        <w:ind w:left="8080" w:hanging="8080"/>
        <w:rPr>
          <w:rFonts w:ascii="Arial" w:eastAsia="Times New Roman" w:hAnsi="Arial" w:cs="Arial"/>
          <w:lang w:val="de-DE" w:eastAsia="de-DE"/>
        </w:rPr>
      </w:pPr>
      <w:r w:rsidRPr="0080101D">
        <w:rPr>
          <w:rFonts w:ascii="Arial" w:eastAsia="Times New Roman" w:hAnsi="Arial" w:cs="Arial"/>
          <w:lang w:val="de-DE" w:eastAsia="de-DE"/>
        </w:rPr>
        <w:t>davon</w:t>
      </w:r>
    </w:p>
    <w:p w14:paraId="5523FF15" w14:textId="3C9A472D" w:rsidR="0080101D" w:rsidRPr="0080101D" w:rsidRDefault="0080101D" w:rsidP="00286167">
      <w:pPr>
        <w:tabs>
          <w:tab w:val="left" w:pos="8080"/>
        </w:tabs>
        <w:spacing w:after="0"/>
        <w:ind w:left="8080" w:hanging="8080"/>
        <w:rPr>
          <w:rFonts w:ascii="Arial" w:eastAsia="Times New Roman" w:hAnsi="Arial" w:cs="Arial"/>
          <w:color w:val="808080" w:themeColor="background1" w:themeShade="80"/>
          <w:lang w:val="de-DE" w:eastAsia="de-DE"/>
        </w:rPr>
      </w:pPr>
      <w:r w:rsidRPr="0080101D">
        <w:rPr>
          <w:rFonts w:ascii="Arial" w:eastAsia="Times New Roman" w:hAnsi="Arial" w:cs="Arial"/>
          <w:lang w:val="de-DE" w:eastAsia="de-DE"/>
        </w:rPr>
        <w:t>Anwärterinnen / Anwärter für den Facharzttitel des Fachgebietes</w:t>
      </w:r>
      <w:r w:rsidRPr="0080101D">
        <w:rPr>
          <w:rFonts w:ascii="Arial" w:eastAsia="Times New Roman" w:hAnsi="Arial" w:cs="Arial"/>
          <w:color w:val="808080" w:themeColor="background1" w:themeShade="80"/>
          <w:lang w:val="de-DE" w:eastAsia="de-DE"/>
        </w:rPr>
        <w:tab/>
      </w:r>
      <w:r w:rsidR="0011711D" w:rsidRPr="00837073">
        <w:rPr>
          <w:rFonts w:ascii="Arial" w:eastAsia="Times New Roman" w:hAnsi="Arial" w:cs="Arial"/>
          <w:lang w:val="de-DE" w:eastAsia="de-DE"/>
        </w:rPr>
        <w:fldChar w:fldCharType="begin">
          <w:ffData>
            <w:name w:val=""/>
            <w:enabled/>
            <w:calcOnExit w:val="0"/>
            <w:textInput/>
          </w:ffData>
        </w:fldChar>
      </w:r>
      <w:r w:rsidR="0011711D" w:rsidRPr="00837073">
        <w:rPr>
          <w:rFonts w:ascii="Arial" w:eastAsia="Times New Roman" w:hAnsi="Arial" w:cs="Arial"/>
          <w:lang w:val="de-DE" w:eastAsia="de-DE"/>
        </w:rPr>
        <w:instrText xml:space="preserve"> FORMTEXT </w:instrText>
      </w:r>
      <w:r w:rsidR="0011711D" w:rsidRPr="00837073">
        <w:rPr>
          <w:rFonts w:ascii="Arial" w:eastAsia="Times New Roman" w:hAnsi="Arial" w:cs="Arial"/>
          <w:lang w:val="de-DE" w:eastAsia="de-DE"/>
        </w:rPr>
      </w:r>
      <w:r w:rsidR="0011711D" w:rsidRPr="00837073">
        <w:rPr>
          <w:rFonts w:ascii="Arial" w:eastAsia="Times New Roman" w:hAnsi="Arial" w:cs="Arial"/>
          <w:lang w:val="de-DE" w:eastAsia="de-DE"/>
        </w:rPr>
        <w:fldChar w:fldCharType="separate"/>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lang w:val="de-DE" w:eastAsia="de-DE"/>
        </w:rPr>
        <w:fldChar w:fldCharType="end"/>
      </w:r>
    </w:p>
    <w:p w14:paraId="60FDAE9B" w14:textId="05A95A80" w:rsidR="0080101D" w:rsidRPr="0080101D" w:rsidRDefault="0080101D" w:rsidP="00286167">
      <w:pPr>
        <w:tabs>
          <w:tab w:val="left" w:pos="8080"/>
        </w:tabs>
        <w:spacing w:after="0"/>
        <w:ind w:left="8080" w:hanging="8080"/>
        <w:rPr>
          <w:rFonts w:ascii="Arial" w:eastAsia="Times New Roman" w:hAnsi="Arial" w:cs="Arial"/>
          <w:color w:val="808080" w:themeColor="background1" w:themeShade="80"/>
          <w:lang w:val="de-DE" w:eastAsia="de-DE"/>
        </w:rPr>
      </w:pPr>
      <w:r w:rsidRPr="0080101D">
        <w:rPr>
          <w:rFonts w:ascii="Arial" w:eastAsia="Times New Roman" w:hAnsi="Arial" w:cs="Arial"/>
          <w:lang w:val="de-DE" w:eastAsia="de-DE"/>
        </w:rPr>
        <w:t>Anwärterinnen / Anwärter für den Facharzttitel anderer Fachgebiete</w:t>
      </w:r>
      <w:r w:rsidRPr="0080101D">
        <w:rPr>
          <w:rFonts w:ascii="Arial" w:eastAsia="Times New Roman" w:hAnsi="Arial" w:cs="Arial"/>
          <w:color w:val="808080" w:themeColor="background1" w:themeShade="80"/>
          <w:lang w:val="de-DE" w:eastAsia="de-DE"/>
        </w:rPr>
        <w:tab/>
      </w:r>
      <w:r w:rsidR="0011711D" w:rsidRPr="00837073">
        <w:rPr>
          <w:rFonts w:ascii="Arial" w:eastAsia="Times New Roman" w:hAnsi="Arial" w:cs="Arial"/>
          <w:lang w:val="de-DE" w:eastAsia="de-DE"/>
        </w:rPr>
        <w:fldChar w:fldCharType="begin">
          <w:ffData>
            <w:name w:val=""/>
            <w:enabled/>
            <w:calcOnExit w:val="0"/>
            <w:textInput/>
          </w:ffData>
        </w:fldChar>
      </w:r>
      <w:r w:rsidR="0011711D" w:rsidRPr="00837073">
        <w:rPr>
          <w:rFonts w:ascii="Arial" w:eastAsia="Times New Roman" w:hAnsi="Arial" w:cs="Arial"/>
          <w:lang w:val="de-DE" w:eastAsia="de-DE"/>
        </w:rPr>
        <w:instrText xml:space="preserve"> FORMTEXT </w:instrText>
      </w:r>
      <w:r w:rsidR="0011711D" w:rsidRPr="00837073">
        <w:rPr>
          <w:rFonts w:ascii="Arial" w:eastAsia="Times New Roman" w:hAnsi="Arial" w:cs="Arial"/>
          <w:lang w:val="de-DE" w:eastAsia="de-DE"/>
        </w:rPr>
      </w:r>
      <w:r w:rsidR="0011711D" w:rsidRPr="00837073">
        <w:rPr>
          <w:rFonts w:ascii="Arial" w:eastAsia="Times New Roman" w:hAnsi="Arial" w:cs="Arial"/>
          <w:lang w:val="de-DE" w:eastAsia="de-DE"/>
        </w:rPr>
        <w:fldChar w:fldCharType="separate"/>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noProof/>
          <w:lang w:val="de-DE" w:eastAsia="de-DE"/>
        </w:rPr>
        <w:t> </w:t>
      </w:r>
      <w:r w:rsidR="0011711D" w:rsidRPr="00837073">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E80077">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6D200D7" w:rsidR="00782B82"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1772EB7" w14:textId="77777777" w:rsidR="00782B82" w:rsidRDefault="00782B82">
      <w:pPr>
        <w:rPr>
          <w:rFonts w:ascii="Arial" w:eastAsia="Times New Roman" w:hAnsi="Arial" w:cs="Arial"/>
          <w:lang w:val="de-DE" w:eastAsia="de-DE"/>
        </w:rPr>
      </w:pPr>
      <w:r>
        <w:rPr>
          <w:rFonts w:ascii="Arial" w:eastAsia="Times New Roman" w:hAnsi="Arial" w:cs="Arial"/>
          <w:lang w:val="de-DE" w:eastAsia="de-DE"/>
        </w:rPr>
        <w:br w:type="page"/>
      </w:r>
    </w:p>
    <w:p w14:paraId="02BBFF64" w14:textId="77777777" w:rsidR="00CF4126" w:rsidRPr="004312F0" w:rsidRDefault="00CF4126" w:rsidP="00CF4126">
      <w:pPr>
        <w:spacing w:after="0"/>
        <w:rPr>
          <w:rFonts w:ascii="Arial" w:eastAsia="Times New Roman" w:hAnsi="Arial" w:cs="Arial"/>
          <w:sz w:val="30"/>
          <w:szCs w:val="30"/>
          <w:lang w:eastAsia="de-DE"/>
        </w:rPr>
      </w:pPr>
      <w:r w:rsidRPr="004312F0">
        <w:rPr>
          <w:rFonts w:ascii="Arial" w:eastAsia="Times New Roman" w:hAnsi="Arial" w:cs="Times New Roman"/>
          <w:b/>
          <w:sz w:val="30"/>
          <w:szCs w:val="30"/>
          <w:lang w:val="de-DE" w:eastAsia="de-DE"/>
        </w:rPr>
        <w:lastRenderedPageBreak/>
        <w:t>Radiologie</w:t>
      </w:r>
    </w:p>
    <w:p w14:paraId="014163BE" w14:textId="77777777" w:rsidR="00CF4126" w:rsidRPr="004312F0" w:rsidRDefault="00CF4126" w:rsidP="00CF4126">
      <w:pPr>
        <w:spacing w:after="0"/>
        <w:rPr>
          <w:rFonts w:ascii="Arial" w:eastAsia="Times New Roman" w:hAnsi="Arial" w:cs="Arial"/>
          <w:sz w:val="30"/>
          <w:szCs w:val="30"/>
          <w:lang w:eastAsia="de-DE"/>
        </w:rPr>
      </w:pPr>
    </w:p>
    <w:p w14:paraId="449C1D48" w14:textId="77777777" w:rsidR="00CF4126" w:rsidRDefault="00CF4126" w:rsidP="00CF4126">
      <w:pPr>
        <w:tabs>
          <w:tab w:val="left" w:pos="-720"/>
        </w:tabs>
        <w:spacing w:after="0"/>
        <w:jc w:val="both"/>
        <w:rPr>
          <w:rFonts w:ascii="Arial" w:eastAsia="Times New Roman" w:hAnsi="Arial" w:cs="Arial"/>
          <w:b/>
          <w:sz w:val="24"/>
          <w:szCs w:val="24"/>
          <w:lang w:val="de-DE" w:eastAsia="de-DE"/>
        </w:rPr>
      </w:pPr>
      <w:r w:rsidRPr="004312F0">
        <w:rPr>
          <w:rFonts w:ascii="Arial" w:eastAsia="Times New Roman" w:hAnsi="Arial" w:cs="Arial"/>
          <w:b/>
          <w:sz w:val="24"/>
          <w:szCs w:val="24"/>
          <w:lang w:val="de-DE" w:eastAsia="de-DE"/>
        </w:rPr>
        <w:t>Kriterien gemäss Ziffer 5 des Weiterbildungsprogramms «Kriterien für die Einteilung der Weiterbildungsstätten»</w:t>
      </w:r>
    </w:p>
    <w:p w14:paraId="341C38E7" w14:textId="77777777" w:rsidR="00CF4126" w:rsidRDefault="00CF4126" w:rsidP="00CF4126">
      <w:pPr>
        <w:tabs>
          <w:tab w:val="left" w:pos="-720"/>
        </w:tabs>
        <w:spacing w:after="0"/>
        <w:jc w:val="both"/>
        <w:rPr>
          <w:rFonts w:ascii="Arial" w:eastAsia="Times New Roman" w:hAnsi="Arial" w:cs="Arial"/>
          <w:b/>
          <w:sz w:val="24"/>
          <w:szCs w:val="24"/>
          <w:lang w:val="de-DE" w:eastAsia="de-DE"/>
        </w:rPr>
      </w:pPr>
    </w:p>
    <w:p w14:paraId="39BFD647" w14:textId="77777777" w:rsidR="00CF4126" w:rsidRPr="00347A4B" w:rsidRDefault="00CF4126" w:rsidP="00CF4126">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0F8C2BE6" w14:textId="73634388" w:rsidR="00CF4126" w:rsidRPr="00000064" w:rsidRDefault="00CF4126" w:rsidP="00CF4126">
      <w:pPr>
        <w:tabs>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sidRPr="00000064">
        <w:rPr>
          <w:rFonts w:ascii="Arial" w:eastAsia="Times New Roman" w:hAnsi="Arial" w:cs="Arial"/>
          <w:lang w:eastAsia="de-DE"/>
        </w:rPr>
        <w:t>Kategorie A (4 Jahre)</w:t>
      </w:r>
    </w:p>
    <w:p w14:paraId="0F7CE2AF" w14:textId="20503ACE" w:rsidR="00CF4126" w:rsidRPr="00000064" w:rsidRDefault="00CF4126" w:rsidP="00CF4126">
      <w:pPr>
        <w:tabs>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sidRPr="00000064">
        <w:rPr>
          <w:rFonts w:ascii="Arial" w:eastAsia="Times New Roman" w:hAnsi="Arial" w:cs="Arial"/>
          <w:lang w:eastAsia="de-DE"/>
        </w:rPr>
        <w:t>Kategorie B (3 Jahre)</w:t>
      </w:r>
    </w:p>
    <w:p w14:paraId="45111C08" w14:textId="169D284A" w:rsidR="00CF4126" w:rsidRPr="00000064" w:rsidRDefault="00CF4126" w:rsidP="00CF4126">
      <w:pPr>
        <w:tabs>
          <w:tab w:val="left" w:pos="4678"/>
        </w:tabs>
        <w:spacing w:after="0"/>
        <w:ind w:left="4680" w:hanging="4680"/>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sidRPr="00000064">
        <w:rPr>
          <w:rFonts w:ascii="Arial" w:eastAsia="Times New Roman" w:hAnsi="Arial" w:cs="Arial"/>
          <w:lang w:eastAsia="de-DE"/>
        </w:rPr>
        <w:t>Kategorie C (2 Jahre)</w:t>
      </w:r>
    </w:p>
    <w:p w14:paraId="3C6D2B2F" w14:textId="77777777" w:rsidR="00CF4126" w:rsidRPr="00000064" w:rsidRDefault="00CF4126" w:rsidP="00CF4126">
      <w:pPr>
        <w:tabs>
          <w:tab w:val="left" w:pos="4678"/>
        </w:tabs>
        <w:spacing w:after="0"/>
        <w:ind w:left="4680" w:hanging="4680"/>
        <w:rPr>
          <w:rFonts w:ascii="Arial" w:eastAsia="Times New Roman" w:hAnsi="Arial" w:cs="Arial"/>
          <w:lang w:eastAsia="de-DE"/>
        </w:rPr>
      </w:pPr>
    </w:p>
    <w:p w14:paraId="431E8077" w14:textId="77777777" w:rsidR="00CF4126" w:rsidRDefault="00CF4126" w:rsidP="00CF4126">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04333FA2" w14:textId="77777777" w:rsidR="00CF4126" w:rsidRPr="004A786A" w:rsidRDefault="00CF4126" w:rsidP="00CF4126">
      <w:pPr>
        <w:tabs>
          <w:tab w:val="left" w:pos="-720"/>
          <w:tab w:val="left" w:pos="425"/>
          <w:tab w:val="left" w:pos="5670"/>
        </w:tabs>
        <w:spacing w:after="0"/>
        <w:rPr>
          <w:rFonts w:ascii="Arial" w:eastAsia="Times New Roman" w:hAnsi="Arial" w:cs="Arial"/>
          <w:lang w:val="de-DE" w:eastAsia="de-DE"/>
        </w:rPr>
      </w:pPr>
    </w:p>
    <w:tbl>
      <w:tblPr>
        <w:tblW w:w="9776" w:type="dxa"/>
        <w:tblLayout w:type="fixed"/>
        <w:tblCellMar>
          <w:left w:w="70" w:type="dxa"/>
          <w:right w:w="70" w:type="dxa"/>
        </w:tblCellMar>
        <w:tblLook w:val="0000" w:firstRow="0" w:lastRow="0" w:firstColumn="0" w:lastColumn="0" w:noHBand="0" w:noVBand="0"/>
      </w:tblPr>
      <w:tblGrid>
        <w:gridCol w:w="8075"/>
        <w:gridCol w:w="1701"/>
      </w:tblGrid>
      <w:tr w:rsidR="00CF4126" w14:paraId="64AA73C3" w14:textId="77777777" w:rsidTr="00E12D39">
        <w:trPr>
          <w:trHeight w:hRule="exact" w:val="423"/>
        </w:trPr>
        <w:tc>
          <w:tcPr>
            <w:tcW w:w="8075" w:type="dxa"/>
            <w:vAlign w:val="center"/>
          </w:tcPr>
          <w:p w14:paraId="3D1CDAA1" w14:textId="77777777" w:rsidR="00CF4126" w:rsidRDefault="00CF4126" w:rsidP="00E12D39">
            <w:pPr>
              <w:spacing w:after="0" w:line="280" w:lineRule="atLeast"/>
              <w:jc w:val="both"/>
              <w:rPr>
                <w:b/>
              </w:rPr>
            </w:pPr>
            <w:r>
              <w:rPr>
                <w:b/>
              </w:rPr>
              <w:t>Im Hause vorhandene Fachbereiche</w:t>
            </w:r>
          </w:p>
        </w:tc>
        <w:tc>
          <w:tcPr>
            <w:tcW w:w="1701" w:type="dxa"/>
            <w:vAlign w:val="center"/>
          </w:tcPr>
          <w:p w14:paraId="16FC35D9" w14:textId="77777777" w:rsidR="00CF4126" w:rsidRDefault="00CF4126" w:rsidP="00E12D39">
            <w:pPr>
              <w:spacing w:after="0" w:line="280" w:lineRule="atLeast"/>
              <w:jc w:val="center"/>
              <w:rPr>
                <w:b/>
              </w:rPr>
            </w:pPr>
            <w:r w:rsidRPr="00BC66F3">
              <w:rPr>
                <w:b/>
                <w:color w:val="FF0000"/>
              </w:rPr>
              <w:t>Ihre Angaben</w:t>
            </w:r>
          </w:p>
        </w:tc>
      </w:tr>
      <w:tr w:rsidR="00CF4126" w14:paraId="38552337" w14:textId="77777777" w:rsidTr="00E12D39">
        <w:trPr>
          <w:trHeight w:val="397"/>
        </w:trPr>
        <w:tc>
          <w:tcPr>
            <w:tcW w:w="8075" w:type="dxa"/>
            <w:vAlign w:val="center"/>
          </w:tcPr>
          <w:p w14:paraId="7A27E6F0" w14:textId="77777777" w:rsidR="00CF4126" w:rsidRDefault="00CF4126" w:rsidP="00E12D39">
            <w:pPr>
              <w:spacing w:after="0" w:line="280" w:lineRule="atLeast"/>
              <w:jc w:val="both"/>
            </w:pPr>
            <w:r>
              <w:t>Allgemeine Innere Medizin</w:t>
            </w:r>
          </w:p>
        </w:tc>
        <w:tc>
          <w:tcPr>
            <w:tcW w:w="1701" w:type="dxa"/>
            <w:vAlign w:val="center"/>
          </w:tcPr>
          <w:p w14:paraId="67D382FD" w14:textId="564D493A" w:rsidR="00CF4126" w:rsidRPr="00143214" w:rsidRDefault="00143214" w:rsidP="001432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6C60D5BB" w14:textId="77777777" w:rsidTr="00E12D39">
        <w:trPr>
          <w:trHeight w:val="397"/>
        </w:trPr>
        <w:tc>
          <w:tcPr>
            <w:tcW w:w="8075" w:type="dxa"/>
            <w:vAlign w:val="center"/>
          </w:tcPr>
          <w:p w14:paraId="3534BFC3" w14:textId="77777777" w:rsidR="00CF4126" w:rsidRDefault="00CF4126" w:rsidP="00E12D39">
            <w:pPr>
              <w:spacing w:after="0" w:line="280" w:lineRule="atLeast"/>
              <w:jc w:val="both"/>
            </w:pPr>
            <w:r>
              <w:t>Viszeralchirurgie</w:t>
            </w:r>
          </w:p>
        </w:tc>
        <w:tc>
          <w:tcPr>
            <w:tcW w:w="1701" w:type="dxa"/>
            <w:vAlign w:val="center"/>
          </w:tcPr>
          <w:p w14:paraId="43AD59F5" w14:textId="4CD855C5"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7395FD18" w14:textId="77777777" w:rsidTr="00E12D39">
        <w:trPr>
          <w:trHeight w:val="397"/>
        </w:trPr>
        <w:tc>
          <w:tcPr>
            <w:tcW w:w="8075" w:type="dxa"/>
            <w:vAlign w:val="center"/>
          </w:tcPr>
          <w:p w14:paraId="59F45CF2" w14:textId="77777777" w:rsidR="00CF4126" w:rsidRDefault="00CF4126" w:rsidP="00E12D39">
            <w:pPr>
              <w:spacing w:after="0" w:line="280" w:lineRule="atLeast"/>
              <w:jc w:val="both"/>
            </w:pPr>
            <w:r>
              <w:t>Gynäkologie inkl. Senologie</w:t>
            </w:r>
          </w:p>
        </w:tc>
        <w:tc>
          <w:tcPr>
            <w:tcW w:w="1701" w:type="dxa"/>
            <w:vAlign w:val="center"/>
          </w:tcPr>
          <w:p w14:paraId="0E9E8D0E" w14:textId="225F4354"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2D77505F" w14:textId="77777777" w:rsidTr="00E12D39">
        <w:trPr>
          <w:trHeight w:val="397"/>
        </w:trPr>
        <w:tc>
          <w:tcPr>
            <w:tcW w:w="8075" w:type="dxa"/>
            <w:vAlign w:val="center"/>
          </w:tcPr>
          <w:p w14:paraId="5C1B6599" w14:textId="77777777" w:rsidR="00CF4126" w:rsidRDefault="00CF4126" w:rsidP="00E12D39">
            <w:pPr>
              <w:spacing w:after="0" w:line="280" w:lineRule="atLeast"/>
              <w:jc w:val="both"/>
            </w:pPr>
            <w:r>
              <w:t>Orthopädische Chirurgie / Traumatologie</w:t>
            </w:r>
          </w:p>
        </w:tc>
        <w:tc>
          <w:tcPr>
            <w:tcW w:w="1701" w:type="dxa"/>
            <w:vAlign w:val="center"/>
          </w:tcPr>
          <w:p w14:paraId="22157D5E" w14:textId="3BA6C269"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3046993A" w14:textId="77777777" w:rsidTr="00E12D39">
        <w:trPr>
          <w:trHeight w:val="397"/>
        </w:trPr>
        <w:tc>
          <w:tcPr>
            <w:tcW w:w="8075" w:type="dxa"/>
            <w:vAlign w:val="center"/>
          </w:tcPr>
          <w:p w14:paraId="55532274" w14:textId="77777777" w:rsidR="00CF4126" w:rsidRDefault="00CF4126" w:rsidP="00E12D39">
            <w:pPr>
              <w:spacing w:after="0" w:line="280" w:lineRule="atLeast"/>
              <w:jc w:val="both"/>
            </w:pPr>
            <w:r>
              <w:t>Intensivstation, anerkannt durch die SGI</w:t>
            </w:r>
          </w:p>
        </w:tc>
        <w:tc>
          <w:tcPr>
            <w:tcW w:w="1701" w:type="dxa"/>
            <w:vAlign w:val="center"/>
          </w:tcPr>
          <w:p w14:paraId="715DA317" w14:textId="077D0845"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102D6115" w14:textId="77777777" w:rsidTr="00E12D39">
        <w:trPr>
          <w:trHeight w:val="397"/>
        </w:trPr>
        <w:tc>
          <w:tcPr>
            <w:tcW w:w="8075" w:type="dxa"/>
            <w:vAlign w:val="center"/>
          </w:tcPr>
          <w:p w14:paraId="1F7100E4" w14:textId="77777777" w:rsidR="00CF4126" w:rsidRDefault="00CF4126" w:rsidP="00E12D39">
            <w:pPr>
              <w:spacing w:after="0" w:line="280" w:lineRule="atLeast"/>
              <w:jc w:val="both"/>
            </w:pPr>
            <w:r>
              <w:t>Neurologie und / oder Neurochirurgie</w:t>
            </w:r>
          </w:p>
        </w:tc>
        <w:tc>
          <w:tcPr>
            <w:tcW w:w="1701" w:type="dxa"/>
            <w:vAlign w:val="center"/>
          </w:tcPr>
          <w:p w14:paraId="4D3BF4DB" w14:textId="2A9233F8"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50836872" w14:textId="77777777" w:rsidTr="00E12D39">
        <w:trPr>
          <w:trHeight w:val="397"/>
        </w:trPr>
        <w:tc>
          <w:tcPr>
            <w:tcW w:w="8075" w:type="dxa"/>
            <w:vAlign w:val="center"/>
          </w:tcPr>
          <w:p w14:paraId="37F22F35" w14:textId="77777777" w:rsidR="00CF4126" w:rsidRDefault="00CF4126" w:rsidP="00E12D39">
            <w:pPr>
              <w:spacing w:after="0" w:line="280" w:lineRule="atLeast"/>
              <w:jc w:val="both"/>
            </w:pPr>
            <w:r>
              <w:t>Onkologie und / oder Hämatologie</w:t>
            </w:r>
          </w:p>
        </w:tc>
        <w:tc>
          <w:tcPr>
            <w:tcW w:w="1701" w:type="dxa"/>
            <w:vAlign w:val="center"/>
          </w:tcPr>
          <w:p w14:paraId="6109D028" w14:textId="45E07547"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0FE1CDA9" w14:textId="77777777" w:rsidTr="00E12D39">
        <w:trPr>
          <w:trHeight w:val="397"/>
        </w:trPr>
        <w:tc>
          <w:tcPr>
            <w:tcW w:w="8075" w:type="dxa"/>
            <w:vAlign w:val="center"/>
          </w:tcPr>
          <w:p w14:paraId="5C4AB60E" w14:textId="77777777" w:rsidR="00CF4126" w:rsidRDefault="00CF4126" w:rsidP="00E12D39">
            <w:pPr>
              <w:spacing w:after="0" w:line="280" w:lineRule="atLeast"/>
              <w:jc w:val="both"/>
            </w:pPr>
            <w:r>
              <w:t>Kinder- und Jugendmedizin und / oder Kinderchirurgie</w:t>
            </w:r>
          </w:p>
        </w:tc>
        <w:tc>
          <w:tcPr>
            <w:tcW w:w="1701" w:type="dxa"/>
            <w:vAlign w:val="center"/>
          </w:tcPr>
          <w:p w14:paraId="39370C5B" w14:textId="591B26A3" w:rsidR="00CF4126" w:rsidRPr="00377E44"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35E529AE" w14:textId="77777777" w:rsidTr="00E12D39">
        <w:trPr>
          <w:trHeight w:val="397"/>
        </w:trPr>
        <w:tc>
          <w:tcPr>
            <w:tcW w:w="8075" w:type="dxa"/>
            <w:vAlign w:val="center"/>
          </w:tcPr>
          <w:p w14:paraId="649B94A0" w14:textId="77777777" w:rsidR="00CF4126" w:rsidRDefault="00CF4126" w:rsidP="00E12D39">
            <w:pPr>
              <w:spacing w:after="0" w:line="280" w:lineRule="atLeast"/>
              <w:jc w:val="both"/>
            </w:pPr>
            <w:r>
              <w:t>Rheumatologie</w:t>
            </w:r>
          </w:p>
        </w:tc>
        <w:tc>
          <w:tcPr>
            <w:tcW w:w="1701" w:type="dxa"/>
            <w:vAlign w:val="center"/>
          </w:tcPr>
          <w:p w14:paraId="3FA19BDC" w14:textId="01A6186E"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12717F8B" w14:textId="77777777" w:rsidTr="00E12D39">
        <w:trPr>
          <w:trHeight w:val="397"/>
        </w:trPr>
        <w:tc>
          <w:tcPr>
            <w:tcW w:w="8075" w:type="dxa"/>
            <w:vAlign w:val="center"/>
          </w:tcPr>
          <w:p w14:paraId="337CBB1F" w14:textId="77777777" w:rsidR="00CF4126" w:rsidRDefault="00CF4126" w:rsidP="00E12D39">
            <w:pPr>
              <w:spacing w:after="0" w:line="280" w:lineRule="atLeast"/>
              <w:jc w:val="both"/>
            </w:pPr>
            <w:r>
              <w:t>Nephrologie und / oder Urologie</w:t>
            </w:r>
          </w:p>
        </w:tc>
        <w:tc>
          <w:tcPr>
            <w:tcW w:w="1701" w:type="dxa"/>
            <w:vAlign w:val="center"/>
          </w:tcPr>
          <w:p w14:paraId="532375F8" w14:textId="5C03E5F0"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39C5FDAB" w14:textId="77777777" w:rsidTr="00E12D39">
        <w:trPr>
          <w:trHeight w:val="397"/>
        </w:trPr>
        <w:tc>
          <w:tcPr>
            <w:tcW w:w="8075" w:type="dxa"/>
            <w:vAlign w:val="center"/>
          </w:tcPr>
          <w:p w14:paraId="27369FCF" w14:textId="77777777" w:rsidR="00CF4126" w:rsidRDefault="00CF4126" w:rsidP="00E12D39">
            <w:pPr>
              <w:spacing w:after="0" w:line="280" w:lineRule="atLeast"/>
              <w:jc w:val="both"/>
            </w:pPr>
            <w:r>
              <w:t>Kardiologie und / oder Herzchirurgie</w:t>
            </w:r>
          </w:p>
        </w:tc>
        <w:tc>
          <w:tcPr>
            <w:tcW w:w="1701" w:type="dxa"/>
            <w:vAlign w:val="center"/>
          </w:tcPr>
          <w:p w14:paraId="759D9765" w14:textId="1C9907F3"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1B40289E" w14:textId="77777777" w:rsidTr="00E12D39">
        <w:trPr>
          <w:trHeight w:val="397"/>
        </w:trPr>
        <w:tc>
          <w:tcPr>
            <w:tcW w:w="8075" w:type="dxa"/>
            <w:vAlign w:val="center"/>
          </w:tcPr>
          <w:p w14:paraId="7BA16C3F" w14:textId="77777777" w:rsidR="00CF4126" w:rsidRDefault="00CF4126" w:rsidP="00E12D39">
            <w:pPr>
              <w:spacing w:after="0" w:line="280" w:lineRule="atLeast"/>
              <w:jc w:val="both"/>
            </w:pPr>
            <w:r>
              <w:t>Angiologie und / oder Gefässchirurgie</w:t>
            </w:r>
          </w:p>
        </w:tc>
        <w:tc>
          <w:tcPr>
            <w:tcW w:w="1701" w:type="dxa"/>
            <w:vAlign w:val="center"/>
          </w:tcPr>
          <w:p w14:paraId="7AC2B900" w14:textId="35D2B977"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160CAD72" w14:textId="77777777" w:rsidTr="00E12D39">
        <w:trPr>
          <w:trHeight w:val="397"/>
        </w:trPr>
        <w:tc>
          <w:tcPr>
            <w:tcW w:w="8075" w:type="dxa"/>
            <w:vAlign w:val="center"/>
          </w:tcPr>
          <w:p w14:paraId="0762F35E" w14:textId="77777777" w:rsidR="00CF4126" w:rsidRDefault="00CF4126" w:rsidP="00E12D39">
            <w:pPr>
              <w:spacing w:after="0" w:line="280" w:lineRule="atLeast"/>
              <w:jc w:val="both"/>
            </w:pPr>
            <w:r>
              <w:t>Gastroenterologie</w:t>
            </w:r>
          </w:p>
        </w:tc>
        <w:tc>
          <w:tcPr>
            <w:tcW w:w="1701" w:type="dxa"/>
            <w:vAlign w:val="center"/>
          </w:tcPr>
          <w:p w14:paraId="7A1F18F0" w14:textId="7021C8F1"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05650D2D" w14:textId="77777777" w:rsidTr="00E12D39">
        <w:trPr>
          <w:trHeight w:val="397"/>
        </w:trPr>
        <w:tc>
          <w:tcPr>
            <w:tcW w:w="8075" w:type="dxa"/>
            <w:vAlign w:val="center"/>
          </w:tcPr>
          <w:p w14:paraId="7F66A46F" w14:textId="77777777" w:rsidR="00CF4126" w:rsidRDefault="00CF4126" w:rsidP="00E12D39">
            <w:pPr>
              <w:spacing w:after="0" w:line="280" w:lineRule="atLeast"/>
              <w:jc w:val="both"/>
            </w:pPr>
            <w:r>
              <w:t>Pneumologie und / oder Thoraxchirurgie</w:t>
            </w:r>
          </w:p>
        </w:tc>
        <w:tc>
          <w:tcPr>
            <w:tcW w:w="1701" w:type="dxa"/>
            <w:vAlign w:val="center"/>
          </w:tcPr>
          <w:p w14:paraId="1FBF351B" w14:textId="5B26C707"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38D027E7" w14:textId="77777777" w:rsidTr="00E12D39">
        <w:trPr>
          <w:trHeight w:val="397"/>
        </w:trPr>
        <w:tc>
          <w:tcPr>
            <w:tcW w:w="8075" w:type="dxa"/>
            <w:vAlign w:val="center"/>
          </w:tcPr>
          <w:p w14:paraId="10B72BF3" w14:textId="77777777" w:rsidR="00CF4126" w:rsidRDefault="00CF4126" w:rsidP="00E12D39">
            <w:pPr>
              <w:spacing w:after="0" w:line="280" w:lineRule="atLeast"/>
              <w:jc w:val="both"/>
            </w:pPr>
            <w:r>
              <w:t>Oto-Rhino-Laryngologie und / oder Mund-, Kiefer- und Gesichtschirurgie</w:t>
            </w:r>
          </w:p>
        </w:tc>
        <w:tc>
          <w:tcPr>
            <w:tcW w:w="1701" w:type="dxa"/>
            <w:vAlign w:val="center"/>
          </w:tcPr>
          <w:p w14:paraId="5E1DD062" w14:textId="79AE2C95" w:rsidR="00CF4126" w:rsidRPr="00377E44"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46C979F1" w14:textId="77777777" w:rsidTr="00E12D39">
        <w:trPr>
          <w:trHeight w:val="397"/>
        </w:trPr>
        <w:tc>
          <w:tcPr>
            <w:tcW w:w="8075" w:type="dxa"/>
            <w:vAlign w:val="center"/>
          </w:tcPr>
          <w:p w14:paraId="24979CC4" w14:textId="77777777" w:rsidR="00CF4126" w:rsidRDefault="00CF4126" w:rsidP="00E12D39">
            <w:pPr>
              <w:spacing w:after="0" w:line="280" w:lineRule="atLeast"/>
              <w:jc w:val="both"/>
            </w:pPr>
            <w:r>
              <w:t>Plastische-, Rekonstruktive und Ästhetische Chirurgie</w:t>
            </w:r>
          </w:p>
        </w:tc>
        <w:tc>
          <w:tcPr>
            <w:tcW w:w="1701" w:type="dxa"/>
            <w:vAlign w:val="center"/>
          </w:tcPr>
          <w:p w14:paraId="6765C87E" w14:textId="29F1568D"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5B2B3217" w14:textId="77777777" w:rsidTr="00E12D39">
        <w:trPr>
          <w:trHeight w:val="397"/>
        </w:trPr>
        <w:tc>
          <w:tcPr>
            <w:tcW w:w="8075" w:type="dxa"/>
            <w:vAlign w:val="center"/>
          </w:tcPr>
          <w:p w14:paraId="3A57E92B" w14:textId="77777777" w:rsidR="00CF4126" w:rsidRDefault="00CF4126" w:rsidP="00E12D39">
            <w:pPr>
              <w:spacing w:after="0" w:line="280" w:lineRule="atLeast"/>
              <w:jc w:val="both"/>
            </w:pPr>
            <w:r>
              <w:t>Handchirurgie</w:t>
            </w:r>
          </w:p>
        </w:tc>
        <w:tc>
          <w:tcPr>
            <w:tcW w:w="1701" w:type="dxa"/>
            <w:vAlign w:val="center"/>
          </w:tcPr>
          <w:p w14:paraId="5998EF8F" w14:textId="4F0009DF"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5926009B" w14:textId="77777777" w:rsidTr="00E12D39">
        <w:trPr>
          <w:trHeight w:val="397"/>
        </w:trPr>
        <w:tc>
          <w:tcPr>
            <w:tcW w:w="8075" w:type="dxa"/>
            <w:vAlign w:val="center"/>
          </w:tcPr>
          <w:p w14:paraId="232D80D6" w14:textId="77777777" w:rsidR="00CF4126" w:rsidRDefault="00CF4126" w:rsidP="00E12D39">
            <w:pPr>
              <w:spacing w:after="0" w:line="280" w:lineRule="atLeast"/>
              <w:jc w:val="both"/>
            </w:pPr>
            <w:r>
              <w:t>Pathologie</w:t>
            </w:r>
          </w:p>
        </w:tc>
        <w:tc>
          <w:tcPr>
            <w:tcW w:w="1701" w:type="dxa"/>
            <w:vAlign w:val="center"/>
          </w:tcPr>
          <w:p w14:paraId="23B45B79" w14:textId="4F878B20" w:rsidR="00CF4126" w:rsidRDefault="00143214" w:rsidP="00E12D39">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01F43603" w14:textId="77777777" w:rsidTr="00E12D39">
        <w:trPr>
          <w:trHeight w:val="397"/>
        </w:trPr>
        <w:tc>
          <w:tcPr>
            <w:tcW w:w="8075" w:type="dxa"/>
            <w:vAlign w:val="center"/>
          </w:tcPr>
          <w:p w14:paraId="21F2175F" w14:textId="77777777" w:rsidR="00CF4126" w:rsidRDefault="00CF4126" w:rsidP="00E12D39">
            <w:pPr>
              <w:spacing w:after="0" w:line="280" w:lineRule="atLeast"/>
              <w:jc w:val="both"/>
            </w:pPr>
            <w:r>
              <w:t>Nuklearmedizin</w:t>
            </w:r>
          </w:p>
        </w:tc>
        <w:tc>
          <w:tcPr>
            <w:tcW w:w="1701" w:type="dxa"/>
            <w:vAlign w:val="center"/>
          </w:tcPr>
          <w:p w14:paraId="5F7761EA" w14:textId="1DF11FAC" w:rsidR="00CF4126" w:rsidRDefault="00143214" w:rsidP="00E12D39">
            <w:pPr>
              <w:spacing w:after="0"/>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1245D82B" w14:textId="77777777" w:rsidTr="00E12D39">
        <w:trPr>
          <w:trHeight w:val="397"/>
        </w:trPr>
        <w:tc>
          <w:tcPr>
            <w:tcW w:w="8075" w:type="dxa"/>
            <w:vAlign w:val="center"/>
          </w:tcPr>
          <w:p w14:paraId="10C8C911" w14:textId="77777777" w:rsidR="00CF4126" w:rsidRDefault="00CF4126" w:rsidP="00E12D39">
            <w:pPr>
              <w:spacing w:after="0" w:line="280" w:lineRule="atLeast"/>
              <w:jc w:val="both"/>
            </w:pPr>
            <w:r>
              <w:t>Radio-Onkologie</w:t>
            </w:r>
          </w:p>
        </w:tc>
        <w:tc>
          <w:tcPr>
            <w:tcW w:w="1701" w:type="dxa"/>
            <w:vAlign w:val="center"/>
          </w:tcPr>
          <w:p w14:paraId="01D63898" w14:textId="4658C32E" w:rsidR="00CF4126" w:rsidRDefault="00143214" w:rsidP="00E12D39">
            <w:pPr>
              <w:spacing w:after="0"/>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3310C02D" w14:textId="77777777" w:rsidTr="00E12D39">
        <w:trPr>
          <w:trHeight w:val="397"/>
        </w:trPr>
        <w:tc>
          <w:tcPr>
            <w:tcW w:w="8075" w:type="dxa"/>
            <w:vAlign w:val="center"/>
          </w:tcPr>
          <w:p w14:paraId="1C829EE6" w14:textId="77777777" w:rsidR="00CF4126" w:rsidRDefault="00CF4126" w:rsidP="00E12D39">
            <w:pPr>
              <w:spacing w:after="0" w:line="280" w:lineRule="atLeast"/>
              <w:jc w:val="both"/>
            </w:pPr>
            <w:r>
              <w:t>24stündige permanente Notfallaufnahme mit radiologischer Dienstabdeckung*</w:t>
            </w:r>
          </w:p>
        </w:tc>
        <w:tc>
          <w:tcPr>
            <w:tcW w:w="1701" w:type="dxa"/>
            <w:vAlign w:val="center"/>
          </w:tcPr>
          <w:p w14:paraId="5A16ADA7" w14:textId="5644904E" w:rsidR="00CF4126" w:rsidRDefault="00143214" w:rsidP="00E12D39">
            <w:pPr>
              <w:spacing w:after="0"/>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rsidRPr="00E90C65" w14:paraId="0A1C4D30" w14:textId="77777777" w:rsidTr="00E12D39">
        <w:trPr>
          <w:trHeight w:hRule="exact" w:val="397"/>
        </w:trPr>
        <w:tc>
          <w:tcPr>
            <w:tcW w:w="8075" w:type="dxa"/>
            <w:shd w:val="clear" w:color="auto" w:fill="C0C0C0"/>
            <w:vAlign w:val="center"/>
          </w:tcPr>
          <w:p w14:paraId="24A95664" w14:textId="77777777" w:rsidR="00CF4126" w:rsidRPr="00E90C65" w:rsidRDefault="00CF4126" w:rsidP="00E12D39">
            <w:pPr>
              <w:spacing w:after="0" w:line="280" w:lineRule="atLeast"/>
              <w:jc w:val="both"/>
              <w:rPr>
                <w:b/>
              </w:rPr>
            </w:pPr>
            <w:r w:rsidRPr="00E90C65">
              <w:rPr>
                <w:b/>
              </w:rPr>
              <w:t>Summe aller möglichen Kriterien:</w:t>
            </w:r>
          </w:p>
        </w:tc>
        <w:tc>
          <w:tcPr>
            <w:tcW w:w="1701" w:type="dxa"/>
            <w:shd w:val="clear" w:color="auto" w:fill="C0C0C0"/>
            <w:vAlign w:val="center"/>
          </w:tcPr>
          <w:p w14:paraId="0F63FE37" w14:textId="2D804E2A" w:rsidR="00CF4126" w:rsidRPr="00E90C65" w:rsidRDefault="00143214" w:rsidP="00E12D39">
            <w:pPr>
              <w:tabs>
                <w:tab w:val="left" w:pos="-720"/>
                <w:tab w:val="left" w:pos="425"/>
                <w:tab w:val="left" w:pos="8505"/>
                <w:tab w:val="left" w:pos="9214"/>
              </w:tabs>
              <w:spacing w:after="0"/>
              <w:jc w:val="center"/>
              <w:rPr>
                <w:rFonts w:ascii="Arial" w:eastAsia="Times New Roman" w:hAnsi="Arial" w:cs="Arial"/>
                <w:b/>
                <w:lang w:val="de-DE" w:eastAsia="de-DE"/>
              </w:rPr>
            </w:pPr>
            <w:r w:rsidRPr="00E90C65">
              <w:rPr>
                <w:rFonts w:ascii="Arial" w:eastAsia="Times New Roman" w:hAnsi="Arial" w:cs="Arial"/>
                <w:b/>
                <w:lang w:val="de-DE" w:eastAsia="de-DE"/>
              </w:rPr>
              <w:fldChar w:fldCharType="begin">
                <w:ffData>
                  <w:name w:val=""/>
                  <w:enabled/>
                  <w:calcOnExit w:val="0"/>
                  <w:textInput/>
                </w:ffData>
              </w:fldChar>
            </w:r>
            <w:r w:rsidRPr="00E90C65">
              <w:rPr>
                <w:rFonts w:ascii="Arial" w:eastAsia="Times New Roman" w:hAnsi="Arial" w:cs="Arial"/>
                <w:b/>
                <w:lang w:val="de-DE" w:eastAsia="de-DE"/>
              </w:rPr>
              <w:instrText xml:space="preserve"> FORMTEXT </w:instrText>
            </w:r>
            <w:r w:rsidRPr="00E90C65">
              <w:rPr>
                <w:rFonts w:ascii="Arial" w:eastAsia="Times New Roman" w:hAnsi="Arial" w:cs="Arial"/>
                <w:b/>
                <w:lang w:val="de-DE" w:eastAsia="de-DE"/>
              </w:rPr>
            </w:r>
            <w:r w:rsidRPr="00E90C65">
              <w:rPr>
                <w:rFonts w:ascii="Arial" w:eastAsia="Times New Roman" w:hAnsi="Arial" w:cs="Arial"/>
                <w:b/>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lang w:val="de-DE" w:eastAsia="de-DE"/>
              </w:rPr>
              <w:fldChar w:fldCharType="end"/>
            </w:r>
          </w:p>
        </w:tc>
      </w:tr>
      <w:tr w:rsidR="00CF4126" w:rsidRPr="00E90C65" w14:paraId="01EF93C4" w14:textId="77777777" w:rsidTr="00E12D39">
        <w:trPr>
          <w:trHeight w:hRule="exact" w:val="879"/>
        </w:trPr>
        <w:tc>
          <w:tcPr>
            <w:tcW w:w="8075" w:type="dxa"/>
            <w:shd w:val="clear" w:color="auto" w:fill="C0C0C0"/>
            <w:vAlign w:val="center"/>
          </w:tcPr>
          <w:p w14:paraId="7AC9EFAB" w14:textId="77777777" w:rsidR="00CF4126" w:rsidRPr="00E90C65" w:rsidRDefault="00CF4126" w:rsidP="00E12D39">
            <w:pPr>
              <w:spacing w:after="0" w:line="280" w:lineRule="atLeast"/>
              <w:jc w:val="both"/>
              <w:rPr>
                <w:b/>
              </w:rPr>
            </w:pPr>
            <w:r w:rsidRPr="00E90C65">
              <w:rPr>
                <w:b/>
              </w:rPr>
              <w:t>Anzahl Fachbereiche, die bei nicht Vorhandensein im Haus, durch in diesem Fachgebiet mindestens einmal wöchentlich stattfindende Radiologiekonferenzen ersetzt werden können</w:t>
            </w:r>
          </w:p>
        </w:tc>
        <w:tc>
          <w:tcPr>
            <w:tcW w:w="1701" w:type="dxa"/>
            <w:shd w:val="clear" w:color="auto" w:fill="C0C0C0"/>
            <w:vAlign w:val="center"/>
          </w:tcPr>
          <w:p w14:paraId="2FFC6D08" w14:textId="290175BE" w:rsidR="00CF4126" w:rsidRPr="00E90C65" w:rsidRDefault="00143214" w:rsidP="00E12D39">
            <w:pPr>
              <w:tabs>
                <w:tab w:val="left" w:pos="-720"/>
                <w:tab w:val="left" w:pos="425"/>
                <w:tab w:val="left" w:pos="8505"/>
                <w:tab w:val="left" w:pos="9214"/>
              </w:tabs>
              <w:spacing w:after="0"/>
              <w:jc w:val="center"/>
              <w:rPr>
                <w:rFonts w:ascii="Arial" w:eastAsia="Times New Roman" w:hAnsi="Arial" w:cs="Arial"/>
                <w:b/>
                <w:lang w:val="de-DE" w:eastAsia="de-DE"/>
              </w:rPr>
            </w:pPr>
            <w:r w:rsidRPr="00E90C65">
              <w:rPr>
                <w:rFonts w:ascii="Arial" w:eastAsia="Times New Roman" w:hAnsi="Arial" w:cs="Arial"/>
                <w:b/>
                <w:lang w:val="de-DE" w:eastAsia="de-DE"/>
              </w:rPr>
              <w:fldChar w:fldCharType="begin">
                <w:ffData>
                  <w:name w:val=""/>
                  <w:enabled/>
                  <w:calcOnExit w:val="0"/>
                  <w:textInput/>
                </w:ffData>
              </w:fldChar>
            </w:r>
            <w:r w:rsidRPr="00E90C65">
              <w:rPr>
                <w:rFonts w:ascii="Arial" w:eastAsia="Times New Roman" w:hAnsi="Arial" w:cs="Arial"/>
                <w:b/>
                <w:lang w:val="de-DE" w:eastAsia="de-DE"/>
              </w:rPr>
              <w:instrText xml:space="preserve"> FORMTEXT </w:instrText>
            </w:r>
            <w:r w:rsidRPr="00E90C65">
              <w:rPr>
                <w:rFonts w:ascii="Arial" w:eastAsia="Times New Roman" w:hAnsi="Arial" w:cs="Arial"/>
                <w:b/>
                <w:lang w:val="de-DE" w:eastAsia="de-DE"/>
              </w:rPr>
            </w:r>
            <w:r w:rsidRPr="00E90C65">
              <w:rPr>
                <w:rFonts w:ascii="Arial" w:eastAsia="Times New Roman" w:hAnsi="Arial" w:cs="Arial"/>
                <w:b/>
                <w:lang w:val="de-DE" w:eastAsia="de-DE"/>
              </w:rPr>
              <w:fldChar w:fldCharType="separate"/>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noProof/>
                <w:lang w:val="de-DE" w:eastAsia="de-DE"/>
              </w:rPr>
              <w:t> </w:t>
            </w:r>
            <w:r w:rsidRPr="00E90C65">
              <w:rPr>
                <w:rFonts w:ascii="Arial" w:eastAsia="Times New Roman" w:hAnsi="Arial" w:cs="Arial"/>
                <w:b/>
                <w:lang w:val="de-DE" w:eastAsia="de-DE"/>
              </w:rPr>
              <w:fldChar w:fldCharType="end"/>
            </w:r>
          </w:p>
        </w:tc>
      </w:tr>
    </w:tbl>
    <w:p w14:paraId="5F048118" w14:textId="77777777" w:rsidR="00CF4126" w:rsidRDefault="00CF4126" w:rsidP="00CF4126">
      <w:pPr>
        <w:spacing w:before="120" w:after="0"/>
      </w:pPr>
      <w:r>
        <w:t>* Kategorie B/C: Teleradiologie ausserhalb der Kernzeiten (Wochentags 07:00 – 20:00) möglich</w:t>
      </w:r>
    </w:p>
    <w:p w14:paraId="4AD96D15" w14:textId="77777777" w:rsidR="00CF4126" w:rsidRDefault="00CF4126" w:rsidP="00CF4126">
      <w:pPr>
        <w:spacing w:after="0"/>
      </w:pPr>
    </w:p>
    <w:tbl>
      <w:tblPr>
        <w:tblW w:w="9923" w:type="dxa"/>
        <w:tblInd w:w="-142" w:type="dxa"/>
        <w:tblLayout w:type="fixed"/>
        <w:tblCellMar>
          <w:left w:w="70" w:type="dxa"/>
          <w:right w:w="70" w:type="dxa"/>
        </w:tblCellMar>
        <w:tblLook w:val="0000" w:firstRow="0" w:lastRow="0" w:firstColumn="0" w:lastColumn="0" w:noHBand="0" w:noVBand="0"/>
      </w:tblPr>
      <w:tblGrid>
        <w:gridCol w:w="2410"/>
        <w:gridCol w:w="2127"/>
        <w:gridCol w:w="3680"/>
        <w:gridCol w:w="1706"/>
      </w:tblGrid>
      <w:tr w:rsidR="00CF4126" w14:paraId="2B54EDB8" w14:textId="77777777" w:rsidTr="00206271">
        <w:trPr>
          <w:trHeight w:hRule="exact" w:val="425"/>
        </w:trPr>
        <w:tc>
          <w:tcPr>
            <w:tcW w:w="8217" w:type="dxa"/>
            <w:gridSpan w:val="3"/>
            <w:vAlign w:val="center"/>
          </w:tcPr>
          <w:p w14:paraId="123A96AC" w14:textId="77777777" w:rsidR="00CF4126" w:rsidRDefault="00CF4126" w:rsidP="00E12D39">
            <w:pPr>
              <w:spacing w:after="0" w:line="280" w:lineRule="atLeast"/>
              <w:jc w:val="both"/>
              <w:rPr>
                <w:b/>
                <w:lang w:val="de-DE"/>
              </w:rPr>
            </w:pPr>
            <w:r>
              <w:rPr>
                <w:b/>
                <w:lang w:val="de-DE"/>
              </w:rPr>
              <w:t>Erforderlicher ärztlicher Stab</w:t>
            </w:r>
          </w:p>
        </w:tc>
        <w:tc>
          <w:tcPr>
            <w:tcW w:w="1706" w:type="dxa"/>
            <w:vAlign w:val="center"/>
          </w:tcPr>
          <w:p w14:paraId="6CB3085E" w14:textId="77777777" w:rsidR="00CF4126" w:rsidRDefault="00CF4126" w:rsidP="00E12D39">
            <w:pPr>
              <w:spacing w:after="0" w:line="280" w:lineRule="atLeast"/>
              <w:jc w:val="center"/>
              <w:rPr>
                <w:b/>
              </w:rPr>
            </w:pPr>
            <w:r w:rsidRPr="00BC66F3">
              <w:rPr>
                <w:b/>
                <w:color w:val="FF0000"/>
              </w:rPr>
              <w:t>Ihre Angaben</w:t>
            </w:r>
          </w:p>
        </w:tc>
      </w:tr>
      <w:tr w:rsidR="00CF4126" w14:paraId="03D3603D" w14:textId="77777777" w:rsidTr="00206271">
        <w:trPr>
          <w:trHeight w:val="879"/>
        </w:trPr>
        <w:tc>
          <w:tcPr>
            <w:tcW w:w="8217" w:type="dxa"/>
            <w:gridSpan w:val="3"/>
            <w:vAlign w:val="center"/>
          </w:tcPr>
          <w:p w14:paraId="74307126" w14:textId="77777777" w:rsidR="00CF4126" w:rsidRDefault="00CF4126" w:rsidP="00E12D39">
            <w:pPr>
              <w:spacing w:after="0" w:line="280" w:lineRule="atLeast"/>
              <w:jc w:val="both"/>
            </w:pPr>
            <w:r>
              <w:t xml:space="preserve">Leitung durch Fachärztin oder Facharzt für Radiologie vollamtlich </w:t>
            </w:r>
            <w:r>
              <w:rPr>
                <w:rFonts w:cs="Arial"/>
              </w:rPr>
              <w:t>(kann im Job-Sharing von 2 Co-Leiterinnen und Co-Leitern wahrgenommen werden, zusammen mindestens 100% Anstellung)</w:t>
            </w:r>
          </w:p>
        </w:tc>
        <w:tc>
          <w:tcPr>
            <w:tcW w:w="1706" w:type="dxa"/>
            <w:vAlign w:val="center"/>
          </w:tcPr>
          <w:p w14:paraId="0171BFAF" w14:textId="2A6304EE" w:rsidR="00CF4126" w:rsidRPr="00883A01" w:rsidRDefault="009A4A64" w:rsidP="00E12D39">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60ABADD4" w14:textId="77777777" w:rsidTr="00206271">
        <w:trPr>
          <w:trHeight w:val="879"/>
        </w:trPr>
        <w:tc>
          <w:tcPr>
            <w:tcW w:w="8217" w:type="dxa"/>
            <w:gridSpan w:val="3"/>
            <w:vAlign w:val="center"/>
          </w:tcPr>
          <w:p w14:paraId="5F1FB876" w14:textId="77777777" w:rsidR="00CF4126" w:rsidRDefault="00CF4126" w:rsidP="00E12D39">
            <w:pPr>
              <w:spacing w:after="0" w:line="280" w:lineRule="atLeast"/>
              <w:jc w:val="both"/>
            </w:pPr>
            <w:r>
              <w:t xml:space="preserve">Stv. Leitung durch Fachärztin oder Facharzt für Radiologie vollamtlich </w:t>
            </w:r>
            <w:r>
              <w:rPr>
                <w:rFonts w:cs="Arial"/>
              </w:rPr>
              <w:t>(kann im Job-Sharing von 2 Co-Leiterinnen und Co-Leitern wahrgenommen werden, zusammen mindestens 100% Anstellung)</w:t>
            </w:r>
          </w:p>
        </w:tc>
        <w:tc>
          <w:tcPr>
            <w:tcW w:w="1706" w:type="dxa"/>
            <w:vAlign w:val="center"/>
          </w:tcPr>
          <w:p w14:paraId="5EF463F6" w14:textId="33C0DE13" w:rsidR="00CF4126" w:rsidRPr="00883A01" w:rsidRDefault="009A4A64" w:rsidP="00E12D39">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5AD2799F" w14:textId="77777777" w:rsidTr="00206271">
        <w:trPr>
          <w:trHeight w:val="397"/>
        </w:trPr>
        <w:tc>
          <w:tcPr>
            <w:tcW w:w="8217" w:type="dxa"/>
            <w:gridSpan w:val="3"/>
            <w:vAlign w:val="center"/>
          </w:tcPr>
          <w:p w14:paraId="35389993" w14:textId="77777777" w:rsidR="00CF4126" w:rsidRDefault="00CF4126" w:rsidP="00E12D39">
            <w:pPr>
              <w:spacing w:after="0" w:line="280" w:lineRule="atLeast"/>
              <w:jc w:val="both"/>
            </w:pPr>
            <w:r>
              <w:t>Stellvertretung durch Fachärztin oder Facharzt für Radiologie</w:t>
            </w:r>
          </w:p>
        </w:tc>
        <w:tc>
          <w:tcPr>
            <w:tcW w:w="1706" w:type="dxa"/>
            <w:vAlign w:val="center"/>
          </w:tcPr>
          <w:p w14:paraId="57686408" w14:textId="091460EA" w:rsidR="00CF4126" w:rsidRPr="00883A01" w:rsidRDefault="009A4A64" w:rsidP="00E12D39">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70435AA5" w14:textId="77777777" w:rsidTr="00206271">
        <w:trPr>
          <w:trHeight w:hRule="exact" w:val="609"/>
        </w:trPr>
        <w:tc>
          <w:tcPr>
            <w:tcW w:w="8217" w:type="dxa"/>
            <w:gridSpan w:val="3"/>
            <w:vAlign w:val="center"/>
          </w:tcPr>
          <w:p w14:paraId="5790A61F" w14:textId="77777777" w:rsidR="00CF4126" w:rsidRDefault="00CF4126" w:rsidP="00E12D39">
            <w:pPr>
              <w:spacing w:after="0" w:line="280" w:lineRule="atLeast"/>
              <w:jc w:val="both"/>
            </w:pPr>
            <w:r>
              <w:t>Fachärztinnen und Fachärzte für Radiologie inkl. Leiterinnen und Leiter und Stellvertretende (mindestens, Stellen-%)</w:t>
            </w:r>
          </w:p>
        </w:tc>
        <w:tc>
          <w:tcPr>
            <w:tcW w:w="1706" w:type="dxa"/>
            <w:vAlign w:val="center"/>
          </w:tcPr>
          <w:p w14:paraId="6341D989" w14:textId="43F11DEB" w:rsidR="00CF4126" w:rsidRPr="00883A01" w:rsidRDefault="009A4A64" w:rsidP="00E12D39">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CF4126" w14:paraId="0F20BE0D" w14:textId="77777777" w:rsidTr="00206271">
        <w:trPr>
          <w:trHeight w:val="964"/>
        </w:trPr>
        <w:tc>
          <w:tcPr>
            <w:tcW w:w="8217" w:type="dxa"/>
            <w:gridSpan w:val="3"/>
            <w:vAlign w:val="center"/>
          </w:tcPr>
          <w:p w14:paraId="62F97223" w14:textId="77777777" w:rsidR="00CF4126" w:rsidRDefault="00CF4126" w:rsidP="00E12D39">
            <w:pPr>
              <w:spacing w:after="0" w:line="280" w:lineRule="atLeast"/>
              <w:jc w:val="both"/>
            </w:pPr>
            <w:r>
              <w:t>In jeder Weiterbildungsstätte muss mindestens ein in medizinischer Weiterbildung (z.B. Teach the Teachers Programm, Kurse in Hochschuldidaktik, Master of Medical Education) geschulte Kaderärztin oder geschulter Kaderarzt in der Weiterbildung tätig sein.</w:t>
            </w:r>
          </w:p>
        </w:tc>
        <w:tc>
          <w:tcPr>
            <w:tcW w:w="1706" w:type="dxa"/>
            <w:vAlign w:val="center"/>
          </w:tcPr>
          <w:p w14:paraId="169C8ED8" w14:textId="6DD69499" w:rsidR="00CF4126" w:rsidRPr="00883A01" w:rsidRDefault="009A4A64" w:rsidP="00E12D39">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F4126" w14:paraId="366BFF25" w14:textId="77777777" w:rsidTr="00206271">
        <w:trPr>
          <w:trHeight w:val="416"/>
        </w:trPr>
        <w:tc>
          <w:tcPr>
            <w:tcW w:w="8217" w:type="dxa"/>
            <w:gridSpan w:val="3"/>
            <w:vAlign w:val="center"/>
          </w:tcPr>
          <w:p w14:paraId="7627BA6F" w14:textId="77777777" w:rsidR="00CF4126" w:rsidRDefault="00CF4126" w:rsidP="00E12D39">
            <w:pPr>
              <w:spacing w:after="0" w:line="280" w:lineRule="atLeast"/>
              <w:jc w:val="both"/>
            </w:pPr>
            <w:r>
              <w:t xml:space="preserve">Ordentliche Weiterbildungsstellen (Stellen-%) </w:t>
            </w:r>
          </w:p>
        </w:tc>
        <w:tc>
          <w:tcPr>
            <w:tcW w:w="1706" w:type="dxa"/>
            <w:vAlign w:val="center"/>
          </w:tcPr>
          <w:p w14:paraId="6D2819A0" w14:textId="14159797" w:rsidR="00CF4126" w:rsidRPr="00883A01" w:rsidRDefault="009A4A64" w:rsidP="00E12D39">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CF4126" w14:paraId="0A61E656" w14:textId="77777777" w:rsidTr="00206271">
        <w:trPr>
          <w:trHeight w:hRule="exact" w:val="607"/>
        </w:trPr>
        <w:tc>
          <w:tcPr>
            <w:tcW w:w="8217" w:type="dxa"/>
            <w:gridSpan w:val="3"/>
            <w:vAlign w:val="center"/>
          </w:tcPr>
          <w:p w14:paraId="6827F732" w14:textId="77777777" w:rsidR="00CF4126" w:rsidRDefault="00CF4126" w:rsidP="00E12D39">
            <w:pPr>
              <w:spacing w:after="0" w:line="280" w:lineRule="atLeast"/>
              <w:jc w:val="both"/>
            </w:pPr>
            <w:r w:rsidRPr="00F01B10">
              <w:t>Anzahl verschiedene Sch</w:t>
            </w:r>
            <w:r>
              <w:t>werpunkttitelträgerinnen und Schwerpunkttitelträger oder anerkannte ESR-Subspezialitätentitel (Anhang 4)</w:t>
            </w:r>
          </w:p>
        </w:tc>
        <w:tc>
          <w:tcPr>
            <w:tcW w:w="1706" w:type="dxa"/>
            <w:vAlign w:val="center"/>
          </w:tcPr>
          <w:p w14:paraId="60432150" w14:textId="1B653FD1" w:rsidR="00CF4126" w:rsidRPr="00883A01" w:rsidRDefault="009A4A64" w:rsidP="00E12D39">
            <w:pPr>
              <w:spacing w:after="0" w:line="280" w:lineRule="atLeast"/>
              <w:jc w:val="cente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C566A6" w:rsidRPr="00C566A6" w14:paraId="3CD77340" w14:textId="77777777" w:rsidTr="00206271">
        <w:tblPrEx>
          <w:tblCellMar>
            <w:left w:w="0" w:type="dxa"/>
            <w:right w:w="0" w:type="dxa"/>
          </w:tblCellMar>
          <w:tblLook w:val="04A0" w:firstRow="1" w:lastRow="0" w:firstColumn="1" w:lastColumn="0" w:noHBand="0" w:noVBand="1"/>
        </w:tblPrEx>
        <w:tc>
          <w:tcPr>
            <w:tcW w:w="2410" w:type="dxa"/>
            <w:tcMar>
              <w:top w:w="0" w:type="dxa"/>
              <w:left w:w="108" w:type="dxa"/>
              <w:bottom w:w="0" w:type="dxa"/>
              <w:right w:w="108" w:type="dxa"/>
            </w:tcMar>
            <w:vAlign w:val="bottom"/>
          </w:tcPr>
          <w:p w14:paraId="57F13C1B" w14:textId="77777777" w:rsidR="00C566A6" w:rsidRPr="00C566A6" w:rsidRDefault="00C566A6" w:rsidP="00C566A6">
            <w:pPr>
              <w:spacing w:after="0" w:line="280" w:lineRule="atLeast"/>
              <w:jc w:val="both"/>
            </w:pPr>
          </w:p>
        </w:tc>
        <w:tc>
          <w:tcPr>
            <w:tcW w:w="2127" w:type="dxa"/>
            <w:tcMar>
              <w:top w:w="0" w:type="dxa"/>
              <w:left w:w="108" w:type="dxa"/>
              <w:bottom w:w="0" w:type="dxa"/>
              <w:right w:w="108" w:type="dxa"/>
            </w:tcMar>
            <w:vAlign w:val="bottom"/>
          </w:tcPr>
          <w:p w14:paraId="5C9BC162" w14:textId="77777777" w:rsidR="00C566A6" w:rsidRPr="00C566A6" w:rsidRDefault="00C566A6" w:rsidP="00C566A6">
            <w:pPr>
              <w:spacing w:after="0" w:line="280" w:lineRule="atLeast"/>
              <w:jc w:val="both"/>
            </w:pPr>
          </w:p>
        </w:tc>
        <w:tc>
          <w:tcPr>
            <w:tcW w:w="5386" w:type="dxa"/>
            <w:gridSpan w:val="2"/>
            <w:tcMar>
              <w:top w:w="0" w:type="dxa"/>
              <w:left w:w="108" w:type="dxa"/>
              <w:bottom w:w="0" w:type="dxa"/>
              <w:right w:w="108" w:type="dxa"/>
            </w:tcMar>
            <w:vAlign w:val="bottom"/>
          </w:tcPr>
          <w:p w14:paraId="5E56A3D1" w14:textId="77777777" w:rsidR="00C566A6" w:rsidRPr="00C566A6" w:rsidRDefault="00C566A6" w:rsidP="00C566A6">
            <w:pPr>
              <w:spacing w:after="0" w:line="280" w:lineRule="atLeast"/>
              <w:jc w:val="both"/>
            </w:pPr>
          </w:p>
        </w:tc>
      </w:tr>
      <w:tr w:rsidR="002D5F45" w14:paraId="72F2F741" w14:textId="77777777" w:rsidTr="00206271">
        <w:tblPrEx>
          <w:tblCellMar>
            <w:left w:w="0" w:type="dxa"/>
            <w:right w:w="0" w:type="dxa"/>
          </w:tblCellMar>
          <w:tblLook w:val="04A0" w:firstRow="1" w:lastRow="0" w:firstColumn="1" w:lastColumn="0" w:noHBand="0" w:noVBand="1"/>
        </w:tblPrEx>
        <w:tc>
          <w:tcPr>
            <w:tcW w:w="2410" w:type="dxa"/>
            <w:tcMar>
              <w:top w:w="0" w:type="dxa"/>
              <w:left w:w="108" w:type="dxa"/>
              <w:bottom w:w="0" w:type="dxa"/>
              <w:right w:w="108" w:type="dxa"/>
            </w:tcMar>
            <w:vAlign w:val="bottom"/>
            <w:hideMark/>
          </w:tcPr>
          <w:p w14:paraId="5D8F6198" w14:textId="77777777" w:rsidR="002D5F45" w:rsidRDefault="002D5F45" w:rsidP="00E079A4">
            <w:pPr>
              <w:rPr>
                <w:lang w:val="en-GB"/>
              </w:rPr>
            </w:pPr>
            <w:r>
              <w:rPr>
                <w:rFonts w:ascii="Arial" w:hAnsi="Arial" w:cs="Arial"/>
              </w:rPr>
              <w:t>Name</w:t>
            </w:r>
          </w:p>
        </w:tc>
        <w:tc>
          <w:tcPr>
            <w:tcW w:w="2127" w:type="dxa"/>
            <w:tcMar>
              <w:top w:w="0" w:type="dxa"/>
              <w:left w:w="108" w:type="dxa"/>
              <w:bottom w:w="0" w:type="dxa"/>
              <w:right w:w="108" w:type="dxa"/>
            </w:tcMar>
            <w:vAlign w:val="bottom"/>
            <w:hideMark/>
          </w:tcPr>
          <w:p w14:paraId="609FF2E3" w14:textId="77777777" w:rsidR="002D5F45" w:rsidRDefault="002D5F45" w:rsidP="00E079A4">
            <w:r>
              <w:rPr>
                <w:rFonts w:ascii="Arial" w:hAnsi="Arial" w:cs="Arial"/>
              </w:rPr>
              <w:t>Vorname</w:t>
            </w:r>
          </w:p>
        </w:tc>
        <w:tc>
          <w:tcPr>
            <w:tcW w:w="5386" w:type="dxa"/>
            <w:gridSpan w:val="2"/>
            <w:tcMar>
              <w:top w:w="0" w:type="dxa"/>
              <w:left w:w="108" w:type="dxa"/>
              <w:bottom w:w="0" w:type="dxa"/>
              <w:right w:w="108" w:type="dxa"/>
            </w:tcMar>
            <w:vAlign w:val="bottom"/>
            <w:hideMark/>
          </w:tcPr>
          <w:p w14:paraId="7335D32A" w14:textId="77777777" w:rsidR="002D5F45" w:rsidRDefault="002D5F45" w:rsidP="00E079A4">
            <w:r>
              <w:rPr>
                <w:rFonts w:ascii="Arial" w:hAnsi="Arial" w:cs="Arial"/>
              </w:rPr>
              <w:t>Angabe SP-Titel / ESR-Subspezialitätentitel</w:t>
            </w:r>
          </w:p>
        </w:tc>
      </w:tr>
      <w:tr w:rsidR="00E079A4" w:rsidRPr="00E079A4" w14:paraId="6BC52C9C" w14:textId="77777777" w:rsidTr="00206271">
        <w:tblPrEx>
          <w:tblCellMar>
            <w:left w:w="0" w:type="dxa"/>
            <w:right w:w="0" w:type="dxa"/>
          </w:tblCellMar>
          <w:tblLook w:val="04A0" w:firstRow="1" w:lastRow="0" w:firstColumn="1" w:lastColumn="0" w:noHBand="0" w:noVBand="1"/>
        </w:tblPrEx>
        <w:tc>
          <w:tcPr>
            <w:tcW w:w="2410" w:type="dxa"/>
            <w:tcBorders>
              <w:top w:val="nil"/>
            </w:tcBorders>
            <w:tcMar>
              <w:top w:w="0" w:type="dxa"/>
              <w:left w:w="108" w:type="dxa"/>
              <w:bottom w:w="0" w:type="dxa"/>
              <w:right w:w="108" w:type="dxa"/>
            </w:tcMar>
            <w:vAlign w:val="center"/>
            <w:hideMark/>
          </w:tcPr>
          <w:p w14:paraId="6E046256" w14:textId="78DB4E1E" w:rsidR="002D5F45" w:rsidRPr="00E079A4" w:rsidRDefault="001A57E2"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c>
          <w:tcPr>
            <w:tcW w:w="2127" w:type="dxa"/>
            <w:tcBorders>
              <w:top w:val="nil"/>
            </w:tcBorders>
            <w:tcMar>
              <w:top w:w="0" w:type="dxa"/>
              <w:left w:w="108" w:type="dxa"/>
              <w:bottom w:w="0" w:type="dxa"/>
              <w:right w:w="108" w:type="dxa"/>
            </w:tcMar>
            <w:vAlign w:val="bottom"/>
            <w:hideMark/>
          </w:tcPr>
          <w:p w14:paraId="393D6279" w14:textId="1050DFAB" w:rsidR="002D5F45" w:rsidRPr="00E079A4" w:rsidRDefault="001A57E2"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c>
          <w:tcPr>
            <w:tcW w:w="5386" w:type="dxa"/>
            <w:gridSpan w:val="2"/>
            <w:tcBorders>
              <w:top w:val="nil"/>
            </w:tcBorders>
            <w:tcMar>
              <w:top w:w="0" w:type="dxa"/>
              <w:left w:w="108" w:type="dxa"/>
              <w:bottom w:w="0" w:type="dxa"/>
              <w:right w:w="108" w:type="dxa"/>
            </w:tcMar>
            <w:vAlign w:val="bottom"/>
            <w:hideMark/>
          </w:tcPr>
          <w:p w14:paraId="02F77EB9" w14:textId="09A165E3" w:rsidR="002D5F45" w:rsidRPr="00E079A4" w:rsidRDefault="001A57E2"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r>
      <w:tr w:rsidR="00E079A4" w:rsidRPr="00E079A4" w14:paraId="6FA2173E" w14:textId="77777777" w:rsidTr="00206271">
        <w:tblPrEx>
          <w:tblCellMar>
            <w:left w:w="0" w:type="dxa"/>
            <w:right w:w="0" w:type="dxa"/>
          </w:tblCellMar>
          <w:tblLook w:val="04A0" w:firstRow="1" w:lastRow="0" w:firstColumn="1" w:lastColumn="0" w:noHBand="0" w:noVBand="1"/>
        </w:tblPrEx>
        <w:tc>
          <w:tcPr>
            <w:tcW w:w="2410" w:type="dxa"/>
            <w:tcBorders>
              <w:top w:val="nil"/>
            </w:tcBorders>
            <w:tcMar>
              <w:top w:w="0" w:type="dxa"/>
              <w:left w:w="108" w:type="dxa"/>
              <w:bottom w:w="0" w:type="dxa"/>
              <w:right w:w="108" w:type="dxa"/>
            </w:tcMar>
            <w:vAlign w:val="bottom"/>
            <w:hideMark/>
          </w:tcPr>
          <w:p w14:paraId="34BCCA83"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c>
          <w:tcPr>
            <w:tcW w:w="2127" w:type="dxa"/>
            <w:tcBorders>
              <w:top w:val="nil"/>
            </w:tcBorders>
            <w:tcMar>
              <w:top w:w="0" w:type="dxa"/>
              <w:left w:w="108" w:type="dxa"/>
              <w:bottom w:w="0" w:type="dxa"/>
              <w:right w:w="108" w:type="dxa"/>
            </w:tcMar>
            <w:vAlign w:val="bottom"/>
            <w:hideMark/>
          </w:tcPr>
          <w:p w14:paraId="49B1E239"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c>
          <w:tcPr>
            <w:tcW w:w="5386" w:type="dxa"/>
            <w:gridSpan w:val="2"/>
            <w:tcBorders>
              <w:top w:val="nil"/>
            </w:tcBorders>
            <w:tcMar>
              <w:top w:w="0" w:type="dxa"/>
              <w:left w:w="108" w:type="dxa"/>
              <w:bottom w:w="0" w:type="dxa"/>
              <w:right w:w="108" w:type="dxa"/>
            </w:tcMar>
            <w:vAlign w:val="bottom"/>
            <w:hideMark/>
          </w:tcPr>
          <w:p w14:paraId="48408E5B"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r>
      <w:tr w:rsidR="00E079A4" w:rsidRPr="00E079A4" w14:paraId="597111DF" w14:textId="77777777" w:rsidTr="00206271">
        <w:tblPrEx>
          <w:tblCellMar>
            <w:left w:w="0" w:type="dxa"/>
            <w:right w:w="0" w:type="dxa"/>
          </w:tblCellMar>
          <w:tblLook w:val="04A0" w:firstRow="1" w:lastRow="0" w:firstColumn="1" w:lastColumn="0" w:noHBand="0" w:noVBand="1"/>
        </w:tblPrEx>
        <w:tc>
          <w:tcPr>
            <w:tcW w:w="2410" w:type="dxa"/>
            <w:tcBorders>
              <w:top w:val="nil"/>
            </w:tcBorders>
            <w:tcMar>
              <w:top w:w="0" w:type="dxa"/>
              <w:left w:w="108" w:type="dxa"/>
              <w:bottom w:w="0" w:type="dxa"/>
              <w:right w:w="108" w:type="dxa"/>
            </w:tcMar>
            <w:vAlign w:val="bottom"/>
            <w:hideMark/>
          </w:tcPr>
          <w:p w14:paraId="38628BBA"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c>
          <w:tcPr>
            <w:tcW w:w="2127" w:type="dxa"/>
            <w:tcBorders>
              <w:top w:val="nil"/>
            </w:tcBorders>
            <w:tcMar>
              <w:top w:w="0" w:type="dxa"/>
              <w:left w:w="108" w:type="dxa"/>
              <w:bottom w:w="0" w:type="dxa"/>
              <w:right w:w="108" w:type="dxa"/>
            </w:tcMar>
            <w:vAlign w:val="bottom"/>
            <w:hideMark/>
          </w:tcPr>
          <w:p w14:paraId="37972F1E"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c>
          <w:tcPr>
            <w:tcW w:w="5386" w:type="dxa"/>
            <w:gridSpan w:val="2"/>
            <w:tcBorders>
              <w:top w:val="nil"/>
            </w:tcBorders>
            <w:tcMar>
              <w:top w:w="0" w:type="dxa"/>
              <w:left w:w="108" w:type="dxa"/>
              <w:bottom w:w="0" w:type="dxa"/>
              <w:right w:w="108" w:type="dxa"/>
            </w:tcMar>
            <w:vAlign w:val="bottom"/>
            <w:hideMark/>
          </w:tcPr>
          <w:p w14:paraId="3DF775DA"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r>
      <w:tr w:rsidR="00E079A4" w:rsidRPr="00E079A4" w14:paraId="1C81380E" w14:textId="77777777" w:rsidTr="00206271">
        <w:tblPrEx>
          <w:tblCellMar>
            <w:left w:w="0" w:type="dxa"/>
            <w:right w:w="0" w:type="dxa"/>
          </w:tblCellMar>
          <w:tblLook w:val="04A0" w:firstRow="1" w:lastRow="0" w:firstColumn="1" w:lastColumn="0" w:noHBand="0" w:noVBand="1"/>
        </w:tblPrEx>
        <w:tc>
          <w:tcPr>
            <w:tcW w:w="2410" w:type="dxa"/>
            <w:tcBorders>
              <w:top w:val="nil"/>
            </w:tcBorders>
            <w:tcMar>
              <w:top w:w="0" w:type="dxa"/>
              <w:left w:w="108" w:type="dxa"/>
              <w:bottom w:w="0" w:type="dxa"/>
              <w:right w:w="108" w:type="dxa"/>
            </w:tcMar>
            <w:vAlign w:val="bottom"/>
            <w:hideMark/>
          </w:tcPr>
          <w:p w14:paraId="0C9796A3"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c>
          <w:tcPr>
            <w:tcW w:w="2127" w:type="dxa"/>
            <w:tcBorders>
              <w:top w:val="nil"/>
            </w:tcBorders>
            <w:tcMar>
              <w:top w:w="0" w:type="dxa"/>
              <w:left w:w="108" w:type="dxa"/>
              <w:bottom w:w="0" w:type="dxa"/>
              <w:right w:w="108" w:type="dxa"/>
            </w:tcMar>
            <w:vAlign w:val="bottom"/>
            <w:hideMark/>
          </w:tcPr>
          <w:p w14:paraId="2E7AA775"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c>
          <w:tcPr>
            <w:tcW w:w="5386" w:type="dxa"/>
            <w:gridSpan w:val="2"/>
            <w:tcBorders>
              <w:top w:val="nil"/>
            </w:tcBorders>
            <w:tcMar>
              <w:top w:w="0" w:type="dxa"/>
              <w:left w:w="108" w:type="dxa"/>
              <w:bottom w:w="0" w:type="dxa"/>
              <w:right w:w="108" w:type="dxa"/>
            </w:tcMar>
            <w:vAlign w:val="bottom"/>
            <w:hideMark/>
          </w:tcPr>
          <w:p w14:paraId="32770ED8" w14:textId="77777777" w:rsidR="004E06A9" w:rsidRPr="00E079A4" w:rsidRDefault="004E06A9" w:rsidP="00E079A4">
            <w:pPr>
              <w:tabs>
                <w:tab w:val="left" w:pos="-720"/>
                <w:tab w:val="left" w:pos="425"/>
                <w:tab w:val="left" w:pos="8505"/>
                <w:tab w:val="left" w:pos="9214"/>
              </w:tabs>
              <w:spacing w:after="0"/>
              <w:rPr>
                <w:rFonts w:ascii="Arial" w:eastAsia="Times New Roman" w:hAnsi="Arial" w:cs="Arial"/>
                <w:noProof/>
                <w:lang w:val="de-DE" w:eastAsia="de-DE"/>
              </w:rPr>
            </w:pPr>
            <w:r w:rsidRPr="00837073">
              <w:rPr>
                <w:rFonts w:ascii="Arial" w:eastAsia="Times New Roman" w:hAnsi="Arial" w:cs="Arial"/>
                <w:noProof/>
                <w:lang w:val="de-DE" w:eastAsia="de-DE"/>
              </w:rPr>
              <w:fldChar w:fldCharType="begin">
                <w:ffData>
                  <w:name w:val=""/>
                  <w:enabled/>
                  <w:calcOnExit w:val="0"/>
                  <w:textInput/>
                </w:ffData>
              </w:fldChar>
            </w:r>
            <w:r w:rsidRPr="00837073">
              <w:rPr>
                <w:rFonts w:ascii="Arial" w:eastAsia="Times New Roman" w:hAnsi="Arial" w:cs="Arial"/>
                <w:noProof/>
                <w:lang w:val="de-DE" w:eastAsia="de-DE"/>
              </w:rPr>
              <w:instrText xml:space="preserve"> FORMTEXT </w:instrText>
            </w:r>
            <w:r w:rsidRPr="00837073">
              <w:rPr>
                <w:rFonts w:ascii="Arial" w:eastAsia="Times New Roman" w:hAnsi="Arial" w:cs="Arial"/>
                <w:noProof/>
                <w:lang w:val="de-DE" w:eastAsia="de-DE"/>
              </w:rPr>
            </w:r>
            <w:r w:rsidRPr="00837073">
              <w:rPr>
                <w:rFonts w:ascii="Arial" w:eastAsia="Times New Roman" w:hAnsi="Arial" w:cs="Arial"/>
                <w:noProof/>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fldChar w:fldCharType="end"/>
            </w:r>
          </w:p>
        </w:tc>
      </w:tr>
      <w:tr w:rsidR="001A57E2" w14:paraId="3D5A1931" w14:textId="77777777" w:rsidTr="00206271">
        <w:trPr>
          <w:trHeight w:hRule="exact" w:val="303"/>
        </w:trPr>
        <w:tc>
          <w:tcPr>
            <w:tcW w:w="8217" w:type="dxa"/>
            <w:gridSpan w:val="3"/>
            <w:vAlign w:val="center"/>
          </w:tcPr>
          <w:p w14:paraId="1396EE5B" w14:textId="77777777" w:rsidR="001A57E2" w:rsidRDefault="001A57E2" w:rsidP="00A60D98">
            <w:pPr>
              <w:spacing w:after="0" w:line="280" w:lineRule="atLeast"/>
              <w:jc w:val="both"/>
            </w:pPr>
          </w:p>
        </w:tc>
        <w:tc>
          <w:tcPr>
            <w:tcW w:w="1706" w:type="dxa"/>
          </w:tcPr>
          <w:p w14:paraId="2042CA5D"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p>
        </w:tc>
      </w:tr>
      <w:tr w:rsidR="001A57E2" w:rsidRPr="00276096" w14:paraId="449003D8" w14:textId="77777777" w:rsidTr="00206271">
        <w:trPr>
          <w:trHeight w:hRule="exact" w:val="425"/>
        </w:trPr>
        <w:tc>
          <w:tcPr>
            <w:tcW w:w="8217" w:type="dxa"/>
            <w:gridSpan w:val="3"/>
            <w:vAlign w:val="center"/>
          </w:tcPr>
          <w:p w14:paraId="44854A9C" w14:textId="77777777" w:rsidR="001A57E2" w:rsidRPr="00276096" w:rsidRDefault="001A57E2" w:rsidP="00A60D98">
            <w:pPr>
              <w:spacing w:after="0" w:line="280" w:lineRule="atLeast"/>
              <w:jc w:val="both"/>
              <w:rPr>
                <w:b/>
                <w:lang w:val="de-DE"/>
              </w:rPr>
            </w:pPr>
            <w:r w:rsidRPr="00276096">
              <w:rPr>
                <w:b/>
                <w:lang w:val="de-DE"/>
              </w:rPr>
              <w:t>Erforderliche spezifische, apparative Ausrüstung</w:t>
            </w:r>
          </w:p>
        </w:tc>
        <w:tc>
          <w:tcPr>
            <w:tcW w:w="1706" w:type="dxa"/>
            <w:vAlign w:val="center"/>
          </w:tcPr>
          <w:p w14:paraId="488C2C65" w14:textId="77777777" w:rsidR="001A57E2" w:rsidRPr="00883A01" w:rsidRDefault="001A57E2" w:rsidP="00A60D98">
            <w:pPr>
              <w:spacing w:after="0" w:line="280" w:lineRule="atLeast"/>
              <w:jc w:val="center"/>
              <w:rPr>
                <w:b/>
                <w:lang w:val="de-DE"/>
              </w:rPr>
            </w:pPr>
          </w:p>
        </w:tc>
      </w:tr>
      <w:tr w:rsidR="001A57E2" w14:paraId="5142A4E0" w14:textId="77777777" w:rsidTr="00206271">
        <w:trPr>
          <w:trHeight w:hRule="exact" w:val="397"/>
        </w:trPr>
        <w:tc>
          <w:tcPr>
            <w:tcW w:w="8217" w:type="dxa"/>
            <w:gridSpan w:val="3"/>
            <w:vAlign w:val="center"/>
          </w:tcPr>
          <w:p w14:paraId="63F0578C" w14:textId="77777777" w:rsidR="001A57E2" w:rsidRDefault="001A57E2" w:rsidP="00A60D98">
            <w:pPr>
              <w:spacing w:after="0" w:line="280" w:lineRule="atLeast"/>
              <w:jc w:val="both"/>
            </w:pPr>
            <w:r>
              <w:t>Sonographie</w:t>
            </w:r>
          </w:p>
        </w:tc>
        <w:tc>
          <w:tcPr>
            <w:tcW w:w="1706" w:type="dxa"/>
            <w:vAlign w:val="center"/>
          </w:tcPr>
          <w:p w14:paraId="165B8D26" w14:textId="77777777" w:rsidR="001A57E2" w:rsidRPr="00883A01" w:rsidRDefault="001A57E2" w:rsidP="00A60D98">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6FB624D9" w14:textId="77777777" w:rsidTr="00206271">
        <w:trPr>
          <w:trHeight w:hRule="exact" w:val="397"/>
        </w:trPr>
        <w:tc>
          <w:tcPr>
            <w:tcW w:w="8217" w:type="dxa"/>
            <w:gridSpan w:val="3"/>
            <w:vAlign w:val="center"/>
          </w:tcPr>
          <w:p w14:paraId="04BBF674" w14:textId="77777777" w:rsidR="001A57E2" w:rsidRDefault="001A57E2" w:rsidP="00A60D98">
            <w:pPr>
              <w:spacing w:after="0" w:line="280" w:lineRule="atLeast"/>
              <w:jc w:val="both"/>
            </w:pPr>
            <w:r>
              <w:t>Computertomographie</w:t>
            </w:r>
          </w:p>
        </w:tc>
        <w:tc>
          <w:tcPr>
            <w:tcW w:w="1706" w:type="dxa"/>
            <w:vAlign w:val="center"/>
          </w:tcPr>
          <w:p w14:paraId="39EA61C9" w14:textId="77777777" w:rsidR="001A57E2" w:rsidRPr="00883A01" w:rsidRDefault="001A57E2" w:rsidP="00A60D98">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267BEABE" w14:textId="77777777" w:rsidTr="00206271">
        <w:trPr>
          <w:trHeight w:hRule="exact" w:val="397"/>
        </w:trPr>
        <w:tc>
          <w:tcPr>
            <w:tcW w:w="8217" w:type="dxa"/>
            <w:gridSpan w:val="3"/>
            <w:vAlign w:val="center"/>
          </w:tcPr>
          <w:p w14:paraId="39B087F4" w14:textId="77777777" w:rsidR="001A57E2" w:rsidRDefault="001A57E2" w:rsidP="00A60D98">
            <w:pPr>
              <w:spacing w:after="0" w:line="280" w:lineRule="atLeast"/>
              <w:jc w:val="both"/>
            </w:pPr>
            <w:r>
              <w:t>Digitale Volumentomographie</w:t>
            </w:r>
          </w:p>
        </w:tc>
        <w:tc>
          <w:tcPr>
            <w:tcW w:w="1706" w:type="dxa"/>
            <w:vAlign w:val="center"/>
          </w:tcPr>
          <w:p w14:paraId="445C5D81" w14:textId="77777777" w:rsidR="001A57E2" w:rsidRPr="00883A01" w:rsidRDefault="001A57E2" w:rsidP="00A60D98">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4EE77F09" w14:textId="77777777" w:rsidTr="00206271">
        <w:trPr>
          <w:trHeight w:hRule="exact" w:val="397"/>
        </w:trPr>
        <w:tc>
          <w:tcPr>
            <w:tcW w:w="8217" w:type="dxa"/>
            <w:gridSpan w:val="3"/>
            <w:vAlign w:val="center"/>
          </w:tcPr>
          <w:p w14:paraId="7AE93C6F" w14:textId="77777777" w:rsidR="001A57E2" w:rsidRDefault="001A57E2" w:rsidP="00A60D98">
            <w:pPr>
              <w:spacing w:after="0" w:line="280" w:lineRule="atLeast"/>
              <w:jc w:val="both"/>
            </w:pPr>
            <w:r>
              <w:t>Magnetresonanztomographie</w:t>
            </w:r>
          </w:p>
        </w:tc>
        <w:tc>
          <w:tcPr>
            <w:tcW w:w="1706" w:type="dxa"/>
            <w:vAlign w:val="center"/>
          </w:tcPr>
          <w:p w14:paraId="60C05E1E" w14:textId="77777777" w:rsidR="001A57E2" w:rsidRPr="00883A01" w:rsidRDefault="001A57E2" w:rsidP="00A60D98">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1AAE9E1B" w14:textId="77777777" w:rsidTr="00206271">
        <w:trPr>
          <w:trHeight w:hRule="exact" w:val="397"/>
        </w:trPr>
        <w:tc>
          <w:tcPr>
            <w:tcW w:w="8217" w:type="dxa"/>
            <w:gridSpan w:val="3"/>
            <w:vAlign w:val="center"/>
          </w:tcPr>
          <w:p w14:paraId="220169D1" w14:textId="77777777" w:rsidR="001A57E2" w:rsidRDefault="001A57E2" w:rsidP="00A60D98">
            <w:pPr>
              <w:spacing w:after="0" w:line="280" w:lineRule="atLeast"/>
              <w:jc w:val="both"/>
            </w:pPr>
            <w:r>
              <w:t>Angiographie (konventionell oder digital)</w:t>
            </w:r>
          </w:p>
        </w:tc>
        <w:tc>
          <w:tcPr>
            <w:tcW w:w="1706" w:type="dxa"/>
            <w:vAlign w:val="center"/>
          </w:tcPr>
          <w:p w14:paraId="2B453FD5" w14:textId="77777777" w:rsidR="001A57E2" w:rsidRPr="00883A01" w:rsidRDefault="001A57E2" w:rsidP="00A60D98">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57EBF952" w14:textId="77777777" w:rsidTr="00206271">
        <w:trPr>
          <w:trHeight w:hRule="exact" w:val="397"/>
        </w:trPr>
        <w:tc>
          <w:tcPr>
            <w:tcW w:w="8217" w:type="dxa"/>
            <w:gridSpan w:val="3"/>
            <w:vAlign w:val="center"/>
          </w:tcPr>
          <w:p w14:paraId="37F42F7A" w14:textId="77777777" w:rsidR="001A57E2" w:rsidRDefault="001A57E2" w:rsidP="00A60D98">
            <w:pPr>
              <w:spacing w:after="0" w:line="280" w:lineRule="atLeast"/>
              <w:jc w:val="both"/>
            </w:pPr>
            <w:r>
              <w:t>Mammographie</w:t>
            </w:r>
          </w:p>
        </w:tc>
        <w:tc>
          <w:tcPr>
            <w:tcW w:w="1706" w:type="dxa"/>
            <w:vAlign w:val="center"/>
          </w:tcPr>
          <w:p w14:paraId="2DCE219B" w14:textId="77777777" w:rsidR="001A57E2" w:rsidRPr="00883A01" w:rsidRDefault="001A57E2" w:rsidP="00A60D98">
            <w:pPr>
              <w:spacing w:after="0" w:line="280" w:lineRule="atLeast"/>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4CB5A0DD" w14:textId="77777777" w:rsidTr="00206271">
        <w:trPr>
          <w:trHeight w:hRule="exact" w:val="568"/>
        </w:trPr>
        <w:tc>
          <w:tcPr>
            <w:tcW w:w="8217" w:type="dxa"/>
            <w:gridSpan w:val="3"/>
            <w:shd w:val="clear" w:color="auto" w:fill="C0C0C0"/>
            <w:vAlign w:val="center"/>
          </w:tcPr>
          <w:p w14:paraId="12C8999B" w14:textId="77777777" w:rsidR="001A57E2" w:rsidRDefault="001A57E2" w:rsidP="00A60D98">
            <w:pPr>
              <w:spacing w:after="0" w:line="280" w:lineRule="atLeast"/>
              <w:jc w:val="both"/>
              <w:rPr>
                <w:b/>
              </w:rPr>
            </w:pPr>
            <w:r>
              <w:rPr>
                <w:b/>
              </w:rPr>
              <w:t>Summe aller möglichen Kriterien</w:t>
            </w:r>
          </w:p>
        </w:tc>
        <w:tc>
          <w:tcPr>
            <w:tcW w:w="1706" w:type="dxa"/>
            <w:shd w:val="clear" w:color="auto" w:fill="C0C0C0"/>
            <w:vAlign w:val="center"/>
          </w:tcPr>
          <w:p w14:paraId="34B9887B" w14:textId="77777777" w:rsidR="001A57E2" w:rsidRPr="005C0BAE" w:rsidRDefault="001A57E2" w:rsidP="00A60D98">
            <w:pPr>
              <w:tabs>
                <w:tab w:val="left" w:pos="-720"/>
                <w:tab w:val="left" w:pos="425"/>
                <w:tab w:val="left" w:pos="8505"/>
                <w:tab w:val="left" w:pos="9214"/>
              </w:tabs>
              <w:spacing w:after="0"/>
              <w:jc w:val="center"/>
              <w:rPr>
                <w:rFonts w:ascii="Arial" w:eastAsia="Times New Roman" w:hAnsi="Arial" w:cs="Arial"/>
                <w:b/>
                <w:bCs/>
                <w:lang w:val="de-DE" w:eastAsia="de-DE"/>
              </w:rPr>
            </w:pPr>
            <w:r w:rsidRPr="005C0BAE">
              <w:rPr>
                <w:rFonts w:ascii="Arial" w:eastAsia="Times New Roman" w:hAnsi="Arial" w:cs="Arial"/>
                <w:b/>
                <w:bCs/>
                <w:lang w:val="de-DE" w:eastAsia="de-DE"/>
              </w:rPr>
              <w:fldChar w:fldCharType="begin">
                <w:ffData>
                  <w:name w:val=""/>
                  <w:enabled/>
                  <w:calcOnExit w:val="0"/>
                  <w:textInput/>
                </w:ffData>
              </w:fldChar>
            </w:r>
            <w:r w:rsidRPr="005C0BAE">
              <w:rPr>
                <w:rFonts w:ascii="Arial" w:eastAsia="Times New Roman" w:hAnsi="Arial" w:cs="Arial"/>
                <w:b/>
                <w:bCs/>
                <w:lang w:val="de-DE" w:eastAsia="de-DE"/>
              </w:rPr>
              <w:instrText xml:space="preserve"> FORMTEXT </w:instrText>
            </w:r>
            <w:r w:rsidRPr="005C0BAE">
              <w:rPr>
                <w:rFonts w:ascii="Arial" w:eastAsia="Times New Roman" w:hAnsi="Arial" w:cs="Arial"/>
                <w:b/>
                <w:bCs/>
                <w:lang w:val="de-DE" w:eastAsia="de-DE"/>
              </w:rPr>
            </w:r>
            <w:r w:rsidRPr="005C0BAE">
              <w:rPr>
                <w:rFonts w:ascii="Arial" w:eastAsia="Times New Roman" w:hAnsi="Arial" w:cs="Arial"/>
                <w:b/>
                <w:bCs/>
                <w:lang w:val="de-DE" w:eastAsia="de-DE"/>
              </w:rPr>
              <w:fldChar w:fldCharType="separate"/>
            </w:r>
            <w:r w:rsidRPr="005C0BAE">
              <w:rPr>
                <w:rFonts w:ascii="Arial" w:eastAsia="Times New Roman" w:hAnsi="Arial" w:cs="Arial"/>
                <w:b/>
                <w:bCs/>
                <w:noProof/>
                <w:lang w:val="de-DE" w:eastAsia="de-DE"/>
              </w:rPr>
              <w:t> </w:t>
            </w:r>
            <w:r w:rsidRPr="005C0BAE">
              <w:rPr>
                <w:rFonts w:ascii="Arial" w:eastAsia="Times New Roman" w:hAnsi="Arial" w:cs="Arial"/>
                <w:b/>
                <w:bCs/>
                <w:noProof/>
                <w:lang w:val="de-DE" w:eastAsia="de-DE"/>
              </w:rPr>
              <w:t> </w:t>
            </w:r>
            <w:r w:rsidRPr="005C0BAE">
              <w:rPr>
                <w:rFonts w:ascii="Arial" w:eastAsia="Times New Roman" w:hAnsi="Arial" w:cs="Arial"/>
                <w:b/>
                <w:bCs/>
                <w:noProof/>
                <w:lang w:val="de-DE" w:eastAsia="de-DE"/>
              </w:rPr>
              <w:t> </w:t>
            </w:r>
            <w:r w:rsidRPr="005C0BAE">
              <w:rPr>
                <w:rFonts w:ascii="Arial" w:eastAsia="Times New Roman" w:hAnsi="Arial" w:cs="Arial"/>
                <w:b/>
                <w:bCs/>
                <w:noProof/>
                <w:lang w:val="de-DE" w:eastAsia="de-DE"/>
              </w:rPr>
              <w:t> </w:t>
            </w:r>
            <w:r w:rsidRPr="005C0BAE">
              <w:rPr>
                <w:rFonts w:ascii="Arial" w:eastAsia="Times New Roman" w:hAnsi="Arial" w:cs="Arial"/>
                <w:b/>
                <w:bCs/>
                <w:noProof/>
                <w:lang w:val="de-DE" w:eastAsia="de-DE"/>
              </w:rPr>
              <w:t> </w:t>
            </w:r>
            <w:r w:rsidRPr="005C0BAE">
              <w:rPr>
                <w:rFonts w:ascii="Arial" w:eastAsia="Times New Roman" w:hAnsi="Arial" w:cs="Arial"/>
                <w:b/>
                <w:bCs/>
                <w:lang w:val="de-DE" w:eastAsia="de-DE"/>
              </w:rPr>
              <w:fldChar w:fldCharType="end"/>
            </w:r>
          </w:p>
        </w:tc>
      </w:tr>
      <w:tr w:rsidR="001A57E2" w14:paraId="5CC6E3D6" w14:textId="77777777" w:rsidTr="00206271">
        <w:trPr>
          <w:trHeight w:hRule="exact" w:val="398"/>
        </w:trPr>
        <w:tc>
          <w:tcPr>
            <w:tcW w:w="8217" w:type="dxa"/>
            <w:gridSpan w:val="3"/>
            <w:vAlign w:val="center"/>
          </w:tcPr>
          <w:p w14:paraId="6EE91161" w14:textId="77777777" w:rsidR="001A57E2" w:rsidRDefault="001A57E2" w:rsidP="00A60D98">
            <w:pPr>
              <w:spacing w:after="0" w:line="280" w:lineRule="atLeast"/>
              <w:jc w:val="both"/>
              <w:rPr>
                <w:b/>
              </w:rPr>
            </w:pPr>
          </w:p>
        </w:tc>
        <w:tc>
          <w:tcPr>
            <w:tcW w:w="1706" w:type="dxa"/>
            <w:vAlign w:val="center"/>
          </w:tcPr>
          <w:p w14:paraId="7E4CA0EF" w14:textId="77777777" w:rsidR="001A57E2" w:rsidRPr="005C0BAE" w:rsidRDefault="001A57E2" w:rsidP="00A60D98">
            <w:pPr>
              <w:spacing w:after="0" w:line="280" w:lineRule="atLeast"/>
              <w:jc w:val="center"/>
              <w:rPr>
                <w:bCs/>
              </w:rPr>
            </w:pPr>
          </w:p>
        </w:tc>
      </w:tr>
      <w:tr w:rsidR="001A57E2" w14:paraId="38F1AEF1" w14:textId="77777777" w:rsidTr="00206271">
        <w:trPr>
          <w:trHeight w:hRule="exact" w:val="425"/>
        </w:trPr>
        <w:tc>
          <w:tcPr>
            <w:tcW w:w="8217" w:type="dxa"/>
            <w:gridSpan w:val="3"/>
            <w:vAlign w:val="center"/>
          </w:tcPr>
          <w:p w14:paraId="551F820D" w14:textId="77777777" w:rsidR="001A57E2" w:rsidRDefault="001A57E2" w:rsidP="00A60D98">
            <w:pPr>
              <w:spacing w:after="0" w:line="280" w:lineRule="atLeast"/>
              <w:jc w:val="both"/>
              <w:rPr>
                <w:b/>
              </w:rPr>
            </w:pPr>
            <w:r>
              <w:rPr>
                <w:b/>
              </w:rPr>
              <w:t>Erforderliche spezifische Leistungsstatistik</w:t>
            </w:r>
          </w:p>
        </w:tc>
        <w:tc>
          <w:tcPr>
            <w:tcW w:w="1706" w:type="dxa"/>
            <w:vAlign w:val="center"/>
          </w:tcPr>
          <w:p w14:paraId="34CD097C" w14:textId="77777777" w:rsidR="001A57E2" w:rsidRPr="005C0BAE" w:rsidRDefault="001A57E2" w:rsidP="00A60D98">
            <w:pPr>
              <w:spacing w:after="0" w:line="280" w:lineRule="atLeast"/>
              <w:jc w:val="center"/>
              <w:rPr>
                <w:bCs/>
              </w:rPr>
            </w:pPr>
          </w:p>
        </w:tc>
      </w:tr>
      <w:tr w:rsidR="001A57E2" w:rsidRPr="005C0BAE" w14:paraId="55DB69A6" w14:textId="77777777" w:rsidTr="00206271">
        <w:trPr>
          <w:trHeight w:hRule="exact" w:val="507"/>
        </w:trPr>
        <w:tc>
          <w:tcPr>
            <w:tcW w:w="8217" w:type="dxa"/>
            <w:gridSpan w:val="3"/>
            <w:shd w:val="clear" w:color="auto" w:fill="BFBFBF" w:themeFill="background1" w:themeFillShade="BF"/>
            <w:vAlign w:val="center"/>
          </w:tcPr>
          <w:p w14:paraId="2AD125AC" w14:textId="77777777" w:rsidR="001A57E2" w:rsidRPr="005C0BAE" w:rsidRDefault="001A57E2" w:rsidP="00A60D98">
            <w:pPr>
              <w:spacing w:after="0" w:line="280" w:lineRule="atLeast"/>
              <w:jc w:val="both"/>
              <w:rPr>
                <w:b/>
              </w:rPr>
            </w:pPr>
            <w:r w:rsidRPr="005C0BAE">
              <w:rPr>
                <w:b/>
              </w:rPr>
              <w:t>Schnittbilduntersuchungen (US + CT + MR ) pro Jahr</w:t>
            </w:r>
          </w:p>
        </w:tc>
        <w:tc>
          <w:tcPr>
            <w:tcW w:w="1706" w:type="dxa"/>
            <w:shd w:val="clear" w:color="auto" w:fill="BFBFBF" w:themeFill="background1" w:themeFillShade="BF"/>
            <w:vAlign w:val="center"/>
          </w:tcPr>
          <w:p w14:paraId="349F1452" w14:textId="77777777" w:rsidR="001A57E2" w:rsidRPr="005C0BAE" w:rsidRDefault="001A57E2" w:rsidP="00A60D98">
            <w:pPr>
              <w:tabs>
                <w:tab w:val="left" w:pos="-720"/>
                <w:tab w:val="left" w:pos="425"/>
                <w:tab w:val="left" w:pos="8505"/>
                <w:tab w:val="left" w:pos="9214"/>
              </w:tabs>
              <w:spacing w:after="0"/>
              <w:jc w:val="center"/>
              <w:rPr>
                <w:rFonts w:ascii="Arial" w:eastAsia="Times New Roman" w:hAnsi="Arial" w:cs="Arial"/>
                <w:b/>
                <w:lang w:val="de-DE" w:eastAsia="de-DE"/>
              </w:rPr>
            </w:pPr>
            <w:r w:rsidRPr="005C0BAE">
              <w:rPr>
                <w:rFonts w:ascii="Arial" w:eastAsia="Times New Roman" w:hAnsi="Arial" w:cs="Arial"/>
                <w:b/>
                <w:lang w:val="de-DE" w:eastAsia="de-DE"/>
              </w:rPr>
              <w:fldChar w:fldCharType="begin">
                <w:ffData>
                  <w:name w:val=""/>
                  <w:enabled/>
                  <w:calcOnExit w:val="0"/>
                  <w:textInput/>
                </w:ffData>
              </w:fldChar>
            </w:r>
            <w:r w:rsidRPr="005C0BAE">
              <w:rPr>
                <w:rFonts w:ascii="Arial" w:eastAsia="Times New Roman" w:hAnsi="Arial" w:cs="Arial"/>
                <w:b/>
                <w:lang w:val="de-DE" w:eastAsia="de-DE"/>
              </w:rPr>
              <w:instrText xml:space="preserve"> FORMTEXT </w:instrText>
            </w:r>
            <w:r w:rsidRPr="005C0BAE">
              <w:rPr>
                <w:rFonts w:ascii="Arial" w:eastAsia="Times New Roman" w:hAnsi="Arial" w:cs="Arial"/>
                <w:b/>
                <w:lang w:val="de-DE" w:eastAsia="de-DE"/>
              </w:rPr>
            </w:r>
            <w:r w:rsidRPr="005C0BAE">
              <w:rPr>
                <w:rFonts w:ascii="Arial" w:eastAsia="Times New Roman" w:hAnsi="Arial" w:cs="Arial"/>
                <w:b/>
                <w:lang w:val="de-DE" w:eastAsia="de-DE"/>
              </w:rPr>
              <w:fldChar w:fldCharType="separate"/>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lang w:val="de-DE" w:eastAsia="de-DE"/>
              </w:rPr>
              <w:fldChar w:fldCharType="end"/>
            </w:r>
          </w:p>
        </w:tc>
      </w:tr>
      <w:tr w:rsidR="001A57E2" w14:paraId="3B2B7F38" w14:textId="77777777" w:rsidTr="00206271">
        <w:trPr>
          <w:trHeight w:val="397"/>
        </w:trPr>
        <w:tc>
          <w:tcPr>
            <w:tcW w:w="8217" w:type="dxa"/>
            <w:gridSpan w:val="3"/>
            <w:vAlign w:val="center"/>
          </w:tcPr>
          <w:p w14:paraId="5D70F9AB" w14:textId="77777777" w:rsidR="001A57E2" w:rsidRDefault="001A57E2" w:rsidP="00A60D98">
            <w:pPr>
              <w:spacing w:after="0" w:line="280" w:lineRule="atLeast"/>
              <w:jc w:val="both"/>
              <w:rPr>
                <w:b/>
              </w:rPr>
            </w:pPr>
            <w:r>
              <w:t>Davon abdominelle Schnittbilduntersuchungen pro Jahr</w:t>
            </w:r>
          </w:p>
        </w:tc>
        <w:tc>
          <w:tcPr>
            <w:tcW w:w="1706" w:type="dxa"/>
            <w:vAlign w:val="center"/>
          </w:tcPr>
          <w:p w14:paraId="5226F255"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1A57E2" w14:paraId="70483B23" w14:textId="77777777" w:rsidTr="00206271">
        <w:trPr>
          <w:trHeight w:val="397"/>
        </w:trPr>
        <w:tc>
          <w:tcPr>
            <w:tcW w:w="8217" w:type="dxa"/>
            <w:gridSpan w:val="3"/>
            <w:vAlign w:val="center"/>
          </w:tcPr>
          <w:p w14:paraId="0EBC671B" w14:textId="77777777" w:rsidR="001A57E2" w:rsidRDefault="001A57E2" w:rsidP="00A60D98">
            <w:pPr>
              <w:spacing w:after="0" w:line="280" w:lineRule="atLeast"/>
              <w:jc w:val="both"/>
              <w:rPr>
                <w:b/>
              </w:rPr>
            </w:pPr>
            <w:r>
              <w:t>Davon thorakale Schnittbilduntersuchungen pro Jahr</w:t>
            </w:r>
          </w:p>
        </w:tc>
        <w:tc>
          <w:tcPr>
            <w:tcW w:w="1706" w:type="dxa"/>
            <w:vAlign w:val="center"/>
          </w:tcPr>
          <w:p w14:paraId="6CCC2F87"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1A57E2" w14:paraId="2DA3F6FF" w14:textId="77777777" w:rsidTr="00206271">
        <w:trPr>
          <w:trHeight w:val="397"/>
        </w:trPr>
        <w:tc>
          <w:tcPr>
            <w:tcW w:w="8217" w:type="dxa"/>
            <w:gridSpan w:val="3"/>
            <w:vAlign w:val="center"/>
          </w:tcPr>
          <w:p w14:paraId="1E11998A" w14:textId="77777777" w:rsidR="001A57E2" w:rsidRDefault="001A57E2" w:rsidP="00A60D98">
            <w:pPr>
              <w:spacing w:after="0" w:line="280" w:lineRule="atLeast"/>
              <w:jc w:val="both"/>
              <w:rPr>
                <w:b/>
              </w:rPr>
            </w:pPr>
            <w:r>
              <w:t>Davon Schnittbilduntersuchungen des ZNS</w:t>
            </w:r>
          </w:p>
        </w:tc>
        <w:tc>
          <w:tcPr>
            <w:tcW w:w="1706" w:type="dxa"/>
            <w:vAlign w:val="center"/>
          </w:tcPr>
          <w:p w14:paraId="243C054C"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1A57E2" w14:paraId="2A264C62" w14:textId="77777777" w:rsidTr="00206271">
        <w:trPr>
          <w:trHeight w:val="397"/>
        </w:trPr>
        <w:tc>
          <w:tcPr>
            <w:tcW w:w="8217" w:type="dxa"/>
            <w:gridSpan w:val="3"/>
            <w:vAlign w:val="center"/>
          </w:tcPr>
          <w:p w14:paraId="06476BEF" w14:textId="77777777" w:rsidR="001A57E2" w:rsidRDefault="001A57E2" w:rsidP="00A60D98">
            <w:pPr>
              <w:spacing w:after="0" w:line="280" w:lineRule="atLeast"/>
              <w:jc w:val="both"/>
              <w:rPr>
                <w:b/>
              </w:rPr>
            </w:pPr>
            <w:r>
              <w:rPr>
                <w:lang w:val="en-US"/>
              </w:rPr>
              <w:t>Davon muskuloskelettale Schnittbilduntersuchungen</w:t>
            </w:r>
          </w:p>
        </w:tc>
        <w:tc>
          <w:tcPr>
            <w:tcW w:w="1706" w:type="dxa"/>
            <w:vAlign w:val="center"/>
          </w:tcPr>
          <w:p w14:paraId="7D045463"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1A57E2" w14:paraId="043C5B07" w14:textId="77777777" w:rsidTr="00206271">
        <w:trPr>
          <w:trHeight w:val="397"/>
        </w:trPr>
        <w:tc>
          <w:tcPr>
            <w:tcW w:w="8217" w:type="dxa"/>
            <w:gridSpan w:val="3"/>
            <w:vAlign w:val="center"/>
          </w:tcPr>
          <w:p w14:paraId="1A4D0D2B" w14:textId="77777777" w:rsidR="001A57E2" w:rsidRDefault="001A57E2" w:rsidP="00A60D98">
            <w:pPr>
              <w:spacing w:after="0" w:line="280" w:lineRule="atLeast"/>
              <w:jc w:val="both"/>
              <w:rPr>
                <w:b/>
              </w:rPr>
            </w:pPr>
            <w:r>
              <w:rPr>
                <w:lang w:val="en-US"/>
              </w:rPr>
              <w:t xml:space="preserve">Davon onkologische Schnittbilduntersuchungen </w:t>
            </w:r>
          </w:p>
        </w:tc>
        <w:tc>
          <w:tcPr>
            <w:tcW w:w="1706" w:type="dxa"/>
            <w:vAlign w:val="center"/>
          </w:tcPr>
          <w:p w14:paraId="18FEDBA0"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1A57E2" w14:paraId="60A7ECEE" w14:textId="77777777" w:rsidTr="00206271">
        <w:trPr>
          <w:trHeight w:val="397"/>
        </w:trPr>
        <w:tc>
          <w:tcPr>
            <w:tcW w:w="8217" w:type="dxa"/>
            <w:gridSpan w:val="3"/>
            <w:vAlign w:val="center"/>
          </w:tcPr>
          <w:p w14:paraId="1A7CBD1D" w14:textId="77777777" w:rsidR="001A57E2" w:rsidRDefault="001A57E2" w:rsidP="00A60D98">
            <w:pPr>
              <w:spacing w:after="0" w:line="280" w:lineRule="atLeast"/>
              <w:jc w:val="both"/>
              <w:rPr>
                <w:lang w:val="en-US"/>
              </w:rPr>
            </w:pPr>
            <w:r>
              <w:rPr>
                <w:lang w:val="en-US"/>
              </w:rPr>
              <w:lastRenderedPageBreak/>
              <w:t xml:space="preserve">Davon kardiale Schnittbilduntersuchungen </w:t>
            </w:r>
          </w:p>
        </w:tc>
        <w:tc>
          <w:tcPr>
            <w:tcW w:w="1706" w:type="dxa"/>
            <w:vAlign w:val="center"/>
          </w:tcPr>
          <w:p w14:paraId="3E6FC366"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1A57E2" w14:paraId="6DDCD1FE" w14:textId="77777777" w:rsidTr="00206271">
        <w:trPr>
          <w:trHeight w:val="397"/>
        </w:trPr>
        <w:tc>
          <w:tcPr>
            <w:tcW w:w="8217" w:type="dxa"/>
            <w:gridSpan w:val="3"/>
            <w:vAlign w:val="center"/>
          </w:tcPr>
          <w:p w14:paraId="25394E3D" w14:textId="77777777" w:rsidR="001A57E2" w:rsidRDefault="001A57E2" w:rsidP="00A60D98">
            <w:pPr>
              <w:spacing w:after="0" w:line="280" w:lineRule="atLeast"/>
              <w:jc w:val="both"/>
            </w:pPr>
            <w:r>
              <w:t>Davon HNO und maxillofaziale Schnittbilduntersuchungen</w:t>
            </w:r>
          </w:p>
        </w:tc>
        <w:tc>
          <w:tcPr>
            <w:tcW w:w="1706" w:type="dxa"/>
            <w:vAlign w:val="center"/>
          </w:tcPr>
          <w:p w14:paraId="227B4398"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1A57E2" w14:paraId="3A3D64A1" w14:textId="77777777" w:rsidTr="00206271">
        <w:trPr>
          <w:trHeight w:val="397"/>
        </w:trPr>
        <w:tc>
          <w:tcPr>
            <w:tcW w:w="8217" w:type="dxa"/>
            <w:gridSpan w:val="3"/>
            <w:shd w:val="clear" w:color="auto" w:fill="BFBFBF" w:themeFill="background1" w:themeFillShade="BF"/>
            <w:vAlign w:val="center"/>
          </w:tcPr>
          <w:p w14:paraId="4B70EAD1" w14:textId="77777777" w:rsidR="001A57E2" w:rsidRDefault="001A57E2" w:rsidP="00A60D98">
            <w:pPr>
              <w:spacing w:after="0" w:line="280" w:lineRule="atLeast"/>
              <w:jc w:val="both"/>
              <w:rPr>
                <w:lang w:val="en-US"/>
              </w:rPr>
            </w:pPr>
            <w:r>
              <w:rPr>
                <w:b/>
                <w:lang w:val="en-US"/>
              </w:rPr>
              <w:t>Katheterinterventionen</w:t>
            </w:r>
          </w:p>
        </w:tc>
        <w:tc>
          <w:tcPr>
            <w:tcW w:w="1706" w:type="dxa"/>
            <w:shd w:val="clear" w:color="auto" w:fill="BFBFBF" w:themeFill="background1" w:themeFillShade="BF"/>
            <w:vAlign w:val="center"/>
          </w:tcPr>
          <w:p w14:paraId="45ED4358"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5C0BAE">
              <w:rPr>
                <w:rFonts w:ascii="Arial" w:eastAsia="Times New Roman" w:hAnsi="Arial" w:cs="Arial"/>
                <w:b/>
                <w:lang w:val="de-DE" w:eastAsia="de-DE"/>
              </w:rPr>
              <w:fldChar w:fldCharType="begin">
                <w:ffData>
                  <w:name w:val=""/>
                  <w:enabled/>
                  <w:calcOnExit w:val="0"/>
                  <w:textInput/>
                </w:ffData>
              </w:fldChar>
            </w:r>
            <w:r w:rsidRPr="005C0BAE">
              <w:rPr>
                <w:rFonts w:ascii="Arial" w:eastAsia="Times New Roman" w:hAnsi="Arial" w:cs="Arial"/>
                <w:b/>
                <w:lang w:val="de-DE" w:eastAsia="de-DE"/>
              </w:rPr>
              <w:instrText xml:space="preserve"> FORMTEXT </w:instrText>
            </w:r>
            <w:r w:rsidRPr="005C0BAE">
              <w:rPr>
                <w:rFonts w:ascii="Arial" w:eastAsia="Times New Roman" w:hAnsi="Arial" w:cs="Arial"/>
                <w:b/>
                <w:lang w:val="de-DE" w:eastAsia="de-DE"/>
              </w:rPr>
            </w:r>
            <w:r w:rsidRPr="005C0BAE">
              <w:rPr>
                <w:rFonts w:ascii="Arial" w:eastAsia="Times New Roman" w:hAnsi="Arial" w:cs="Arial"/>
                <w:b/>
                <w:lang w:val="de-DE" w:eastAsia="de-DE"/>
              </w:rPr>
              <w:fldChar w:fldCharType="separate"/>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lang w:val="de-DE" w:eastAsia="de-DE"/>
              </w:rPr>
              <w:fldChar w:fldCharType="end"/>
            </w:r>
          </w:p>
        </w:tc>
      </w:tr>
      <w:tr w:rsidR="001A57E2" w14:paraId="13D2D1FD" w14:textId="77777777" w:rsidTr="00206271">
        <w:trPr>
          <w:trHeight w:val="397"/>
        </w:trPr>
        <w:tc>
          <w:tcPr>
            <w:tcW w:w="8217" w:type="dxa"/>
            <w:gridSpan w:val="3"/>
            <w:shd w:val="clear" w:color="auto" w:fill="BFBFBF" w:themeFill="background1" w:themeFillShade="BF"/>
            <w:vAlign w:val="center"/>
          </w:tcPr>
          <w:p w14:paraId="604A5046" w14:textId="77777777" w:rsidR="001A57E2" w:rsidRDefault="001A57E2" w:rsidP="00A60D98">
            <w:pPr>
              <w:spacing w:after="0" w:line="280" w:lineRule="atLeast"/>
              <w:jc w:val="both"/>
              <w:rPr>
                <w:b/>
              </w:rPr>
            </w:pPr>
            <w:r>
              <w:rPr>
                <w:b/>
                <w:lang w:val="en-US"/>
              </w:rPr>
              <w:t>Mammographien</w:t>
            </w:r>
          </w:p>
        </w:tc>
        <w:tc>
          <w:tcPr>
            <w:tcW w:w="1706" w:type="dxa"/>
            <w:shd w:val="clear" w:color="auto" w:fill="BFBFBF" w:themeFill="background1" w:themeFillShade="BF"/>
            <w:vAlign w:val="center"/>
          </w:tcPr>
          <w:p w14:paraId="1DF67AD4"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5C0BAE">
              <w:rPr>
                <w:rFonts w:ascii="Arial" w:eastAsia="Times New Roman" w:hAnsi="Arial" w:cs="Arial"/>
                <w:b/>
                <w:lang w:val="de-DE" w:eastAsia="de-DE"/>
              </w:rPr>
              <w:fldChar w:fldCharType="begin">
                <w:ffData>
                  <w:name w:val=""/>
                  <w:enabled/>
                  <w:calcOnExit w:val="0"/>
                  <w:textInput/>
                </w:ffData>
              </w:fldChar>
            </w:r>
            <w:r w:rsidRPr="005C0BAE">
              <w:rPr>
                <w:rFonts w:ascii="Arial" w:eastAsia="Times New Roman" w:hAnsi="Arial" w:cs="Arial"/>
                <w:b/>
                <w:lang w:val="de-DE" w:eastAsia="de-DE"/>
              </w:rPr>
              <w:instrText xml:space="preserve"> FORMTEXT </w:instrText>
            </w:r>
            <w:r w:rsidRPr="005C0BAE">
              <w:rPr>
                <w:rFonts w:ascii="Arial" w:eastAsia="Times New Roman" w:hAnsi="Arial" w:cs="Arial"/>
                <w:b/>
                <w:lang w:val="de-DE" w:eastAsia="de-DE"/>
              </w:rPr>
            </w:r>
            <w:r w:rsidRPr="005C0BAE">
              <w:rPr>
                <w:rFonts w:ascii="Arial" w:eastAsia="Times New Roman" w:hAnsi="Arial" w:cs="Arial"/>
                <w:b/>
                <w:lang w:val="de-DE" w:eastAsia="de-DE"/>
              </w:rPr>
              <w:fldChar w:fldCharType="separate"/>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noProof/>
                <w:lang w:val="de-DE" w:eastAsia="de-DE"/>
              </w:rPr>
              <w:t> </w:t>
            </w:r>
            <w:r w:rsidRPr="005C0BAE">
              <w:rPr>
                <w:rFonts w:ascii="Arial" w:eastAsia="Times New Roman" w:hAnsi="Arial" w:cs="Arial"/>
                <w:b/>
                <w:lang w:val="de-DE" w:eastAsia="de-DE"/>
              </w:rPr>
              <w:fldChar w:fldCharType="end"/>
            </w:r>
          </w:p>
        </w:tc>
      </w:tr>
      <w:tr w:rsidR="001A57E2" w14:paraId="7F26F456" w14:textId="77777777" w:rsidTr="00206271">
        <w:trPr>
          <w:trHeight w:val="397"/>
        </w:trPr>
        <w:tc>
          <w:tcPr>
            <w:tcW w:w="8217" w:type="dxa"/>
            <w:gridSpan w:val="3"/>
            <w:shd w:val="clear" w:color="auto" w:fill="BFBFBF" w:themeFill="background1" w:themeFillShade="BF"/>
            <w:vAlign w:val="center"/>
          </w:tcPr>
          <w:p w14:paraId="19CE8884" w14:textId="77777777" w:rsidR="001A57E2" w:rsidRDefault="001A57E2" w:rsidP="00A60D98">
            <w:pPr>
              <w:spacing w:after="0" w:line="280" w:lineRule="atLeast"/>
              <w:jc w:val="both"/>
              <w:rPr>
                <w:b/>
                <w:lang w:val="en-US"/>
              </w:rPr>
            </w:pPr>
            <w:r>
              <w:rPr>
                <w:b/>
                <w:lang w:val="en-US"/>
              </w:rPr>
              <w:t>Spezielles</w:t>
            </w:r>
          </w:p>
        </w:tc>
        <w:tc>
          <w:tcPr>
            <w:tcW w:w="1706" w:type="dxa"/>
            <w:shd w:val="clear" w:color="auto" w:fill="BFBFBF" w:themeFill="background1" w:themeFillShade="BF"/>
            <w:vAlign w:val="center"/>
          </w:tcPr>
          <w:p w14:paraId="2357ECDF" w14:textId="77777777" w:rsidR="001A57E2" w:rsidRPr="00883A01" w:rsidRDefault="001A57E2" w:rsidP="00A60D98">
            <w:pPr>
              <w:spacing w:after="0" w:line="280" w:lineRule="atLeast"/>
              <w:jc w:val="center"/>
              <w:rPr>
                <w:b/>
              </w:rPr>
            </w:pPr>
          </w:p>
        </w:tc>
      </w:tr>
      <w:tr w:rsidR="001A57E2" w14:paraId="0F831DDF" w14:textId="77777777" w:rsidTr="00206271">
        <w:trPr>
          <w:trHeight w:hRule="exact" w:val="397"/>
        </w:trPr>
        <w:tc>
          <w:tcPr>
            <w:tcW w:w="8217" w:type="dxa"/>
            <w:gridSpan w:val="3"/>
            <w:vAlign w:val="center"/>
          </w:tcPr>
          <w:p w14:paraId="14787278" w14:textId="77777777" w:rsidR="001A57E2" w:rsidRDefault="001A57E2" w:rsidP="00A60D98">
            <w:pPr>
              <w:spacing w:after="0" w:line="280" w:lineRule="atLeast"/>
              <w:jc w:val="both"/>
            </w:pPr>
            <w:r>
              <w:t>Total Projektionsradiographien-Kontrastmitteluntersuchungen</w:t>
            </w:r>
            <w:r w:rsidRPr="00E53014">
              <w:rPr>
                <w:vertAlign w:val="superscript"/>
              </w:rPr>
              <w:t>1</w:t>
            </w:r>
            <w:r>
              <w:t xml:space="preserve"> pro Jahr</w:t>
            </w:r>
          </w:p>
        </w:tc>
        <w:tc>
          <w:tcPr>
            <w:tcW w:w="1706" w:type="dxa"/>
            <w:vAlign w:val="center"/>
          </w:tcPr>
          <w:p w14:paraId="6BCC165F"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1A57E2" w14:paraId="09398EE5" w14:textId="77777777" w:rsidTr="00206271">
        <w:trPr>
          <w:trHeight w:hRule="exact" w:val="584"/>
        </w:trPr>
        <w:tc>
          <w:tcPr>
            <w:tcW w:w="8217" w:type="dxa"/>
            <w:gridSpan w:val="3"/>
            <w:vAlign w:val="center"/>
          </w:tcPr>
          <w:p w14:paraId="341DA218" w14:textId="77777777" w:rsidR="001A57E2" w:rsidRDefault="001A57E2" w:rsidP="00A60D98">
            <w:pPr>
              <w:spacing w:after="0" w:line="280" w:lineRule="atLeast"/>
              <w:jc w:val="both"/>
            </w:pPr>
            <w:r>
              <w:t>Möglichkeit der wissenschaftlichen Betätigung. Als Nachweis gilt eine Habilitation der Leiterin oder des Leiters der Weiterbildungsstätte oder der Stellvertretung</w:t>
            </w:r>
          </w:p>
        </w:tc>
        <w:tc>
          <w:tcPr>
            <w:tcW w:w="1706" w:type="dxa"/>
            <w:vAlign w:val="center"/>
          </w:tcPr>
          <w:p w14:paraId="6FE04164" w14:textId="77777777" w:rsidR="001A57E2" w:rsidRPr="00883A01" w:rsidRDefault="001A57E2" w:rsidP="00A60D98">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0949685C" w14:textId="77777777" w:rsidTr="00206271">
        <w:trPr>
          <w:trHeight w:hRule="exact" w:val="584"/>
        </w:trPr>
        <w:tc>
          <w:tcPr>
            <w:tcW w:w="8217" w:type="dxa"/>
            <w:gridSpan w:val="3"/>
            <w:vAlign w:val="center"/>
          </w:tcPr>
          <w:p w14:paraId="002B9A86" w14:textId="77777777" w:rsidR="001A57E2" w:rsidRDefault="001A57E2" w:rsidP="00A60D98">
            <w:pPr>
              <w:spacing w:after="0" w:line="280" w:lineRule="atLeast"/>
              <w:jc w:val="both"/>
            </w:pPr>
            <w:r>
              <w:t>Ein Zugang zu Online Nachschlagediensten (z.B. STATdx) muss gewährleistet sein</w:t>
            </w:r>
          </w:p>
        </w:tc>
        <w:tc>
          <w:tcPr>
            <w:tcW w:w="1706" w:type="dxa"/>
            <w:vAlign w:val="center"/>
          </w:tcPr>
          <w:p w14:paraId="23D3A40E" w14:textId="77777777" w:rsidR="001A57E2" w:rsidRPr="00883A01" w:rsidRDefault="001A57E2" w:rsidP="00A60D98">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3A8C9E82" w14:textId="77777777" w:rsidTr="00206271">
        <w:trPr>
          <w:trHeight w:hRule="exact" w:val="582"/>
        </w:trPr>
        <w:tc>
          <w:tcPr>
            <w:tcW w:w="8217" w:type="dxa"/>
            <w:gridSpan w:val="3"/>
            <w:vAlign w:val="center"/>
          </w:tcPr>
          <w:p w14:paraId="603546EB" w14:textId="77777777" w:rsidR="001A57E2" w:rsidRDefault="001A57E2" w:rsidP="00A60D98">
            <w:pPr>
              <w:spacing w:after="0" w:line="280" w:lineRule="atLeast"/>
              <w:jc w:val="both"/>
            </w:pPr>
            <w:r>
              <w:t>7d/24h Dienst über 365 Tage (sichergestellt durch Ärztinnen und Ärzte der Weiterbildungsstätte)</w:t>
            </w:r>
          </w:p>
        </w:tc>
        <w:tc>
          <w:tcPr>
            <w:tcW w:w="1706" w:type="dxa"/>
            <w:vAlign w:val="center"/>
          </w:tcPr>
          <w:p w14:paraId="76EE99BB" w14:textId="77777777" w:rsidR="001A57E2" w:rsidRPr="00883A01" w:rsidRDefault="001A57E2" w:rsidP="00A60D98">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E7F88">
              <w:rPr>
                <w:rFonts w:ascii="Arial" w:eastAsia="Times New Roman" w:hAnsi="Arial" w:cs="Arial"/>
                <w:lang w:val="de-DE" w:eastAsia="de-DE"/>
              </w:rPr>
            </w:r>
            <w:r w:rsidR="000E7F88">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A57E2" w14:paraId="6CE66A04" w14:textId="77777777" w:rsidTr="00206271">
        <w:trPr>
          <w:trHeight w:hRule="exact" w:val="1499"/>
        </w:trPr>
        <w:tc>
          <w:tcPr>
            <w:tcW w:w="8217" w:type="dxa"/>
            <w:gridSpan w:val="3"/>
            <w:vAlign w:val="center"/>
          </w:tcPr>
          <w:p w14:paraId="3FA9B991" w14:textId="77777777" w:rsidR="001A57E2" w:rsidRDefault="001A57E2" w:rsidP="00A60D98">
            <w:pPr>
              <w:tabs>
                <w:tab w:val="left" w:pos="851"/>
                <w:tab w:val="center" w:pos="4819"/>
                <w:tab w:val="right" w:pos="9071"/>
              </w:tabs>
              <w:spacing w:after="0" w:line="280" w:lineRule="atLeast"/>
              <w:rPr>
                <w:rFonts w:cs="Arial"/>
              </w:rPr>
            </w:pPr>
            <w:r>
              <w:rPr>
                <w:rFonts w:cs="Arial"/>
              </w:rPr>
              <w:t>Strukturierte Weiterbildung in Radiologie (Std./Woche)</w:t>
            </w:r>
          </w:p>
          <w:p w14:paraId="6D40CF6F" w14:textId="77777777" w:rsidR="001A57E2" w:rsidRDefault="001A57E2" w:rsidP="00A60D98">
            <w:pPr>
              <w:tabs>
                <w:tab w:val="left" w:pos="851"/>
                <w:tab w:val="center" w:pos="4819"/>
                <w:tab w:val="right" w:pos="9071"/>
              </w:tabs>
              <w:spacing w:after="0" w:line="280" w:lineRule="atLeast"/>
              <w:rPr>
                <w:rFonts w:cs="Arial"/>
              </w:rPr>
            </w:pPr>
            <w:r>
              <w:rPr>
                <w:rFonts w:cs="Arial"/>
              </w:rPr>
              <w:t>Auslegung gemäss «</w:t>
            </w:r>
            <w:hyperlink r:id="rId13" w:history="1">
              <w:r>
                <w:rPr>
                  <w:rStyle w:val="Hyperlink"/>
                  <w:rFonts w:cs="Arial"/>
                </w:rPr>
                <w:t>Was ist unter strukturierter Weiterbildung zu verstehen?</w:t>
              </w:r>
            </w:hyperlink>
            <w:r>
              <w:rPr>
                <w:rFonts w:cs="Arial"/>
              </w:rPr>
              <w:t>»</w:t>
            </w:r>
          </w:p>
          <w:p w14:paraId="6A62B468" w14:textId="77777777" w:rsidR="001A57E2" w:rsidRDefault="001A57E2" w:rsidP="00A60D98">
            <w:pPr>
              <w:tabs>
                <w:tab w:val="left" w:pos="851"/>
                <w:tab w:val="center" w:pos="4819"/>
                <w:tab w:val="right" w:pos="9071"/>
              </w:tabs>
              <w:spacing w:after="0" w:line="280" w:lineRule="atLeast"/>
              <w:rPr>
                <w:rFonts w:cs="Arial"/>
              </w:rPr>
            </w:pPr>
            <w:r>
              <w:rPr>
                <w:rFonts w:cs="Arial"/>
              </w:rPr>
              <w:t xml:space="preserve">davon obligatorische wöchentliche Angebote: </w:t>
            </w:r>
          </w:p>
          <w:p w14:paraId="67AFE6F3" w14:textId="77777777" w:rsidR="001A57E2" w:rsidRDefault="001A57E2" w:rsidP="00A60D98">
            <w:pPr>
              <w:pStyle w:val="Listenabsatz"/>
              <w:numPr>
                <w:ilvl w:val="0"/>
                <w:numId w:val="29"/>
              </w:numPr>
              <w:tabs>
                <w:tab w:val="left" w:pos="851"/>
                <w:tab w:val="center" w:pos="4819"/>
                <w:tab w:val="right" w:pos="9071"/>
              </w:tabs>
              <w:spacing w:after="0" w:line="280" w:lineRule="atLeast"/>
              <w:ind w:left="284" w:hanging="284"/>
              <w:rPr>
                <w:rFonts w:cs="Arial"/>
              </w:rPr>
            </w:pPr>
            <w:r>
              <w:t xml:space="preserve">Formelle, fachspezifische Weiter- / Fortbildung </w:t>
            </w:r>
          </w:p>
          <w:p w14:paraId="623BEB11" w14:textId="77777777" w:rsidR="001A57E2" w:rsidRDefault="001A57E2" w:rsidP="00A60D98">
            <w:pPr>
              <w:pStyle w:val="Listenabsatz"/>
              <w:numPr>
                <w:ilvl w:val="0"/>
                <w:numId w:val="29"/>
              </w:numPr>
              <w:tabs>
                <w:tab w:val="left" w:pos="851"/>
                <w:tab w:val="center" w:pos="4819"/>
                <w:tab w:val="right" w:pos="9071"/>
              </w:tabs>
              <w:spacing w:after="0" w:line="280" w:lineRule="atLeast"/>
              <w:ind w:left="284" w:hanging="284"/>
            </w:pPr>
            <w:r>
              <w:t xml:space="preserve">Journal-Club </w:t>
            </w:r>
          </w:p>
        </w:tc>
        <w:tc>
          <w:tcPr>
            <w:tcW w:w="1706" w:type="dxa"/>
            <w:vAlign w:val="center"/>
          </w:tcPr>
          <w:p w14:paraId="2FB5CF82" w14:textId="77777777" w:rsidR="001A57E2" w:rsidRPr="00883A01" w:rsidRDefault="001A57E2" w:rsidP="00A60D98">
            <w:pPr>
              <w:tabs>
                <w:tab w:val="left" w:pos="-720"/>
                <w:tab w:val="left" w:pos="425"/>
                <w:tab w:val="left" w:pos="8505"/>
                <w:tab w:val="left" w:pos="9214"/>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bl>
    <w:p w14:paraId="5E7E19B5" w14:textId="77777777" w:rsidR="001A57E2" w:rsidRPr="004A786A" w:rsidRDefault="001A57E2" w:rsidP="001A57E2">
      <w:pPr>
        <w:tabs>
          <w:tab w:val="left" w:pos="-720"/>
          <w:tab w:val="left" w:pos="425"/>
          <w:tab w:val="left" w:pos="5670"/>
        </w:tabs>
        <w:spacing w:after="0"/>
        <w:rPr>
          <w:rFonts w:ascii="Arial" w:eastAsia="Times New Roman" w:hAnsi="Arial" w:cs="Arial"/>
          <w:lang w:val="de-DE" w:eastAsia="de-DE"/>
        </w:rPr>
      </w:pPr>
    </w:p>
    <w:p w14:paraId="26AD1124" w14:textId="77777777" w:rsidR="001A57E2" w:rsidRPr="00E53014" w:rsidRDefault="001A57E2" w:rsidP="001A57E2">
      <w:pPr>
        <w:tabs>
          <w:tab w:val="left" w:pos="-720"/>
          <w:tab w:val="left" w:pos="425"/>
          <w:tab w:val="left" w:pos="5670"/>
        </w:tabs>
        <w:spacing w:after="0"/>
        <w:rPr>
          <w:rFonts w:ascii="Arial" w:eastAsia="Times New Roman" w:hAnsi="Arial" w:cs="Arial"/>
          <w:lang w:val="de-DE" w:eastAsia="de-DE"/>
        </w:rPr>
      </w:pPr>
      <w:r w:rsidRPr="00E53014">
        <w:rPr>
          <w:vertAlign w:val="superscript"/>
        </w:rPr>
        <w:t>1</w:t>
      </w:r>
      <w:r w:rsidRPr="00E53014">
        <w:t xml:space="preserve"> Einschliesslich konventionelle Angiographie, Darstellung des Verdauungstraktes unter Röntgenbildverstärker, Arthrographie, Cholangiographie, Fistulographie, Urographie, etc.</w:t>
      </w:r>
    </w:p>
    <w:sectPr w:rsidR="001A57E2" w:rsidRPr="00E53014" w:rsidSect="00A84934">
      <w:footerReference w:type="default" r:id="rId14"/>
      <w:headerReference w:type="first" r:id="rId15"/>
      <w:footerReference w:type="first" r:id="rId16"/>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A7A3" w14:textId="77777777" w:rsidR="006D17F5" w:rsidRDefault="006D17F5" w:rsidP="00E177D4">
      <w:pPr>
        <w:spacing w:after="0"/>
      </w:pPr>
      <w:r>
        <w:separator/>
      </w:r>
    </w:p>
  </w:endnote>
  <w:endnote w:type="continuationSeparator" w:id="0">
    <w:p w14:paraId="4C46218B" w14:textId="77777777" w:rsidR="006D17F5" w:rsidRDefault="006D17F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02C1AAFE" w:rsidR="009A2F57" w:rsidRPr="00847F74" w:rsidRDefault="00C31169" w:rsidP="00847F74">
    <w:pPr>
      <w:pStyle w:val="Fuzeile"/>
      <w:tabs>
        <w:tab w:val="clear" w:pos="4536"/>
        <w:tab w:val="clear" w:pos="9072"/>
      </w:tabs>
      <w:rPr>
        <w:sz w:val="15"/>
        <w:szCs w:val="15"/>
        <w:lang w:val="de-DE"/>
      </w:rPr>
    </w:pPr>
    <w:r>
      <w:rPr>
        <w:rFonts w:ascii="Arial" w:eastAsia="Times New Roman" w:hAnsi="Arial" w:cs="Times New Roman"/>
        <w:color w:val="3C5587"/>
        <w:sz w:val="15"/>
        <w:szCs w:val="15"/>
        <w:lang w:val="fr-FR" w:eastAsia="zh-CN"/>
      </w:rPr>
      <w:t>rev. 1.7.2022/</w:t>
    </w:r>
    <w:r w:rsidR="00D86E9B">
      <w:rPr>
        <w:rFonts w:ascii="Arial" w:eastAsia="Times New Roman" w:hAnsi="Arial" w:cs="Times New Roman"/>
        <w:color w:val="3C5587"/>
        <w:sz w:val="15"/>
        <w:szCs w:val="15"/>
        <w:lang w:val="fr-FR" w:eastAsia="zh-CN"/>
      </w:rPr>
      <w:t>9.5</w:t>
    </w:r>
    <w:r w:rsidR="004E6368">
      <w:rPr>
        <w:rFonts w:ascii="Arial" w:eastAsia="Times New Roman" w:hAnsi="Arial" w:cs="Times New Roman"/>
        <w:color w:val="3C5587"/>
        <w:sz w:val="15"/>
        <w:szCs w:val="15"/>
        <w:lang w:val="fr-FR" w:eastAsia="zh-CN"/>
      </w:rPr>
      <w:t>.2023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3992" w14:textId="77777777" w:rsidR="006D17F5" w:rsidRDefault="006D17F5" w:rsidP="00E177D4">
      <w:pPr>
        <w:spacing w:after="0"/>
      </w:pPr>
      <w:r>
        <w:separator/>
      </w:r>
    </w:p>
  </w:footnote>
  <w:footnote w:type="continuationSeparator" w:id="0">
    <w:p w14:paraId="21D9E3A8" w14:textId="77777777" w:rsidR="006D17F5" w:rsidRDefault="006D17F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8"/>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894395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Cp0HVooPduVLbEpCh5mRC+WoitvJvBp57ULctaIKH2708443EukUJsZJ0VWpFLpHzLeHrv8lNf3TBFPEOoquMg==" w:salt="YdL2i7zzfrnJUqfY3Px+e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972A0"/>
    <w:rsid w:val="000B1A9F"/>
    <w:rsid w:val="000C03E2"/>
    <w:rsid w:val="000C33C5"/>
    <w:rsid w:val="000C771F"/>
    <w:rsid w:val="000E01AB"/>
    <w:rsid w:val="000E4FAA"/>
    <w:rsid w:val="000E674C"/>
    <w:rsid w:val="000E7F88"/>
    <w:rsid w:val="000F6193"/>
    <w:rsid w:val="000F68E6"/>
    <w:rsid w:val="00111AA7"/>
    <w:rsid w:val="00114798"/>
    <w:rsid w:val="0011711D"/>
    <w:rsid w:val="00121AF7"/>
    <w:rsid w:val="00125A96"/>
    <w:rsid w:val="0012615E"/>
    <w:rsid w:val="00127612"/>
    <w:rsid w:val="001376CD"/>
    <w:rsid w:val="00140C06"/>
    <w:rsid w:val="00143214"/>
    <w:rsid w:val="001518C7"/>
    <w:rsid w:val="00157FF7"/>
    <w:rsid w:val="00162FAD"/>
    <w:rsid w:val="00167A3C"/>
    <w:rsid w:val="001712DD"/>
    <w:rsid w:val="0017770D"/>
    <w:rsid w:val="00182F37"/>
    <w:rsid w:val="00186B0E"/>
    <w:rsid w:val="001A57E2"/>
    <w:rsid w:val="001A60D5"/>
    <w:rsid w:val="001A6E8B"/>
    <w:rsid w:val="001B1BFA"/>
    <w:rsid w:val="001C1002"/>
    <w:rsid w:val="001D184F"/>
    <w:rsid w:val="001D4061"/>
    <w:rsid w:val="001F11C2"/>
    <w:rsid w:val="001F264A"/>
    <w:rsid w:val="00204290"/>
    <w:rsid w:val="00206271"/>
    <w:rsid w:val="00212B55"/>
    <w:rsid w:val="00227F86"/>
    <w:rsid w:val="00232B32"/>
    <w:rsid w:val="00232C9F"/>
    <w:rsid w:val="00234724"/>
    <w:rsid w:val="00253F0B"/>
    <w:rsid w:val="00257F02"/>
    <w:rsid w:val="00267C50"/>
    <w:rsid w:val="00271A27"/>
    <w:rsid w:val="002820D2"/>
    <w:rsid w:val="00286167"/>
    <w:rsid w:val="002A5B42"/>
    <w:rsid w:val="002A7D9F"/>
    <w:rsid w:val="002B225A"/>
    <w:rsid w:val="002C6486"/>
    <w:rsid w:val="002D0B43"/>
    <w:rsid w:val="002D3BCA"/>
    <w:rsid w:val="002D55F2"/>
    <w:rsid w:val="002D5F45"/>
    <w:rsid w:val="002D6F6E"/>
    <w:rsid w:val="002F1C20"/>
    <w:rsid w:val="003018AA"/>
    <w:rsid w:val="00302125"/>
    <w:rsid w:val="003150C1"/>
    <w:rsid w:val="00320368"/>
    <w:rsid w:val="00321F80"/>
    <w:rsid w:val="00330B85"/>
    <w:rsid w:val="00340FA7"/>
    <w:rsid w:val="0034648B"/>
    <w:rsid w:val="00347A4B"/>
    <w:rsid w:val="00353E88"/>
    <w:rsid w:val="003830FB"/>
    <w:rsid w:val="00383EAB"/>
    <w:rsid w:val="00395B89"/>
    <w:rsid w:val="00397C4F"/>
    <w:rsid w:val="003A34FC"/>
    <w:rsid w:val="003A6BD7"/>
    <w:rsid w:val="003C4327"/>
    <w:rsid w:val="003C4580"/>
    <w:rsid w:val="003C5080"/>
    <w:rsid w:val="003D11D9"/>
    <w:rsid w:val="003E5565"/>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D2768"/>
    <w:rsid w:val="004D7874"/>
    <w:rsid w:val="004E06A9"/>
    <w:rsid w:val="004E3D49"/>
    <w:rsid w:val="004E6368"/>
    <w:rsid w:val="004E6C12"/>
    <w:rsid w:val="004F2DD5"/>
    <w:rsid w:val="00531EAF"/>
    <w:rsid w:val="0053258B"/>
    <w:rsid w:val="005328DB"/>
    <w:rsid w:val="00543F03"/>
    <w:rsid w:val="00545053"/>
    <w:rsid w:val="00545A3E"/>
    <w:rsid w:val="00551902"/>
    <w:rsid w:val="00552E50"/>
    <w:rsid w:val="00555852"/>
    <w:rsid w:val="00557A62"/>
    <w:rsid w:val="00561391"/>
    <w:rsid w:val="0057646E"/>
    <w:rsid w:val="00576AC9"/>
    <w:rsid w:val="00577933"/>
    <w:rsid w:val="00582938"/>
    <w:rsid w:val="005A49D9"/>
    <w:rsid w:val="005C0BAE"/>
    <w:rsid w:val="005C41E6"/>
    <w:rsid w:val="005D0091"/>
    <w:rsid w:val="005D6E00"/>
    <w:rsid w:val="005E266E"/>
    <w:rsid w:val="005F0F50"/>
    <w:rsid w:val="005F4F3F"/>
    <w:rsid w:val="00600312"/>
    <w:rsid w:val="006047ED"/>
    <w:rsid w:val="00606869"/>
    <w:rsid w:val="006075F7"/>
    <w:rsid w:val="00610144"/>
    <w:rsid w:val="0061201A"/>
    <w:rsid w:val="0061270F"/>
    <w:rsid w:val="00616C97"/>
    <w:rsid w:val="00624B17"/>
    <w:rsid w:val="0062532D"/>
    <w:rsid w:val="00627DC1"/>
    <w:rsid w:val="00636B25"/>
    <w:rsid w:val="00641D8A"/>
    <w:rsid w:val="00644C39"/>
    <w:rsid w:val="00646D46"/>
    <w:rsid w:val="00651B85"/>
    <w:rsid w:val="00652A2A"/>
    <w:rsid w:val="006659F7"/>
    <w:rsid w:val="00673B3E"/>
    <w:rsid w:val="006746F8"/>
    <w:rsid w:val="00690F62"/>
    <w:rsid w:val="00697972"/>
    <w:rsid w:val="006A3362"/>
    <w:rsid w:val="006B354F"/>
    <w:rsid w:val="006B4852"/>
    <w:rsid w:val="006C3325"/>
    <w:rsid w:val="006C3810"/>
    <w:rsid w:val="006D0511"/>
    <w:rsid w:val="006D17F5"/>
    <w:rsid w:val="006D473C"/>
    <w:rsid w:val="006E17C4"/>
    <w:rsid w:val="006E19CC"/>
    <w:rsid w:val="006E4A1C"/>
    <w:rsid w:val="006F7792"/>
    <w:rsid w:val="0070354E"/>
    <w:rsid w:val="007061E9"/>
    <w:rsid w:val="007226D3"/>
    <w:rsid w:val="007273D2"/>
    <w:rsid w:val="00732BC4"/>
    <w:rsid w:val="00732FF7"/>
    <w:rsid w:val="00746CEE"/>
    <w:rsid w:val="00750D3D"/>
    <w:rsid w:val="00764E0B"/>
    <w:rsid w:val="00767AF7"/>
    <w:rsid w:val="007702B2"/>
    <w:rsid w:val="00771039"/>
    <w:rsid w:val="00771073"/>
    <w:rsid w:val="0077171B"/>
    <w:rsid w:val="00773E26"/>
    <w:rsid w:val="00776125"/>
    <w:rsid w:val="00777072"/>
    <w:rsid w:val="00777F42"/>
    <w:rsid w:val="00782B82"/>
    <w:rsid w:val="007860DB"/>
    <w:rsid w:val="00790527"/>
    <w:rsid w:val="007B514F"/>
    <w:rsid w:val="007B6583"/>
    <w:rsid w:val="007B7E3E"/>
    <w:rsid w:val="007D2354"/>
    <w:rsid w:val="007D4BC5"/>
    <w:rsid w:val="007F74CB"/>
    <w:rsid w:val="0080101D"/>
    <w:rsid w:val="00807896"/>
    <w:rsid w:val="0081257F"/>
    <w:rsid w:val="00814B9F"/>
    <w:rsid w:val="00824135"/>
    <w:rsid w:val="00847F74"/>
    <w:rsid w:val="00850AF6"/>
    <w:rsid w:val="00851E49"/>
    <w:rsid w:val="008650E0"/>
    <w:rsid w:val="0086556D"/>
    <w:rsid w:val="00865946"/>
    <w:rsid w:val="008754A3"/>
    <w:rsid w:val="00877371"/>
    <w:rsid w:val="008814A6"/>
    <w:rsid w:val="00892DC0"/>
    <w:rsid w:val="00895064"/>
    <w:rsid w:val="0089663A"/>
    <w:rsid w:val="008A20FA"/>
    <w:rsid w:val="008B6950"/>
    <w:rsid w:val="008C073A"/>
    <w:rsid w:val="008C0F1B"/>
    <w:rsid w:val="008C7426"/>
    <w:rsid w:val="008D52C8"/>
    <w:rsid w:val="008E7B4A"/>
    <w:rsid w:val="008F58E8"/>
    <w:rsid w:val="00904314"/>
    <w:rsid w:val="00907F68"/>
    <w:rsid w:val="00926D47"/>
    <w:rsid w:val="00930404"/>
    <w:rsid w:val="009415D2"/>
    <w:rsid w:val="00954804"/>
    <w:rsid w:val="0096441F"/>
    <w:rsid w:val="0096780F"/>
    <w:rsid w:val="0097452E"/>
    <w:rsid w:val="00993E70"/>
    <w:rsid w:val="00997ED2"/>
    <w:rsid w:val="009A0286"/>
    <w:rsid w:val="009A2F57"/>
    <w:rsid w:val="009A3199"/>
    <w:rsid w:val="009A4A64"/>
    <w:rsid w:val="009B2244"/>
    <w:rsid w:val="009B3B66"/>
    <w:rsid w:val="009B4ECD"/>
    <w:rsid w:val="009C3C5C"/>
    <w:rsid w:val="009D1EF8"/>
    <w:rsid w:val="009D3100"/>
    <w:rsid w:val="009E0B69"/>
    <w:rsid w:val="009E1633"/>
    <w:rsid w:val="009E23D8"/>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B2D"/>
    <w:rsid w:val="00AC2CE8"/>
    <w:rsid w:val="00AD6621"/>
    <w:rsid w:val="00AD6D2E"/>
    <w:rsid w:val="00AE5F0F"/>
    <w:rsid w:val="00AF5218"/>
    <w:rsid w:val="00B01E4D"/>
    <w:rsid w:val="00B05F28"/>
    <w:rsid w:val="00B106A2"/>
    <w:rsid w:val="00B2143C"/>
    <w:rsid w:val="00B26D27"/>
    <w:rsid w:val="00B271C8"/>
    <w:rsid w:val="00B33034"/>
    <w:rsid w:val="00B35D61"/>
    <w:rsid w:val="00B442BE"/>
    <w:rsid w:val="00B442E9"/>
    <w:rsid w:val="00B46C91"/>
    <w:rsid w:val="00B57AF6"/>
    <w:rsid w:val="00B601DB"/>
    <w:rsid w:val="00B627AB"/>
    <w:rsid w:val="00B62CC1"/>
    <w:rsid w:val="00B6587D"/>
    <w:rsid w:val="00B70A82"/>
    <w:rsid w:val="00B803FC"/>
    <w:rsid w:val="00B97BF7"/>
    <w:rsid w:val="00BA3A3A"/>
    <w:rsid w:val="00BB2C4C"/>
    <w:rsid w:val="00BB576A"/>
    <w:rsid w:val="00BC000B"/>
    <w:rsid w:val="00BC24FE"/>
    <w:rsid w:val="00BD1521"/>
    <w:rsid w:val="00BD51C0"/>
    <w:rsid w:val="00BD6F48"/>
    <w:rsid w:val="00BE2672"/>
    <w:rsid w:val="00BE452C"/>
    <w:rsid w:val="00BF5981"/>
    <w:rsid w:val="00C06534"/>
    <w:rsid w:val="00C14229"/>
    <w:rsid w:val="00C24C6A"/>
    <w:rsid w:val="00C24E74"/>
    <w:rsid w:val="00C30F54"/>
    <w:rsid w:val="00C31169"/>
    <w:rsid w:val="00C334FB"/>
    <w:rsid w:val="00C363E0"/>
    <w:rsid w:val="00C566A6"/>
    <w:rsid w:val="00C56968"/>
    <w:rsid w:val="00C57D5F"/>
    <w:rsid w:val="00C613E9"/>
    <w:rsid w:val="00C67243"/>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CF4126"/>
    <w:rsid w:val="00D0183E"/>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77568"/>
    <w:rsid w:val="00D86E9B"/>
    <w:rsid w:val="00D90EC7"/>
    <w:rsid w:val="00D9436A"/>
    <w:rsid w:val="00DA2819"/>
    <w:rsid w:val="00DA7BF2"/>
    <w:rsid w:val="00DC493A"/>
    <w:rsid w:val="00DD3A6B"/>
    <w:rsid w:val="00DD4737"/>
    <w:rsid w:val="00DE4967"/>
    <w:rsid w:val="00DF30B8"/>
    <w:rsid w:val="00DF4809"/>
    <w:rsid w:val="00DF4AF8"/>
    <w:rsid w:val="00DF4DEA"/>
    <w:rsid w:val="00E0209D"/>
    <w:rsid w:val="00E0371B"/>
    <w:rsid w:val="00E0377F"/>
    <w:rsid w:val="00E04E70"/>
    <w:rsid w:val="00E079A4"/>
    <w:rsid w:val="00E1754C"/>
    <w:rsid w:val="00E177D4"/>
    <w:rsid w:val="00E22AD3"/>
    <w:rsid w:val="00E25CC5"/>
    <w:rsid w:val="00E25FCD"/>
    <w:rsid w:val="00E4001E"/>
    <w:rsid w:val="00E45C20"/>
    <w:rsid w:val="00E54367"/>
    <w:rsid w:val="00E57BD5"/>
    <w:rsid w:val="00E60A9E"/>
    <w:rsid w:val="00E62746"/>
    <w:rsid w:val="00E66B2B"/>
    <w:rsid w:val="00E80077"/>
    <w:rsid w:val="00E90C65"/>
    <w:rsid w:val="00EB22EF"/>
    <w:rsid w:val="00EB5428"/>
    <w:rsid w:val="00EB6E09"/>
    <w:rsid w:val="00EC5909"/>
    <w:rsid w:val="00EE1DE0"/>
    <w:rsid w:val="00EE203E"/>
    <w:rsid w:val="00EE4106"/>
    <w:rsid w:val="00EE46F3"/>
    <w:rsid w:val="00F01B10"/>
    <w:rsid w:val="00F134F5"/>
    <w:rsid w:val="00F202B9"/>
    <w:rsid w:val="00F33D12"/>
    <w:rsid w:val="00F4589C"/>
    <w:rsid w:val="00F5011D"/>
    <w:rsid w:val="00F57D6A"/>
    <w:rsid w:val="00F6151B"/>
    <w:rsid w:val="00F65FC6"/>
    <w:rsid w:val="00F66459"/>
    <w:rsid w:val="00F66E0E"/>
    <w:rsid w:val="00F674CC"/>
    <w:rsid w:val="00F765ED"/>
    <w:rsid w:val="00F76D10"/>
    <w:rsid w:val="00F908A4"/>
    <w:rsid w:val="00F97B53"/>
    <w:rsid w:val="00F97F97"/>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weiterbildungsstaetten/weiterbildungskonzepte.cfm" TargetMode="External"/><Relationship Id="rId13" Type="http://schemas.openxmlformats.org/officeDocument/2006/relationships/hyperlink" Target="https://www.siwf.ch/files/pdf18/strukt_wb_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sstaetten/anerkennung-weiterbildungssta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anerkennung-weiterbildungsstae.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iwf.ch/weiterbildungsstaetten/anerkennung-weiterbildungsstae.cfm" TargetMode="External"/><Relationship Id="rId4" Type="http://schemas.openxmlformats.org/officeDocument/2006/relationships/settings" Target="settings.xml"/><Relationship Id="rId9" Type="http://schemas.openxmlformats.org/officeDocument/2006/relationships/hyperlink" Target="https://www.siwf.ch/weiterbildung/facharzttitel-und-schwerpunkte.cf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2277</Words>
  <Characters>12981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33</cp:revision>
  <cp:lastPrinted>2022-09-28T13:19:00Z</cp:lastPrinted>
  <dcterms:created xsi:type="dcterms:W3CDTF">2023-02-06T15:00:00Z</dcterms:created>
  <dcterms:modified xsi:type="dcterms:W3CDTF">2023-05-09T11:14:00Z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