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9B00E1"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9B00E1"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9B00E1"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9B00E1"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proofErr w:type="spellStart"/>
      <w:r w:rsidR="00824135">
        <w:rPr>
          <w:rFonts w:ascii="Arial" w:eastAsia="Times New Roman" w:hAnsi="Arial" w:cs="Arial"/>
          <w:lang w:val="de-DE" w:eastAsia="de-DE"/>
        </w:rPr>
        <w:t>g</w:t>
      </w:r>
      <w:r w:rsidRPr="00CC693A">
        <w:rPr>
          <w:rFonts w:ascii="Arial" w:eastAsia="Times New Roman" w:hAnsi="Arial" w:cs="Arial"/>
          <w:lang w:val="de-DE" w:eastAsia="de-DE"/>
        </w:rPr>
        <w:t>emäss</w:t>
      </w:r>
      <w:proofErr w:type="spellEnd"/>
      <w:r w:rsidRPr="00CC693A">
        <w:rPr>
          <w:rFonts w:ascii="Arial" w:eastAsia="Times New Roman" w:hAnsi="Arial" w:cs="Arial"/>
          <w:lang w:val="de-DE" w:eastAsia="de-DE"/>
        </w:rPr>
        <w:t xml:space="preserve"> Art. 42 WBO fester Bestandteil des Anerkennungs-, </w:t>
      </w:r>
      <w:proofErr w:type="spellStart"/>
      <w:r w:rsidRPr="00CC693A">
        <w:rPr>
          <w:rFonts w:ascii="Arial" w:eastAsia="Times New Roman" w:hAnsi="Arial" w:cs="Arial"/>
          <w:lang w:val="de-DE" w:eastAsia="de-DE"/>
        </w:rPr>
        <w:t>Umteilungs</w:t>
      </w:r>
      <w:proofErr w:type="spellEnd"/>
      <w:r w:rsidRPr="00CC693A">
        <w:rPr>
          <w:rFonts w:ascii="Arial" w:eastAsia="Times New Roman" w:hAnsi="Arial" w:cs="Arial"/>
          <w:lang w:val="de-DE" w:eastAsia="de-DE"/>
        </w:rPr>
        <w:t>-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9B00E1"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9B00E1"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9B00E1">
        <w:rPr>
          <w:rFonts w:ascii="Arial" w:eastAsia="Times New Roman" w:hAnsi="Arial" w:cs="Times New Roman"/>
          <w:lang w:val="de-DE" w:eastAsia="de-DE"/>
        </w:rPr>
      </w:r>
      <w:r w:rsidR="009B00E1">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9B00E1">
        <w:rPr>
          <w:rFonts w:ascii="Arial" w:eastAsia="Times New Roman" w:hAnsi="Arial" w:cs="Times New Roman"/>
          <w:lang w:val="de-DE" w:eastAsia="de-DE"/>
        </w:rPr>
      </w:r>
      <w:r w:rsidR="009B00E1">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9B00E1">
        <w:rPr>
          <w:rFonts w:ascii="Arial" w:eastAsia="Times New Roman" w:hAnsi="Arial" w:cs="Times New Roman"/>
          <w:lang w:val="de-DE" w:eastAsia="de-DE"/>
        </w:rPr>
      </w:r>
      <w:r w:rsidR="009B00E1">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9B00E1">
        <w:rPr>
          <w:rFonts w:ascii="Arial" w:eastAsia="Times New Roman" w:hAnsi="Arial" w:cs="Times New Roman"/>
          <w:lang w:val="de-DE" w:eastAsia="de-DE"/>
        </w:rPr>
      </w:r>
      <w:r w:rsidR="009B00E1">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9B00E1">
        <w:rPr>
          <w:rFonts w:ascii="Arial" w:eastAsia="Times New Roman" w:hAnsi="Arial" w:cs="Times New Roman"/>
          <w:lang w:val="de-DE" w:eastAsia="de-DE"/>
        </w:rPr>
      </w:r>
      <w:r w:rsidR="009B00E1">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9B00E1">
        <w:rPr>
          <w:rFonts w:ascii="Arial" w:eastAsia="Times New Roman" w:hAnsi="Arial" w:cs="Times New Roman"/>
          <w:lang w:val="de-DE" w:eastAsia="de-DE"/>
        </w:rPr>
      </w:r>
      <w:r w:rsidR="009B00E1">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lastRenderedPageBreak/>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783273C5" w:rsidR="00857A67"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9B00E1">
        <w:rPr>
          <w:rFonts w:ascii="Arial" w:eastAsia="Times New Roman" w:hAnsi="Arial" w:cs="Arial"/>
          <w:lang w:val="de-DE" w:eastAsia="de-DE"/>
        </w:rPr>
      </w:r>
      <w:r w:rsidR="009B00E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2904979" w14:textId="77777777" w:rsidR="00857A67" w:rsidRDefault="00857A67">
      <w:pPr>
        <w:rPr>
          <w:rFonts w:ascii="Arial" w:eastAsia="Times New Roman" w:hAnsi="Arial" w:cs="Arial"/>
          <w:lang w:val="de-DE" w:eastAsia="de-DE"/>
        </w:rPr>
      </w:pPr>
      <w:r>
        <w:rPr>
          <w:rFonts w:ascii="Arial" w:eastAsia="Times New Roman" w:hAnsi="Arial" w:cs="Arial"/>
          <w:lang w:val="de-DE" w:eastAsia="de-DE"/>
        </w:rPr>
        <w:br w:type="page"/>
      </w:r>
    </w:p>
    <w:p w14:paraId="6F7C1B28" w14:textId="029F15B3" w:rsidR="00E34287" w:rsidRPr="00837073" w:rsidRDefault="00E34287" w:rsidP="00E34287">
      <w:pPr>
        <w:spacing w:after="0"/>
        <w:rPr>
          <w:rFonts w:ascii="Arial" w:eastAsia="Times New Roman" w:hAnsi="Arial" w:cs="Arial"/>
          <w:b/>
          <w:sz w:val="30"/>
          <w:szCs w:val="30"/>
          <w:lang w:eastAsia="de-DE"/>
        </w:rPr>
      </w:pPr>
      <w:r>
        <w:rPr>
          <w:rFonts w:ascii="Arial" w:eastAsia="Times New Roman" w:hAnsi="Arial" w:cs="Arial"/>
          <w:b/>
          <w:sz w:val="30"/>
          <w:szCs w:val="30"/>
          <w:lang w:eastAsia="de-DE"/>
        </w:rPr>
        <w:lastRenderedPageBreak/>
        <w:t>Reproduktionsmedizin und gynäkologische Endokrinologie</w:t>
      </w:r>
    </w:p>
    <w:p w14:paraId="072AC8CB" w14:textId="77777777" w:rsidR="00E34287" w:rsidRPr="000A785A" w:rsidRDefault="00E34287" w:rsidP="00E34287">
      <w:pPr>
        <w:spacing w:after="0"/>
        <w:rPr>
          <w:rFonts w:ascii="Arial" w:eastAsia="Times New Roman" w:hAnsi="Arial" w:cs="Arial"/>
          <w:lang w:eastAsia="de-DE"/>
        </w:rPr>
      </w:pPr>
    </w:p>
    <w:p w14:paraId="0F65BF95" w14:textId="77777777" w:rsidR="00E34287" w:rsidRPr="00837073" w:rsidRDefault="00E34287" w:rsidP="00E34287">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4D737492" w14:textId="77777777" w:rsidR="00E34287" w:rsidRDefault="00E34287" w:rsidP="00E34287">
      <w:pPr>
        <w:spacing w:after="0"/>
        <w:rPr>
          <w:rFonts w:ascii="Arial" w:hAnsi="Arial" w:cs="Arial"/>
        </w:rPr>
      </w:pPr>
    </w:p>
    <w:p w14:paraId="614BDCC7" w14:textId="77777777" w:rsidR="00E34287" w:rsidRPr="00347A4B" w:rsidRDefault="00E34287" w:rsidP="00E34287">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3661B308" w14:textId="78AF00B3" w:rsidR="00E34287" w:rsidRDefault="00E34287" w:rsidP="00E34287">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9B00E1">
        <w:rPr>
          <w:rFonts w:ascii="Arial" w:eastAsia="Times New Roman" w:hAnsi="Arial" w:cs="Times New Roman"/>
          <w:lang w:val="de-DE" w:eastAsia="de-DE"/>
        </w:rPr>
      </w:r>
      <w:r w:rsidR="009B00E1">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Pr>
          <w:rFonts w:ascii="Arial" w:eastAsia="Times New Roman" w:hAnsi="Arial" w:cs="Arial"/>
          <w:lang w:val="de-DE" w:eastAsia="de-DE"/>
        </w:rPr>
        <w:t>Kategorie A (</w:t>
      </w:r>
      <w:r w:rsidR="00E203F3">
        <w:rPr>
          <w:rFonts w:ascii="Arial" w:eastAsia="Times New Roman" w:hAnsi="Arial" w:cs="Arial"/>
          <w:lang w:val="de-DE" w:eastAsia="de-DE"/>
        </w:rPr>
        <w:t>3</w:t>
      </w:r>
      <w:r>
        <w:rPr>
          <w:rFonts w:ascii="Arial" w:eastAsia="Times New Roman" w:hAnsi="Arial" w:cs="Arial"/>
          <w:lang w:val="de-DE" w:eastAsia="de-DE"/>
        </w:rPr>
        <w:t xml:space="preserve"> Jahre)</w:t>
      </w:r>
    </w:p>
    <w:p w14:paraId="5D1E1398" w14:textId="77777777" w:rsidR="00E34287" w:rsidRPr="00CC693A" w:rsidRDefault="00E34287" w:rsidP="00E34287">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9B00E1">
        <w:rPr>
          <w:rFonts w:ascii="Arial" w:eastAsia="Times New Roman" w:hAnsi="Arial" w:cs="Times New Roman"/>
          <w:lang w:val="de-DE" w:eastAsia="de-DE"/>
        </w:rPr>
      </w:r>
      <w:r w:rsidR="009B00E1">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Pr>
          <w:rFonts w:ascii="Arial" w:eastAsia="Times New Roman" w:hAnsi="Arial" w:cs="Arial"/>
          <w:lang w:val="de-DE" w:eastAsia="de-DE"/>
        </w:rPr>
        <w:t>Kategorie B (2 Jahre)</w:t>
      </w:r>
    </w:p>
    <w:p w14:paraId="65E29851" w14:textId="77777777" w:rsidR="00E34287" w:rsidRDefault="00E34287" w:rsidP="00E34287">
      <w:pPr>
        <w:spacing w:after="0"/>
        <w:rPr>
          <w:rFonts w:ascii="Arial" w:hAnsi="Arial" w:cs="Arial"/>
        </w:rPr>
      </w:pPr>
    </w:p>
    <w:p w14:paraId="40FA3D0F" w14:textId="77777777" w:rsidR="00E34287" w:rsidRDefault="00E34287" w:rsidP="00E34287">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3257C971" w14:textId="77777777" w:rsidR="00857A67" w:rsidRDefault="00857A67" w:rsidP="00857A67">
      <w:pPr>
        <w:tabs>
          <w:tab w:val="left" w:pos="-720"/>
          <w:tab w:val="left" w:pos="425"/>
          <w:tab w:val="left" w:pos="5670"/>
        </w:tabs>
        <w:spacing w:after="0"/>
        <w:rPr>
          <w:rFonts w:ascii="Arial" w:eastAsia="Times New Roman" w:hAnsi="Arial" w:cs="Arial"/>
          <w:lang w:val="de-DE" w:eastAsia="de-DE"/>
        </w:rPr>
      </w:pP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08"/>
        <w:gridCol w:w="2126"/>
      </w:tblGrid>
      <w:tr w:rsidR="006854E1" w:rsidRPr="00404F3B" w14:paraId="76D78560" w14:textId="77777777" w:rsidTr="002805B4">
        <w:tc>
          <w:tcPr>
            <w:tcW w:w="7508" w:type="dxa"/>
            <w:shd w:val="clear" w:color="auto" w:fill="auto"/>
          </w:tcPr>
          <w:p w14:paraId="4DFC774C" w14:textId="77777777" w:rsidR="006854E1" w:rsidRPr="009F3678" w:rsidRDefault="006854E1" w:rsidP="00CF4391">
            <w:pPr>
              <w:pStyle w:val="Default"/>
              <w:spacing w:line="280" w:lineRule="atLeast"/>
              <w:jc w:val="both"/>
              <w:rPr>
                <w:color w:val="auto"/>
                <w:sz w:val="22"/>
                <w:szCs w:val="22"/>
              </w:rPr>
            </w:pPr>
          </w:p>
        </w:tc>
        <w:tc>
          <w:tcPr>
            <w:tcW w:w="2126" w:type="dxa"/>
            <w:shd w:val="clear" w:color="auto" w:fill="auto"/>
            <w:vAlign w:val="center"/>
          </w:tcPr>
          <w:p w14:paraId="69798B07" w14:textId="77777777" w:rsidR="006854E1" w:rsidRPr="00E21C6E" w:rsidRDefault="006854E1" w:rsidP="00CF4391">
            <w:pPr>
              <w:tabs>
                <w:tab w:val="left" w:pos="851"/>
                <w:tab w:val="center" w:pos="4819"/>
                <w:tab w:val="right" w:pos="9071"/>
              </w:tabs>
              <w:spacing w:after="0" w:line="280" w:lineRule="atLeast"/>
              <w:jc w:val="center"/>
              <w:rPr>
                <w:rFonts w:ascii="Arial" w:hAnsi="Arial" w:cs="Arial"/>
              </w:rPr>
            </w:pPr>
            <w:r w:rsidRPr="00BC66F3">
              <w:rPr>
                <w:b/>
                <w:color w:val="FF0000"/>
              </w:rPr>
              <w:t>Ihre Angaben</w:t>
            </w:r>
          </w:p>
        </w:tc>
      </w:tr>
      <w:tr w:rsidR="006854E1" w:rsidRPr="00404F3B" w14:paraId="17A96CF8" w14:textId="77777777" w:rsidTr="002805B4">
        <w:tc>
          <w:tcPr>
            <w:tcW w:w="7508" w:type="dxa"/>
            <w:shd w:val="clear" w:color="auto" w:fill="auto"/>
          </w:tcPr>
          <w:p w14:paraId="45249B0D" w14:textId="6A0742B3" w:rsidR="006854E1" w:rsidRPr="009F3678" w:rsidRDefault="006854E1" w:rsidP="00CF4391">
            <w:pPr>
              <w:pStyle w:val="Default"/>
              <w:spacing w:line="280" w:lineRule="atLeast"/>
              <w:jc w:val="both"/>
              <w:rPr>
                <w:color w:val="auto"/>
                <w:sz w:val="22"/>
                <w:szCs w:val="22"/>
              </w:rPr>
            </w:pPr>
            <w:r w:rsidRPr="009F3678">
              <w:rPr>
                <w:color w:val="auto"/>
                <w:sz w:val="22"/>
                <w:szCs w:val="22"/>
              </w:rPr>
              <w:t>Abteilung/Zentrum für Gynäkologische Endokrinologie und Reproduktionsmedizin an einer SIWF anerkannten Weiterbildungsstätte für Gynäkologie und Geburtshilfe, Kategorie A (A-Klinik)</w:t>
            </w:r>
            <w:r w:rsidR="00F44FFA">
              <w:rPr>
                <w:color w:val="auto"/>
                <w:sz w:val="22"/>
                <w:szCs w:val="22"/>
              </w:rPr>
              <w:t>.</w:t>
            </w:r>
          </w:p>
        </w:tc>
        <w:tc>
          <w:tcPr>
            <w:tcW w:w="2126" w:type="dxa"/>
            <w:shd w:val="clear" w:color="auto" w:fill="auto"/>
            <w:vAlign w:val="center"/>
          </w:tcPr>
          <w:p w14:paraId="285D2036" w14:textId="77777777" w:rsidR="006854E1" w:rsidRPr="00E21C6E" w:rsidRDefault="006854E1" w:rsidP="00CF4391">
            <w:pPr>
              <w:tabs>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6854E1" w:rsidRPr="00404F3B" w14:paraId="5F62E823" w14:textId="77777777" w:rsidTr="002805B4">
        <w:tc>
          <w:tcPr>
            <w:tcW w:w="7508" w:type="dxa"/>
            <w:shd w:val="clear" w:color="auto" w:fill="auto"/>
          </w:tcPr>
          <w:p w14:paraId="59C62628" w14:textId="3396BEEB" w:rsidR="006854E1" w:rsidRPr="009F3678" w:rsidRDefault="006854E1" w:rsidP="00CF4391">
            <w:pPr>
              <w:pStyle w:val="Default"/>
              <w:spacing w:line="280" w:lineRule="atLeast"/>
              <w:jc w:val="both"/>
              <w:rPr>
                <w:color w:val="auto"/>
                <w:sz w:val="22"/>
                <w:szCs w:val="22"/>
              </w:rPr>
            </w:pPr>
            <w:r w:rsidRPr="009F3678">
              <w:rPr>
                <w:color w:val="auto"/>
                <w:sz w:val="22"/>
                <w:szCs w:val="22"/>
              </w:rPr>
              <w:t>Abteilung/Zentrum für Gynäkologische Endokrinologie und Reproduktionsmedizin einer SIWF-anerkannten Weiterbildungsstätte für Gynäkologie und Geburtshilfe, Kategorie B (B-Klinik) oder eines privaten Kinderwunschzentrums</w:t>
            </w:r>
            <w:r w:rsidR="00F44FFA">
              <w:rPr>
                <w:color w:val="auto"/>
                <w:sz w:val="22"/>
                <w:szCs w:val="22"/>
              </w:rPr>
              <w:t>.</w:t>
            </w:r>
          </w:p>
        </w:tc>
        <w:tc>
          <w:tcPr>
            <w:tcW w:w="2126" w:type="dxa"/>
            <w:shd w:val="clear" w:color="auto" w:fill="auto"/>
            <w:vAlign w:val="center"/>
          </w:tcPr>
          <w:p w14:paraId="21B2B1FD" w14:textId="77777777" w:rsidR="006854E1" w:rsidRPr="00E21C6E" w:rsidRDefault="006854E1" w:rsidP="00CF4391">
            <w:pPr>
              <w:tabs>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6854E1" w:rsidRPr="008720D8" w14:paraId="6AE0C186" w14:textId="77777777" w:rsidTr="002805B4">
        <w:tc>
          <w:tcPr>
            <w:tcW w:w="7508" w:type="dxa"/>
            <w:shd w:val="clear" w:color="auto" w:fill="auto"/>
          </w:tcPr>
          <w:p w14:paraId="70706D84" w14:textId="39271ACF" w:rsidR="006854E1" w:rsidRPr="008720D8" w:rsidRDefault="006854E1" w:rsidP="00CF4391">
            <w:pPr>
              <w:spacing w:after="0" w:line="280" w:lineRule="atLeast"/>
              <w:jc w:val="both"/>
              <w:rPr>
                <w:rFonts w:ascii="Arial" w:hAnsi="Arial" w:cs="Arial"/>
              </w:rPr>
            </w:pPr>
            <w:r>
              <w:rPr>
                <w:rFonts w:ascii="Arial" w:hAnsi="Arial" w:cs="Arial"/>
              </w:rPr>
              <w:t>Die Leiterin / d</w:t>
            </w:r>
            <w:r w:rsidRPr="008720D8">
              <w:rPr>
                <w:rFonts w:ascii="Arial" w:hAnsi="Arial" w:cs="Arial"/>
              </w:rPr>
              <w:t>er Leiter der Weiterbildungsstätte hat den Schwerpunkt Gynäkologische Endokrinologie und Reproduktionsmedizin</w:t>
            </w:r>
            <w:r w:rsidR="00F44FFA">
              <w:rPr>
                <w:rFonts w:ascii="Arial" w:hAnsi="Arial" w:cs="Arial"/>
              </w:rPr>
              <w:t>.</w:t>
            </w:r>
          </w:p>
        </w:tc>
        <w:tc>
          <w:tcPr>
            <w:tcW w:w="2126" w:type="dxa"/>
            <w:shd w:val="clear" w:color="auto" w:fill="auto"/>
            <w:vAlign w:val="center"/>
          </w:tcPr>
          <w:p w14:paraId="242642E3" w14:textId="77777777" w:rsidR="006854E1" w:rsidRPr="008720D8" w:rsidRDefault="006854E1" w:rsidP="00CF4391">
            <w:pPr>
              <w:tabs>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6854E1" w:rsidRPr="008720D8" w14:paraId="1B3EE73A" w14:textId="77777777" w:rsidTr="002805B4">
        <w:tc>
          <w:tcPr>
            <w:tcW w:w="7508" w:type="dxa"/>
            <w:shd w:val="clear" w:color="auto" w:fill="auto"/>
          </w:tcPr>
          <w:p w14:paraId="4B6D2153" w14:textId="22FF6EF3" w:rsidR="006854E1" w:rsidRPr="008720D8" w:rsidRDefault="006854E1" w:rsidP="00CF4391">
            <w:pPr>
              <w:spacing w:after="0" w:line="280" w:lineRule="atLeast"/>
              <w:jc w:val="both"/>
              <w:rPr>
                <w:rFonts w:ascii="Arial" w:hAnsi="Arial" w:cs="Arial"/>
              </w:rPr>
            </w:pPr>
            <w:r>
              <w:rPr>
                <w:rFonts w:ascii="Arial" w:hAnsi="Arial" w:cs="Arial"/>
              </w:rPr>
              <w:t>Die Leiterin / d</w:t>
            </w:r>
            <w:r w:rsidRPr="008720D8">
              <w:rPr>
                <w:rFonts w:ascii="Arial" w:hAnsi="Arial" w:cs="Arial"/>
              </w:rPr>
              <w:t xml:space="preserve">er Leiter der Weiterbildungsstätte muss vollamtlich als </w:t>
            </w:r>
            <w:r>
              <w:rPr>
                <w:rFonts w:ascii="Arial" w:hAnsi="Arial" w:cs="Arial"/>
              </w:rPr>
              <w:t xml:space="preserve">Trägerin / </w:t>
            </w:r>
            <w:r w:rsidRPr="008720D8">
              <w:rPr>
                <w:rFonts w:ascii="Arial" w:hAnsi="Arial" w:cs="Arial"/>
              </w:rPr>
              <w:t>Träger des Schwerpunktes im Fachbereich des Schwerpunktes tätig sein</w:t>
            </w:r>
            <w:r w:rsidR="0047074F">
              <w:rPr>
                <w:rFonts w:ascii="Arial" w:hAnsi="Arial" w:cs="Arial"/>
              </w:rPr>
              <w:t>.</w:t>
            </w:r>
          </w:p>
        </w:tc>
        <w:tc>
          <w:tcPr>
            <w:tcW w:w="2126" w:type="dxa"/>
            <w:shd w:val="clear" w:color="auto" w:fill="auto"/>
            <w:vAlign w:val="center"/>
          </w:tcPr>
          <w:p w14:paraId="34A43981" w14:textId="77777777" w:rsidR="006854E1" w:rsidRPr="008720D8" w:rsidRDefault="006854E1" w:rsidP="00CF4391">
            <w:pPr>
              <w:tabs>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6854E1" w:rsidRPr="00404F3B" w14:paraId="38AB07A6" w14:textId="77777777" w:rsidTr="002805B4">
        <w:tc>
          <w:tcPr>
            <w:tcW w:w="7508" w:type="dxa"/>
            <w:shd w:val="clear" w:color="auto" w:fill="auto"/>
          </w:tcPr>
          <w:p w14:paraId="57395BFC" w14:textId="3C502510" w:rsidR="006854E1" w:rsidRPr="00E21C6E" w:rsidRDefault="006854E1" w:rsidP="00CF4391">
            <w:pPr>
              <w:spacing w:after="0" w:line="280" w:lineRule="atLeast"/>
              <w:jc w:val="both"/>
              <w:rPr>
                <w:rFonts w:ascii="Arial" w:hAnsi="Arial" w:cs="Arial"/>
              </w:rPr>
            </w:pPr>
            <w:r>
              <w:rPr>
                <w:rFonts w:ascii="Arial" w:hAnsi="Arial" w:cs="Arial"/>
              </w:rPr>
              <w:t>Die Leiterin / der Leiter muss mindestens 3 wissenschaftliche Arbeiten (Originalarbeit oder Review, mindestens 1 Originalarbeit) als Erst- oder Letztautorin / -autor in einem wissenschaftlichen Journal mit einem Impactfaktor von mind.1 verfasst haben. Die während der Weiterbildung zum Schwerpunkt verfassten wissenschaftlichen Arbeiten können angerechnet werden</w:t>
            </w:r>
            <w:r w:rsidR="0047074F">
              <w:rPr>
                <w:rFonts w:ascii="Arial" w:hAnsi="Arial" w:cs="Arial"/>
              </w:rPr>
              <w:t>.</w:t>
            </w:r>
          </w:p>
        </w:tc>
        <w:tc>
          <w:tcPr>
            <w:tcW w:w="2126" w:type="dxa"/>
            <w:shd w:val="clear" w:color="auto" w:fill="auto"/>
            <w:vAlign w:val="center"/>
          </w:tcPr>
          <w:p w14:paraId="4E8AAA10" w14:textId="77777777" w:rsidR="006854E1" w:rsidRPr="00E21C6E" w:rsidRDefault="006854E1" w:rsidP="00CF4391">
            <w:pPr>
              <w:tabs>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6854E1" w:rsidRPr="00404F3B" w14:paraId="434CCC15" w14:textId="77777777" w:rsidTr="002805B4">
        <w:tc>
          <w:tcPr>
            <w:tcW w:w="7508" w:type="dxa"/>
            <w:shd w:val="clear" w:color="auto" w:fill="auto"/>
          </w:tcPr>
          <w:p w14:paraId="14512AFF" w14:textId="69AAA6E9" w:rsidR="006854E1" w:rsidRPr="004F6B01" w:rsidRDefault="006854E1" w:rsidP="00CF4391">
            <w:pPr>
              <w:spacing w:after="0" w:line="280" w:lineRule="atLeast"/>
              <w:jc w:val="both"/>
              <w:rPr>
                <w:rFonts w:ascii="Arial" w:hAnsi="Arial" w:cs="Arial"/>
              </w:rPr>
            </w:pPr>
            <w:r>
              <w:rPr>
                <w:rFonts w:ascii="Arial" w:hAnsi="Arial" w:cs="Arial"/>
              </w:rPr>
              <w:t xml:space="preserve">Die Leiterin / der </w:t>
            </w:r>
            <w:r w:rsidRPr="004F6B01">
              <w:rPr>
                <w:rFonts w:ascii="Arial" w:hAnsi="Arial" w:cs="Arial"/>
              </w:rPr>
              <w:t xml:space="preserve">Leiter der Weiterbildungsstätte </w:t>
            </w:r>
            <w:r>
              <w:rPr>
                <w:rFonts w:ascii="Arial" w:hAnsi="Arial" w:cs="Arial"/>
              </w:rPr>
              <w:t xml:space="preserve">ist </w:t>
            </w:r>
            <w:r w:rsidRPr="004F6B01">
              <w:rPr>
                <w:rFonts w:ascii="Arial" w:hAnsi="Arial" w:cs="Arial"/>
              </w:rPr>
              <w:t xml:space="preserve">vollamtlich (mind. 80%) an der Institution in </w:t>
            </w:r>
            <w:r>
              <w:rPr>
                <w:rFonts w:ascii="Arial" w:hAnsi="Arial" w:cs="Arial"/>
              </w:rPr>
              <w:t>Reproduktionsmedizin und gynäkologischer Endokrinologie</w:t>
            </w:r>
            <w:r w:rsidRPr="004F6B01">
              <w:rPr>
                <w:rFonts w:ascii="Arial" w:hAnsi="Arial" w:cs="Arial"/>
              </w:rPr>
              <w:t xml:space="preserve"> tätig (kann im Job-Sharing von 2 </w:t>
            </w:r>
            <w:r>
              <w:rPr>
                <w:rFonts w:ascii="Arial" w:hAnsi="Arial" w:cs="Arial"/>
              </w:rPr>
              <w:t xml:space="preserve">Co-Leiterinnen / </w:t>
            </w:r>
            <w:r w:rsidRPr="004F6B01">
              <w:rPr>
                <w:rFonts w:ascii="Arial" w:hAnsi="Arial" w:cs="Arial"/>
              </w:rPr>
              <w:t>Co-Leitern wahrgenommen werden, zusammen mindestens 100% Anstellung)</w:t>
            </w:r>
            <w:r w:rsidR="0047074F">
              <w:rPr>
                <w:rFonts w:ascii="Arial" w:hAnsi="Arial" w:cs="Arial"/>
              </w:rPr>
              <w:t>.</w:t>
            </w:r>
          </w:p>
        </w:tc>
        <w:tc>
          <w:tcPr>
            <w:tcW w:w="2126" w:type="dxa"/>
            <w:shd w:val="clear" w:color="auto" w:fill="auto"/>
            <w:vAlign w:val="center"/>
          </w:tcPr>
          <w:p w14:paraId="08EB3B40" w14:textId="77777777" w:rsidR="006854E1" w:rsidRDefault="006854E1" w:rsidP="00CF4391">
            <w:pPr>
              <w:tabs>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6854E1" w:rsidRPr="00404F3B" w14:paraId="0C1CEE10" w14:textId="77777777" w:rsidTr="002805B4">
        <w:tc>
          <w:tcPr>
            <w:tcW w:w="7508" w:type="dxa"/>
            <w:shd w:val="clear" w:color="auto" w:fill="auto"/>
          </w:tcPr>
          <w:p w14:paraId="743E268E" w14:textId="52D21927" w:rsidR="006854E1" w:rsidRDefault="006854E1" w:rsidP="00CF4391">
            <w:pPr>
              <w:spacing w:after="0" w:line="280" w:lineRule="atLeast"/>
              <w:jc w:val="both"/>
              <w:rPr>
                <w:rFonts w:ascii="Arial" w:hAnsi="Arial" w:cs="Arial"/>
              </w:rPr>
            </w:pPr>
            <w:r>
              <w:rPr>
                <w:rFonts w:ascii="Arial" w:hAnsi="Arial" w:cs="Arial"/>
              </w:rPr>
              <w:t>Die Leiterin / der Leiter der Weiterbildungsstätte verfügt über eine entsprechende klinische aber auch wissenschaftliche Erfahrung um auszubilden und auch die Kandidatinnen / Kandidaten in der wissenschaftlichen Arbeit ausreichend unterstützen zu können</w:t>
            </w:r>
            <w:r w:rsidR="0047074F">
              <w:rPr>
                <w:rFonts w:ascii="Arial" w:hAnsi="Arial" w:cs="Arial"/>
              </w:rPr>
              <w:t>.</w:t>
            </w:r>
          </w:p>
        </w:tc>
        <w:tc>
          <w:tcPr>
            <w:tcW w:w="2126" w:type="dxa"/>
            <w:shd w:val="clear" w:color="auto" w:fill="auto"/>
            <w:vAlign w:val="center"/>
          </w:tcPr>
          <w:p w14:paraId="0F5A0921" w14:textId="77777777" w:rsidR="006854E1" w:rsidRPr="00E21C6E" w:rsidRDefault="006854E1" w:rsidP="00CF4391">
            <w:pPr>
              <w:tabs>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6854E1" w:rsidRPr="00404F3B" w14:paraId="1C4ED1A9" w14:textId="77777777" w:rsidTr="002805B4">
        <w:tc>
          <w:tcPr>
            <w:tcW w:w="7508" w:type="dxa"/>
            <w:shd w:val="clear" w:color="auto" w:fill="auto"/>
          </w:tcPr>
          <w:p w14:paraId="4CE5A2B2" w14:textId="10DF7190" w:rsidR="006854E1" w:rsidRPr="00E21C6E" w:rsidRDefault="006854E1" w:rsidP="00CF4391">
            <w:pPr>
              <w:spacing w:after="0" w:line="280" w:lineRule="atLeast"/>
              <w:jc w:val="both"/>
              <w:rPr>
                <w:rFonts w:ascii="Arial" w:hAnsi="Arial" w:cs="Arial"/>
              </w:rPr>
            </w:pPr>
            <w:r>
              <w:rPr>
                <w:rFonts w:ascii="Arial" w:hAnsi="Arial" w:cs="Arial"/>
              </w:rPr>
              <w:t xml:space="preserve">Die Leiterin / der Leiter der Weiterbildungsstätte </w:t>
            </w:r>
            <w:r w:rsidRPr="006B5B2D">
              <w:rPr>
                <w:rFonts w:ascii="Arial" w:hAnsi="Arial" w:cs="Arial"/>
              </w:rPr>
              <w:t>verfügt über eine kantonale Bewilligung gemäss Art. 8 Abs. 1 Bst. a des Bundesgesetzes über die medizinisch unterstützte Fortpflanzung (Fortpflanzungsmedizingesetz; FMedG)</w:t>
            </w:r>
            <w:r w:rsidR="002E7801">
              <w:rPr>
                <w:rFonts w:ascii="Arial" w:hAnsi="Arial" w:cs="Arial"/>
              </w:rPr>
              <w:t>.</w:t>
            </w:r>
          </w:p>
        </w:tc>
        <w:tc>
          <w:tcPr>
            <w:tcW w:w="2126" w:type="dxa"/>
            <w:shd w:val="clear" w:color="auto" w:fill="auto"/>
            <w:vAlign w:val="center"/>
          </w:tcPr>
          <w:p w14:paraId="209F5A10" w14:textId="77777777" w:rsidR="006854E1" w:rsidRPr="00E21C6E" w:rsidRDefault="006854E1" w:rsidP="00CF4391">
            <w:pPr>
              <w:tabs>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6854E1" w:rsidRPr="00404F3B" w14:paraId="10DDA549" w14:textId="77777777" w:rsidTr="002805B4">
        <w:tc>
          <w:tcPr>
            <w:tcW w:w="7508" w:type="dxa"/>
            <w:shd w:val="clear" w:color="auto" w:fill="auto"/>
          </w:tcPr>
          <w:p w14:paraId="16CDFC91" w14:textId="77777777" w:rsidR="006854E1" w:rsidRPr="00E21C6E" w:rsidRDefault="006854E1" w:rsidP="00CF4391">
            <w:pPr>
              <w:spacing w:after="0" w:line="280" w:lineRule="atLeast"/>
              <w:jc w:val="both"/>
              <w:rPr>
                <w:rFonts w:ascii="Arial" w:hAnsi="Arial" w:cs="Arial"/>
              </w:rPr>
            </w:pPr>
            <w:r w:rsidRPr="006B5B2D">
              <w:rPr>
                <w:rFonts w:ascii="Arial" w:hAnsi="Arial" w:cs="Arial"/>
              </w:rPr>
              <w:t xml:space="preserve">Die Weiterbildungsstätte verfügt über ein </w:t>
            </w:r>
            <w:r>
              <w:rPr>
                <w:rFonts w:ascii="Arial" w:hAnsi="Arial" w:cs="Arial"/>
              </w:rPr>
              <w:t>in der Weiterbildungsstätte lokalisiertes</w:t>
            </w:r>
            <w:r w:rsidRPr="006B5B2D">
              <w:rPr>
                <w:rFonts w:ascii="Arial" w:hAnsi="Arial" w:cs="Arial"/>
              </w:rPr>
              <w:t xml:space="preserve"> Labor für Reproduktionsbiologie unter Leitung eines</w:t>
            </w:r>
            <w:r>
              <w:rPr>
                <w:rFonts w:ascii="Arial" w:hAnsi="Arial" w:cs="Arial"/>
              </w:rPr>
              <w:t xml:space="preserve"> Senior Clinical Embryologist (ESHRE) oder einer gleichwertigen Qualifikation. </w:t>
            </w:r>
          </w:p>
        </w:tc>
        <w:tc>
          <w:tcPr>
            <w:tcW w:w="2126" w:type="dxa"/>
            <w:shd w:val="clear" w:color="auto" w:fill="auto"/>
            <w:vAlign w:val="center"/>
          </w:tcPr>
          <w:p w14:paraId="775EF4AE" w14:textId="77777777" w:rsidR="006854E1" w:rsidRPr="00E21C6E" w:rsidRDefault="006854E1" w:rsidP="00CF4391">
            <w:pPr>
              <w:tabs>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6854E1" w:rsidRPr="00404F3B" w14:paraId="564D397E" w14:textId="77777777" w:rsidTr="002805B4">
        <w:tc>
          <w:tcPr>
            <w:tcW w:w="7508" w:type="dxa"/>
            <w:shd w:val="clear" w:color="auto" w:fill="auto"/>
          </w:tcPr>
          <w:p w14:paraId="221A8E8E" w14:textId="6714645F" w:rsidR="006854E1" w:rsidRPr="00E21C6E" w:rsidRDefault="006854E1" w:rsidP="00CF4391">
            <w:pPr>
              <w:spacing w:after="0" w:line="280" w:lineRule="atLeast"/>
              <w:jc w:val="both"/>
              <w:rPr>
                <w:rFonts w:ascii="Arial" w:hAnsi="Arial" w:cs="Arial"/>
              </w:rPr>
            </w:pPr>
            <w:r>
              <w:rPr>
                <w:rFonts w:ascii="Arial" w:hAnsi="Arial" w:cs="Arial"/>
              </w:rPr>
              <w:t>D</w:t>
            </w:r>
            <w:r w:rsidRPr="006B5B2D">
              <w:rPr>
                <w:rFonts w:ascii="Arial" w:hAnsi="Arial" w:cs="Arial"/>
              </w:rPr>
              <w:t>ie Weiterbildungsstätte ist Mitglied der FIVNAT-CH (nationales IVF-Register der Schweiz)</w:t>
            </w:r>
            <w:r w:rsidR="002E7801">
              <w:rPr>
                <w:rFonts w:ascii="Arial" w:hAnsi="Arial" w:cs="Arial"/>
              </w:rPr>
              <w:t>.</w:t>
            </w:r>
          </w:p>
        </w:tc>
        <w:tc>
          <w:tcPr>
            <w:tcW w:w="2126" w:type="dxa"/>
            <w:shd w:val="clear" w:color="auto" w:fill="auto"/>
            <w:vAlign w:val="center"/>
          </w:tcPr>
          <w:p w14:paraId="6FDB976E" w14:textId="77777777" w:rsidR="006854E1" w:rsidRPr="00E21C6E" w:rsidRDefault="006854E1" w:rsidP="00CF4391">
            <w:pPr>
              <w:tabs>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6854E1" w:rsidRPr="00404F3B" w14:paraId="15A1192B" w14:textId="77777777" w:rsidTr="002805B4">
        <w:tc>
          <w:tcPr>
            <w:tcW w:w="7508" w:type="dxa"/>
            <w:shd w:val="clear" w:color="auto" w:fill="auto"/>
          </w:tcPr>
          <w:p w14:paraId="6BA36B37" w14:textId="77777777" w:rsidR="006854E1" w:rsidRPr="00E21C6E" w:rsidRDefault="006854E1" w:rsidP="00CF4391">
            <w:pPr>
              <w:spacing w:after="0" w:line="280" w:lineRule="atLeast"/>
              <w:jc w:val="both"/>
              <w:rPr>
                <w:rFonts w:ascii="Arial" w:hAnsi="Arial" w:cs="Arial"/>
              </w:rPr>
            </w:pPr>
            <w:r w:rsidRPr="006B5B2D">
              <w:rPr>
                <w:rFonts w:ascii="Arial" w:hAnsi="Arial" w:cs="Arial"/>
              </w:rPr>
              <w:lastRenderedPageBreak/>
              <w:t>Die Weiterbildungsstätte weist eine Tätigkeit aus, die pro Jahr und 100% Weiterbildungsstelle mindestens 50% der Konsultations- und Interventionszahlen</w:t>
            </w:r>
            <w:r>
              <w:rPr>
                <w:rFonts w:ascii="Arial" w:hAnsi="Arial" w:cs="Arial"/>
              </w:rPr>
              <w:t xml:space="preserve"> der ersten</w:t>
            </w:r>
            <w:r w:rsidRPr="006B5B2D">
              <w:rPr>
                <w:rFonts w:ascii="Arial" w:hAnsi="Arial" w:cs="Arial"/>
              </w:rPr>
              <w:t xml:space="preserve"> 4 obligatorischen Grundmodule sowie von 2 Zusatzmodulen des Anforderungskatalogs gemäss Ziffer 3 umfasst.</w:t>
            </w:r>
          </w:p>
        </w:tc>
        <w:tc>
          <w:tcPr>
            <w:tcW w:w="2126" w:type="dxa"/>
            <w:shd w:val="clear" w:color="auto" w:fill="auto"/>
            <w:vAlign w:val="center"/>
          </w:tcPr>
          <w:p w14:paraId="77551204" w14:textId="77777777" w:rsidR="006854E1" w:rsidRPr="00E21C6E" w:rsidRDefault="006854E1" w:rsidP="00CF4391">
            <w:pPr>
              <w:tabs>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6854E1" w:rsidRPr="00A56FEA" w14:paraId="0A30BB63" w14:textId="77777777" w:rsidTr="002805B4">
        <w:trPr>
          <w:trHeight w:val="1532"/>
        </w:trPr>
        <w:tc>
          <w:tcPr>
            <w:tcW w:w="7508" w:type="dxa"/>
            <w:shd w:val="clear" w:color="auto" w:fill="auto"/>
            <w:vAlign w:val="center"/>
          </w:tcPr>
          <w:p w14:paraId="604F47E2" w14:textId="77777777" w:rsidR="006854E1" w:rsidRPr="00A56FEA" w:rsidRDefault="006854E1" w:rsidP="00CF4391">
            <w:pPr>
              <w:tabs>
                <w:tab w:val="left" w:pos="851"/>
                <w:tab w:val="center" w:pos="4819"/>
                <w:tab w:val="right" w:pos="9071"/>
              </w:tabs>
              <w:spacing w:after="0" w:line="280" w:lineRule="atLeast"/>
              <w:jc w:val="both"/>
              <w:rPr>
                <w:rFonts w:ascii="Arial" w:hAnsi="Arial" w:cs="Arial"/>
              </w:rPr>
            </w:pPr>
            <w:r>
              <w:rPr>
                <w:rFonts w:ascii="Arial" w:hAnsi="Arial" w:cs="Arial"/>
                <w:iCs/>
              </w:rPr>
              <w:t>Die hauptverantwortliche Leiterin / d</w:t>
            </w:r>
            <w:r w:rsidRPr="00A56FEA">
              <w:rPr>
                <w:rFonts w:ascii="Arial" w:hAnsi="Arial" w:cs="Arial"/>
                <w:iCs/>
              </w:rPr>
              <w:t xml:space="preserve">er hauptverantwortliche Leiter einer universitären Weiterbildungsstätte der Kategorie A verfügt über den Titel </w:t>
            </w:r>
            <w:r>
              <w:rPr>
                <w:rFonts w:ascii="Arial" w:hAnsi="Arial" w:cs="Arial"/>
                <w:iCs/>
              </w:rPr>
              <w:t xml:space="preserve">einer Universitäts-Professorin / </w:t>
            </w:r>
            <w:r w:rsidRPr="00A56FEA">
              <w:rPr>
                <w:rFonts w:ascii="Arial" w:hAnsi="Arial" w:cs="Arial"/>
                <w:iCs/>
              </w:rPr>
              <w:t xml:space="preserve">eines Universitäts-Professors einer medizinischen Fakultät oder über eine Habilitation mit dem akademischen Titel </w:t>
            </w:r>
            <w:r>
              <w:rPr>
                <w:rFonts w:ascii="Arial" w:hAnsi="Arial" w:cs="Arial"/>
                <w:iCs/>
              </w:rPr>
              <w:t xml:space="preserve">Privatdozentin / </w:t>
            </w:r>
            <w:r w:rsidRPr="00A56FEA">
              <w:rPr>
                <w:rFonts w:ascii="Arial" w:hAnsi="Arial" w:cs="Arial"/>
                <w:iCs/>
              </w:rPr>
              <w:t>Privatdozent (PD)</w:t>
            </w:r>
            <w:r>
              <w:rPr>
                <w:rFonts w:ascii="Arial" w:hAnsi="Arial" w:cs="Arial"/>
                <w:iCs/>
              </w:rPr>
              <w:t xml:space="preserve"> / gilt nur für eine universitäre Weiterbildungsstätte</w:t>
            </w:r>
          </w:p>
        </w:tc>
        <w:tc>
          <w:tcPr>
            <w:tcW w:w="2126" w:type="dxa"/>
            <w:shd w:val="clear" w:color="auto" w:fill="auto"/>
            <w:vAlign w:val="center"/>
          </w:tcPr>
          <w:p w14:paraId="5C858AF5" w14:textId="77777777" w:rsidR="006854E1" w:rsidRPr="00A56FEA" w:rsidRDefault="006854E1" w:rsidP="00CF4391">
            <w:pPr>
              <w:tabs>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9B00E1">
              <w:rPr>
                <w:rFonts w:ascii="Arial" w:eastAsia="Times New Roman" w:hAnsi="Arial" w:cs="Times New Roman"/>
                <w:lang w:val="fr-FR" w:eastAsia="de-DE"/>
              </w:rPr>
            </w:r>
            <w:r w:rsidR="009B00E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bl>
    <w:p w14:paraId="0A918B67" w14:textId="77777777" w:rsidR="006854E1" w:rsidRDefault="006854E1" w:rsidP="006854E1">
      <w:pPr>
        <w:tabs>
          <w:tab w:val="left" w:pos="-720"/>
          <w:tab w:val="left" w:pos="425"/>
          <w:tab w:val="left" w:pos="5670"/>
        </w:tabs>
        <w:spacing w:after="0"/>
        <w:rPr>
          <w:rFonts w:ascii="Arial" w:eastAsia="Times New Roman" w:hAnsi="Arial" w:cs="Arial"/>
          <w:lang w:val="de-DE" w:eastAsia="de-DE"/>
        </w:rPr>
      </w:pPr>
    </w:p>
    <w:p w14:paraId="5094D168" w14:textId="77777777" w:rsidR="00BC000B" w:rsidRPr="00CC693A" w:rsidRDefault="00BC000B" w:rsidP="00CC6612">
      <w:pPr>
        <w:tabs>
          <w:tab w:val="left" w:pos="-720"/>
          <w:tab w:val="left" w:pos="709"/>
        </w:tabs>
        <w:spacing w:after="0"/>
        <w:rPr>
          <w:rFonts w:ascii="Arial" w:eastAsia="Times New Roman" w:hAnsi="Arial" w:cs="Arial"/>
          <w:lang w:val="de-DE" w:eastAsia="de-DE"/>
        </w:rPr>
      </w:pPr>
    </w:p>
    <w:sectPr w:rsidR="00BC000B" w:rsidRPr="00CC693A"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7A20" w14:textId="77777777" w:rsidR="00832183" w:rsidRDefault="00832183" w:rsidP="00E177D4">
      <w:pPr>
        <w:spacing w:after="0"/>
      </w:pPr>
      <w:r>
        <w:separator/>
      </w:r>
    </w:p>
  </w:endnote>
  <w:endnote w:type="continuationSeparator" w:id="0">
    <w:p w14:paraId="69D62BEE" w14:textId="77777777" w:rsidR="00832183" w:rsidRDefault="008321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07662466" w:rsidR="009A2F57" w:rsidRPr="00847F74" w:rsidRDefault="008441CF" w:rsidP="00847F74">
    <w:pPr>
      <w:pStyle w:val="Fuzeile"/>
      <w:tabs>
        <w:tab w:val="clear" w:pos="4536"/>
        <w:tab w:val="clear" w:pos="9072"/>
      </w:tabs>
      <w:rPr>
        <w:sz w:val="15"/>
        <w:szCs w:val="15"/>
        <w:lang w:val="de-DE"/>
      </w:rPr>
    </w:pPr>
    <w:r w:rsidRPr="008441CF">
      <w:rPr>
        <w:rFonts w:ascii="Arial" w:hAnsi="Arial"/>
        <w:color w:val="3C5587" w:themeColor="accent1"/>
        <w:sz w:val="15"/>
        <w:szCs w:val="15"/>
        <w:lang w:val="fr-CH"/>
      </w:rPr>
      <w:t>24.5.2023 / 24.7.2023</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268F" w14:textId="77777777" w:rsidR="000B1390" w:rsidRDefault="00F66459" w:rsidP="000B1390">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5A0024EB" w:rsidR="0097452E" w:rsidRPr="000B1390" w:rsidRDefault="00F66459" w:rsidP="000B1390">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E4A9" w14:textId="77777777" w:rsidR="00832183" w:rsidRDefault="00832183" w:rsidP="00E177D4">
      <w:pPr>
        <w:spacing w:after="0"/>
      </w:pPr>
      <w:r>
        <w:separator/>
      </w:r>
    </w:p>
  </w:footnote>
  <w:footnote w:type="continuationSeparator" w:id="0">
    <w:p w14:paraId="47D332BC" w14:textId="77777777" w:rsidR="00832183" w:rsidRDefault="008321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610C0"/>
    <w:multiLevelType w:val="multilevel"/>
    <w:tmpl w:val="5C6614D2"/>
    <w:numStyleLink w:val="FMHNummerierunggegliedertauf3EbenenAltN"/>
  </w:abstractNum>
  <w:abstractNum w:abstractNumId="21"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27FC0"/>
    <w:multiLevelType w:val="multilevel"/>
    <w:tmpl w:val="3632A744"/>
    <w:numStyleLink w:val="FMHAufzhlunggegliedertauf3EbenenAltA"/>
  </w:abstractNum>
  <w:abstractNum w:abstractNumId="23"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6"/>
  </w:num>
  <w:num w:numId="3" w16cid:durableId="543522305">
    <w:abstractNumId w:val="15"/>
  </w:num>
  <w:num w:numId="4" w16cid:durableId="1977100223">
    <w:abstractNumId w:val="5"/>
  </w:num>
  <w:num w:numId="5" w16cid:durableId="1263369768">
    <w:abstractNumId w:val="15"/>
  </w:num>
  <w:num w:numId="6" w16cid:durableId="2126651288">
    <w:abstractNumId w:val="23"/>
  </w:num>
  <w:num w:numId="7" w16cid:durableId="1254901305">
    <w:abstractNumId w:val="7"/>
  </w:num>
  <w:num w:numId="8" w16cid:durableId="949824828">
    <w:abstractNumId w:val="2"/>
  </w:num>
  <w:num w:numId="9" w16cid:durableId="239944299">
    <w:abstractNumId w:val="25"/>
  </w:num>
  <w:num w:numId="10" w16cid:durableId="1012605829">
    <w:abstractNumId w:val="20"/>
  </w:num>
  <w:num w:numId="11" w16cid:durableId="977882782">
    <w:abstractNumId w:val="3"/>
  </w:num>
  <w:num w:numId="12" w16cid:durableId="2070956659">
    <w:abstractNumId w:val="6"/>
  </w:num>
  <w:num w:numId="13" w16cid:durableId="618536275">
    <w:abstractNumId w:val="14"/>
  </w:num>
  <w:num w:numId="14" w16cid:durableId="540017257">
    <w:abstractNumId w:val="12"/>
  </w:num>
  <w:num w:numId="15" w16cid:durableId="2073234815">
    <w:abstractNumId w:val="22"/>
  </w:num>
  <w:num w:numId="16" w16cid:durableId="1700546193">
    <w:abstractNumId w:val="16"/>
  </w:num>
  <w:num w:numId="17" w16cid:durableId="1657799881">
    <w:abstractNumId w:val="9"/>
  </w:num>
  <w:num w:numId="18" w16cid:durableId="1634948864">
    <w:abstractNumId w:val="1"/>
  </w:num>
  <w:num w:numId="19" w16cid:durableId="1391269934">
    <w:abstractNumId w:val="19"/>
  </w:num>
  <w:num w:numId="20" w16cid:durableId="1984649976">
    <w:abstractNumId w:val="10"/>
  </w:num>
  <w:num w:numId="21" w16cid:durableId="1586569980">
    <w:abstractNumId w:val="13"/>
  </w:num>
  <w:num w:numId="22" w16cid:durableId="972754097">
    <w:abstractNumId w:val="8"/>
  </w:num>
  <w:num w:numId="23" w16cid:durableId="1064177298">
    <w:abstractNumId w:val="17"/>
  </w:num>
  <w:num w:numId="24" w16cid:durableId="632060465">
    <w:abstractNumId w:val="24"/>
  </w:num>
  <w:num w:numId="25" w16cid:durableId="15466652">
    <w:abstractNumId w:val="18"/>
  </w:num>
  <w:num w:numId="26" w16cid:durableId="714232155">
    <w:abstractNumId w:val="21"/>
  </w:num>
  <w:num w:numId="27" w16cid:durableId="36898598">
    <w:abstractNumId w:val="0"/>
  </w:num>
  <w:num w:numId="28" w16cid:durableId="1880318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documentProtection w:edit="forms" w:enforcement="1" w:cryptProviderType="rsaAES" w:cryptAlgorithmClass="hash" w:cryptAlgorithmType="typeAny" w:cryptAlgorithmSid="14" w:cryptSpinCount="100000" w:hash="cUZJsIjZdYZcVI8aCia3hT3XxCY6hGTWbLm0lIsQ8EOiYlGgBPkNtXiLFxYSfWDrYDLkK/NISqyw+5VlFAsNgA==" w:salt="fQD1/HfxlUzzy38iN8grE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70180"/>
    <w:rsid w:val="00070359"/>
    <w:rsid w:val="00075CD0"/>
    <w:rsid w:val="0008149B"/>
    <w:rsid w:val="00085909"/>
    <w:rsid w:val="000B1390"/>
    <w:rsid w:val="000B1A9F"/>
    <w:rsid w:val="000B30B5"/>
    <w:rsid w:val="000C03E2"/>
    <w:rsid w:val="000C33C5"/>
    <w:rsid w:val="000C771F"/>
    <w:rsid w:val="000E44C3"/>
    <w:rsid w:val="000E4FAA"/>
    <w:rsid w:val="000E674C"/>
    <w:rsid w:val="000F6193"/>
    <w:rsid w:val="000F6507"/>
    <w:rsid w:val="000F68E6"/>
    <w:rsid w:val="00110AAE"/>
    <w:rsid w:val="00111AA7"/>
    <w:rsid w:val="00114798"/>
    <w:rsid w:val="0011711D"/>
    <w:rsid w:val="00121AF7"/>
    <w:rsid w:val="00125A96"/>
    <w:rsid w:val="0012615E"/>
    <w:rsid w:val="00127612"/>
    <w:rsid w:val="001376CD"/>
    <w:rsid w:val="00140C06"/>
    <w:rsid w:val="001518C7"/>
    <w:rsid w:val="00157FF7"/>
    <w:rsid w:val="00162FAD"/>
    <w:rsid w:val="00167A3C"/>
    <w:rsid w:val="001712DD"/>
    <w:rsid w:val="00175929"/>
    <w:rsid w:val="0017770D"/>
    <w:rsid w:val="00182F37"/>
    <w:rsid w:val="00186B0E"/>
    <w:rsid w:val="001A60D5"/>
    <w:rsid w:val="001A6E8B"/>
    <w:rsid w:val="001B1410"/>
    <w:rsid w:val="001B1BFA"/>
    <w:rsid w:val="001B65C2"/>
    <w:rsid w:val="001B6ED1"/>
    <w:rsid w:val="001C1002"/>
    <w:rsid w:val="001D184F"/>
    <w:rsid w:val="001D4061"/>
    <w:rsid w:val="001F11C2"/>
    <w:rsid w:val="001F264A"/>
    <w:rsid w:val="00204290"/>
    <w:rsid w:val="002123F8"/>
    <w:rsid w:val="00212B55"/>
    <w:rsid w:val="00227F86"/>
    <w:rsid w:val="00232B32"/>
    <w:rsid w:val="00232C9F"/>
    <w:rsid w:val="00234724"/>
    <w:rsid w:val="00240F29"/>
    <w:rsid w:val="00253F0B"/>
    <w:rsid w:val="00257F02"/>
    <w:rsid w:val="00267C50"/>
    <w:rsid w:val="00271A27"/>
    <w:rsid w:val="002805B4"/>
    <w:rsid w:val="002820D2"/>
    <w:rsid w:val="00286167"/>
    <w:rsid w:val="002A5B42"/>
    <w:rsid w:val="002A7D9F"/>
    <w:rsid w:val="002B225A"/>
    <w:rsid w:val="002C6486"/>
    <w:rsid w:val="002D0B43"/>
    <w:rsid w:val="002D3BCA"/>
    <w:rsid w:val="002D544F"/>
    <w:rsid w:val="002D55F2"/>
    <w:rsid w:val="002D6F6E"/>
    <w:rsid w:val="002E3D4B"/>
    <w:rsid w:val="002E7801"/>
    <w:rsid w:val="002F1C20"/>
    <w:rsid w:val="002F7F9B"/>
    <w:rsid w:val="003018AA"/>
    <w:rsid w:val="00302125"/>
    <w:rsid w:val="003150C1"/>
    <w:rsid w:val="00320368"/>
    <w:rsid w:val="00321F80"/>
    <w:rsid w:val="00330B85"/>
    <w:rsid w:val="00340FA7"/>
    <w:rsid w:val="0034648B"/>
    <w:rsid w:val="00347A4B"/>
    <w:rsid w:val="00353E88"/>
    <w:rsid w:val="00382A7C"/>
    <w:rsid w:val="003830FB"/>
    <w:rsid w:val="00383EAB"/>
    <w:rsid w:val="00395B89"/>
    <w:rsid w:val="00397C4F"/>
    <w:rsid w:val="003A34FC"/>
    <w:rsid w:val="003A6BD7"/>
    <w:rsid w:val="003C4327"/>
    <w:rsid w:val="003C4580"/>
    <w:rsid w:val="003C5080"/>
    <w:rsid w:val="003D11D9"/>
    <w:rsid w:val="003E5565"/>
    <w:rsid w:val="003E647E"/>
    <w:rsid w:val="003F7567"/>
    <w:rsid w:val="00403385"/>
    <w:rsid w:val="00404E69"/>
    <w:rsid w:val="00407F27"/>
    <w:rsid w:val="004204C0"/>
    <w:rsid w:val="00425E1A"/>
    <w:rsid w:val="004350CF"/>
    <w:rsid w:val="00446AA6"/>
    <w:rsid w:val="00446C5C"/>
    <w:rsid w:val="00465BEB"/>
    <w:rsid w:val="0047074F"/>
    <w:rsid w:val="00472FE3"/>
    <w:rsid w:val="004820B8"/>
    <w:rsid w:val="004821AF"/>
    <w:rsid w:val="00497366"/>
    <w:rsid w:val="004B22AC"/>
    <w:rsid w:val="004B6CFF"/>
    <w:rsid w:val="004C11EF"/>
    <w:rsid w:val="004C7D2D"/>
    <w:rsid w:val="004D2768"/>
    <w:rsid w:val="004D7874"/>
    <w:rsid w:val="004E3D20"/>
    <w:rsid w:val="004E3D49"/>
    <w:rsid w:val="004E6C12"/>
    <w:rsid w:val="004F0879"/>
    <w:rsid w:val="004F2DD5"/>
    <w:rsid w:val="004F7668"/>
    <w:rsid w:val="00531EAF"/>
    <w:rsid w:val="0053258B"/>
    <w:rsid w:val="005328DB"/>
    <w:rsid w:val="00533471"/>
    <w:rsid w:val="00543F03"/>
    <w:rsid w:val="00545053"/>
    <w:rsid w:val="00545A3E"/>
    <w:rsid w:val="0054713E"/>
    <w:rsid w:val="00551902"/>
    <w:rsid w:val="00552377"/>
    <w:rsid w:val="00552E50"/>
    <w:rsid w:val="00555852"/>
    <w:rsid w:val="00557A62"/>
    <w:rsid w:val="00561391"/>
    <w:rsid w:val="0057646E"/>
    <w:rsid w:val="00576AC9"/>
    <w:rsid w:val="00577933"/>
    <w:rsid w:val="00582938"/>
    <w:rsid w:val="005A49D9"/>
    <w:rsid w:val="005C41E6"/>
    <w:rsid w:val="005D0091"/>
    <w:rsid w:val="005E266E"/>
    <w:rsid w:val="005F0F50"/>
    <w:rsid w:val="005F4F3F"/>
    <w:rsid w:val="00600312"/>
    <w:rsid w:val="006047ED"/>
    <w:rsid w:val="00604959"/>
    <w:rsid w:val="00606869"/>
    <w:rsid w:val="006075F7"/>
    <w:rsid w:val="00610144"/>
    <w:rsid w:val="0061201A"/>
    <w:rsid w:val="0061270F"/>
    <w:rsid w:val="00616C97"/>
    <w:rsid w:val="00621E9E"/>
    <w:rsid w:val="00624B17"/>
    <w:rsid w:val="0062532D"/>
    <w:rsid w:val="00627DC1"/>
    <w:rsid w:val="00636B25"/>
    <w:rsid w:val="00641D8A"/>
    <w:rsid w:val="00646D46"/>
    <w:rsid w:val="00651B85"/>
    <w:rsid w:val="00652A2A"/>
    <w:rsid w:val="006659F7"/>
    <w:rsid w:val="00673B3E"/>
    <w:rsid w:val="006746F8"/>
    <w:rsid w:val="006854E1"/>
    <w:rsid w:val="00690F62"/>
    <w:rsid w:val="00697972"/>
    <w:rsid w:val="006A3362"/>
    <w:rsid w:val="006B2FF0"/>
    <w:rsid w:val="006B354F"/>
    <w:rsid w:val="006B4852"/>
    <w:rsid w:val="006C3325"/>
    <w:rsid w:val="006C3810"/>
    <w:rsid w:val="006D0511"/>
    <w:rsid w:val="006D473C"/>
    <w:rsid w:val="006D7ABA"/>
    <w:rsid w:val="006E17C4"/>
    <w:rsid w:val="006E19CC"/>
    <w:rsid w:val="006E4A1C"/>
    <w:rsid w:val="006F7792"/>
    <w:rsid w:val="0070354E"/>
    <w:rsid w:val="007061E9"/>
    <w:rsid w:val="0071335D"/>
    <w:rsid w:val="007226D3"/>
    <w:rsid w:val="007273D2"/>
    <w:rsid w:val="00732BC4"/>
    <w:rsid w:val="00732FF7"/>
    <w:rsid w:val="00746CEE"/>
    <w:rsid w:val="00750D3D"/>
    <w:rsid w:val="00760808"/>
    <w:rsid w:val="00764E0B"/>
    <w:rsid w:val="00767AF7"/>
    <w:rsid w:val="007702B2"/>
    <w:rsid w:val="00771073"/>
    <w:rsid w:val="0077171B"/>
    <w:rsid w:val="00773E26"/>
    <w:rsid w:val="00776125"/>
    <w:rsid w:val="00777F42"/>
    <w:rsid w:val="007860DB"/>
    <w:rsid w:val="00790527"/>
    <w:rsid w:val="007B514F"/>
    <w:rsid w:val="007B6583"/>
    <w:rsid w:val="007B7E3E"/>
    <w:rsid w:val="007D2354"/>
    <w:rsid w:val="007D4BC5"/>
    <w:rsid w:val="007F3F7C"/>
    <w:rsid w:val="007F74CB"/>
    <w:rsid w:val="0080101D"/>
    <w:rsid w:val="00807896"/>
    <w:rsid w:val="0081257F"/>
    <w:rsid w:val="00814B9F"/>
    <w:rsid w:val="00824135"/>
    <w:rsid w:val="00832183"/>
    <w:rsid w:val="008441CF"/>
    <w:rsid w:val="00847F74"/>
    <w:rsid w:val="00850AF6"/>
    <w:rsid w:val="00851E49"/>
    <w:rsid w:val="00857A67"/>
    <w:rsid w:val="008650E0"/>
    <w:rsid w:val="0086556D"/>
    <w:rsid w:val="00865946"/>
    <w:rsid w:val="008754A3"/>
    <w:rsid w:val="00877371"/>
    <w:rsid w:val="008814A6"/>
    <w:rsid w:val="00892DC0"/>
    <w:rsid w:val="00895064"/>
    <w:rsid w:val="0089663A"/>
    <w:rsid w:val="008A20FA"/>
    <w:rsid w:val="008A3EDE"/>
    <w:rsid w:val="008B6950"/>
    <w:rsid w:val="008C073A"/>
    <w:rsid w:val="008C0F1B"/>
    <w:rsid w:val="008C7426"/>
    <w:rsid w:val="008D52C8"/>
    <w:rsid w:val="008E7B4A"/>
    <w:rsid w:val="008F58E8"/>
    <w:rsid w:val="00904314"/>
    <w:rsid w:val="00907F68"/>
    <w:rsid w:val="00926D47"/>
    <w:rsid w:val="00930404"/>
    <w:rsid w:val="009415D2"/>
    <w:rsid w:val="00954804"/>
    <w:rsid w:val="0096441F"/>
    <w:rsid w:val="0096780F"/>
    <w:rsid w:val="0097452E"/>
    <w:rsid w:val="00993E70"/>
    <w:rsid w:val="00997ED2"/>
    <w:rsid w:val="009A0286"/>
    <w:rsid w:val="009A2F57"/>
    <w:rsid w:val="009A3199"/>
    <w:rsid w:val="009B00E1"/>
    <w:rsid w:val="009B2244"/>
    <w:rsid w:val="009B3B66"/>
    <w:rsid w:val="009B4838"/>
    <w:rsid w:val="009B4ECD"/>
    <w:rsid w:val="009C3C5C"/>
    <w:rsid w:val="009D1EF8"/>
    <w:rsid w:val="009D3100"/>
    <w:rsid w:val="009E0B69"/>
    <w:rsid w:val="009E1633"/>
    <w:rsid w:val="009E23D8"/>
    <w:rsid w:val="009E3551"/>
    <w:rsid w:val="009F19BB"/>
    <w:rsid w:val="009F21D4"/>
    <w:rsid w:val="009F3701"/>
    <w:rsid w:val="009F3F3C"/>
    <w:rsid w:val="009F56C8"/>
    <w:rsid w:val="00A04D21"/>
    <w:rsid w:val="00A124DC"/>
    <w:rsid w:val="00A1723D"/>
    <w:rsid w:val="00A215D5"/>
    <w:rsid w:val="00A31AFB"/>
    <w:rsid w:val="00A31FC6"/>
    <w:rsid w:val="00A3376C"/>
    <w:rsid w:val="00A45CF8"/>
    <w:rsid w:val="00A5430C"/>
    <w:rsid w:val="00A55DA4"/>
    <w:rsid w:val="00A5624F"/>
    <w:rsid w:val="00A56EB6"/>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F5218"/>
    <w:rsid w:val="00B01E4D"/>
    <w:rsid w:val="00B05F28"/>
    <w:rsid w:val="00B106A2"/>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97BF7"/>
    <w:rsid w:val="00BA2A7B"/>
    <w:rsid w:val="00BA3A3A"/>
    <w:rsid w:val="00BB2C4C"/>
    <w:rsid w:val="00BB576A"/>
    <w:rsid w:val="00BC000B"/>
    <w:rsid w:val="00BC24FE"/>
    <w:rsid w:val="00BD1521"/>
    <w:rsid w:val="00BD51C0"/>
    <w:rsid w:val="00BD6F48"/>
    <w:rsid w:val="00BE2672"/>
    <w:rsid w:val="00BE452C"/>
    <w:rsid w:val="00BF361F"/>
    <w:rsid w:val="00BF5981"/>
    <w:rsid w:val="00C06534"/>
    <w:rsid w:val="00C14229"/>
    <w:rsid w:val="00C15F05"/>
    <w:rsid w:val="00C24C6A"/>
    <w:rsid w:val="00C24E74"/>
    <w:rsid w:val="00C30F54"/>
    <w:rsid w:val="00C334FB"/>
    <w:rsid w:val="00C363E0"/>
    <w:rsid w:val="00C56968"/>
    <w:rsid w:val="00C57D5F"/>
    <w:rsid w:val="00C613E9"/>
    <w:rsid w:val="00C7301F"/>
    <w:rsid w:val="00C84483"/>
    <w:rsid w:val="00C95106"/>
    <w:rsid w:val="00CA0F0D"/>
    <w:rsid w:val="00CA167B"/>
    <w:rsid w:val="00CA3084"/>
    <w:rsid w:val="00CA7DD0"/>
    <w:rsid w:val="00CC1073"/>
    <w:rsid w:val="00CC6612"/>
    <w:rsid w:val="00CC66F0"/>
    <w:rsid w:val="00CC693A"/>
    <w:rsid w:val="00CD75A6"/>
    <w:rsid w:val="00CD79C8"/>
    <w:rsid w:val="00CE0E41"/>
    <w:rsid w:val="00CE2F7C"/>
    <w:rsid w:val="00D0183E"/>
    <w:rsid w:val="00D01954"/>
    <w:rsid w:val="00D16073"/>
    <w:rsid w:val="00D2070F"/>
    <w:rsid w:val="00D3002E"/>
    <w:rsid w:val="00D30BC3"/>
    <w:rsid w:val="00D32B58"/>
    <w:rsid w:val="00D35A1E"/>
    <w:rsid w:val="00D44095"/>
    <w:rsid w:val="00D47038"/>
    <w:rsid w:val="00D52F80"/>
    <w:rsid w:val="00D56040"/>
    <w:rsid w:val="00D56882"/>
    <w:rsid w:val="00D56C80"/>
    <w:rsid w:val="00D56F3E"/>
    <w:rsid w:val="00D60290"/>
    <w:rsid w:val="00D90EC7"/>
    <w:rsid w:val="00D9436A"/>
    <w:rsid w:val="00DA2819"/>
    <w:rsid w:val="00DA7BF2"/>
    <w:rsid w:val="00DC493A"/>
    <w:rsid w:val="00DD3A6B"/>
    <w:rsid w:val="00DD4737"/>
    <w:rsid w:val="00DE4967"/>
    <w:rsid w:val="00DF30B8"/>
    <w:rsid w:val="00DF4809"/>
    <w:rsid w:val="00DF4AF8"/>
    <w:rsid w:val="00E0209D"/>
    <w:rsid w:val="00E0371B"/>
    <w:rsid w:val="00E0377F"/>
    <w:rsid w:val="00E04E70"/>
    <w:rsid w:val="00E1754C"/>
    <w:rsid w:val="00E177D4"/>
    <w:rsid w:val="00E203F3"/>
    <w:rsid w:val="00E25CC5"/>
    <w:rsid w:val="00E34287"/>
    <w:rsid w:val="00E4001E"/>
    <w:rsid w:val="00E45C20"/>
    <w:rsid w:val="00E54367"/>
    <w:rsid w:val="00E57BD5"/>
    <w:rsid w:val="00E60A9E"/>
    <w:rsid w:val="00E62746"/>
    <w:rsid w:val="00E66B2B"/>
    <w:rsid w:val="00EB22EF"/>
    <w:rsid w:val="00EB5428"/>
    <w:rsid w:val="00EB6E09"/>
    <w:rsid w:val="00EC5909"/>
    <w:rsid w:val="00EE1DE0"/>
    <w:rsid w:val="00EE203E"/>
    <w:rsid w:val="00EE4106"/>
    <w:rsid w:val="00EE46F3"/>
    <w:rsid w:val="00F134F5"/>
    <w:rsid w:val="00F202B9"/>
    <w:rsid w:val="00F44FFA"/>
    <w:rsid w:val="00F4589C"/>
    <w:rsid w:val="00F46C6F"/>
    <w:rsid w:val="00F46E44"/>
    <w:rsid w:val="00F5011D"/>
    <w:rsid w:val="00F57D6A"/>
    <w:rsid w:val="00F6151B"/>
    <w:rsid w:val="00F65FC6"/>
    <w:rsid w:val="00F66459"/>
    <w:rsid w:val="00F66E0E"/>
    <w:rsid w:val="00F765ED"/>
    <w:rsid w:val="00F76D10"/>
    <w:rsid w:val="00F908A4"/>
    <w:rsid w:val="00FA282D"/>
    <w:rsid w:val="00FA631D"/>
    <w:rsid w:val="00FB3DD6"/>
    <w:rsid w:val="00FB7081"/>
    <w:rsid w:val="00FC5DCB"/>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5F0064"/>
    <w:rsid w:val="00614EAE"/>
    <w:rsid w:val="006A697E"/>
    <w:rsid w:val="00811E95"/>
    <w:rsid w:val="008624C3"/>
    <w:rsid w:val="00C42AD5"/>
    <w:rsid w:val="00D2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84"/>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1911</Words>
  <Characters>10896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18</cp:revision>
  <cp:lastPrinted>2022-09-28T13:19:00Z</cp:lastPrinted>
  <dcterms:created xsi:type="dcterms:W3CDTF">2023-10-30T07:50:00Z</dcterms:created>
  <dcterms:modified xsi:type="dcterms:W3CDTF">2023-10-30T08:17:00Z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