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06B2E4E5" w:rsidR="00C17C2F" w:rsidRPr="00C17C2F" w:rsidRDefault="00B84884"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Plastische, Rekonstruktive und Ästhetische 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073461">
        <w:rPr>
          <w:rFonts w:ascii="Arial" w:eastAsia="Times New Roman" w:hAnsi="Arial" w:cs="Arial"/>
          <w:lang w:eastAsia="de-DE"/>
        </w:rPr>
      </w:r>
      <w:r w:rsidR="00073461">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073461">
        <w:rPr>
          <w:rFonts w:ascii="Arial" w:eastAsia="Times New Roman" w:hAnsi="Arial" w:cs="Arial"/>
          <w:lang w:eastAsia="de-DE"/>
        </w:rPr>
      </w:r>
      <w:r w:rsidR="0007346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073461">
        <w:rPr>
          <w:rFonts w:ascii="Arial" w:eastAsia="Times New Roman" w:hAnsi="Arial" w:cs="Arial"/>
          <w:lang w:eastAsia="de-DE"/>
        </w:rPr>
      </w:r>
      <w:r w:rsidR="00073461">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73461">
              <w:rPr>
                <w:rFonts w:ascii="Arial" w:hAnsi="Arial" w:cs="Arial"/>
                <w:color w:val="000000"/>
                <w:lang w:eastAsia="de-DE"/>
              </w:rPr>
            </w:r>
            <w:r w:rsidR="00073461">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48F47464"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Hat Ihre Klinik Zentrumsfunktion?</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6521FB5D"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Hat Ihre Klinik Grundversorgungsfunktion?</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63B51339"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p>
    <w:p w14:paraId="34AF55E3"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Anzahl grösserer Operationen pro Jahr</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
            <w:enabled/>
            <w:calcOnExit w:val="0"/>
            <w:textInput/>
          </w:ffData>
        </w:fldChar>
      </w:r>
      <w:r w:rsidRPr="005E1EE8">
        <w:rPr>
          <w:rFonts w:ascii="Arial" w:eastAsia="Times New Roman" w:hAnsi="Arial" w:cs="Arial"/>
          <w:color w:val="000000"/>
          <w:lang w:eastAsia="de-DE"/>
        </w:rPr>
        <w:instrText xml:space="preserve"> FORMTEXT </w:instrText>
      </w:r>
      <w:r w:rsidRPr="005E1EE8">
        <w:rPr>
          <w:rFonts w:ascii="Arial" w:eastAsia="Times New Roman" w:hAnsi="Arial" w:cs="Arial"/>
          <w:color w:val="000000"/>
          <w:lang w:eastAsia="de-DE"/>
        </w:rPr>
      </w:r>
      <w:r w:rsidRPr="005E1EE8">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fldChar w:fldCharType="end"/>
      </w:r>
    </w:p>
    <w:p w14:paraId="457EB9AF"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Besteht ein 24 h kontinuierliche Überwachung?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29A64EB5"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p>
    <w:p w14:paraId="6C265150"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Bietet Ihre Klinik Weiterbildungskurse gemäss Weiterbildungsprogramm </w:t>
      </w:r>
    </w:p>
    <w:p w14:paraId="150A68EB"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der SGPRÄC an?</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4B67C6C7"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Welche?</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
            <w:enabled/>
            <w:calcOnExit w:val="0"/>
            <w:textInput/>
          </w:ffData>
        </w:fldChar>
      </w:r>
      <w:r w:rsidRPr="005E1EE8">
        <w:rPr>
          <w:rFonts w:ascii="Arial" w:eastAsia="Times New Roman" w:hAnsi="Arial" w:cs="Arial"/>
          <w:color w:val="000000"/>
          <w:lang w:eastAsia="de-DE"/>
        </w:rPr>
        <w:instrText xml:space="preserve"> FORMTEXT </w:instrText>
      </w:r>
      <w:r w:rsidRPr="005E1EE8">
        <w:rPr>
          <w:rFonts w:ascii="Arial" w:eastAsia="Times New Roman" w:hAnsi="Arial" w:cs="Arial"/>
          <w:color w:val="000000"/>
          <w:lang w:eastAsia="de-DE"/>
        </w:rPr>
      </w:r>
      <w:r w:rsidRPr="005E1EE8">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fldChar w:fldCharType="end"/>
      </w:r>
    </w:p>
    <w:p w14:paraId="67419E1A"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Finden regelmässige theoretische WB-Veranstaltungen statt?</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5B5B352B"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Anzahl Std./Woche?</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
            <w:enabled/>
            <w:calcOnExit w:val="0"/>
            <w:textInput/>
          </w:ffData>
        </w:fldChar>
      </w:r>
      <w:r w:rsidRPr="005E1EE8">
        <w:rPr>
          <w:rFonts w:ascii="Arial" w:eastAsia="Times New Roman" w:hAnsi="Arial" w:cs="Arial"/>
          <w:color w:val="000000"/>
          <w:lang w:eastAsia="de-DE"/>
        </w:rPr>
        <w:instrText xml:space="preserve"> FORMTEXT </w:instrText>
      </w:r>
      <w:r w:rsidRPr="005E1EE8">
        <w:rPr>
          <w:rFonts w:ascii="Arial" w:eastAsia="Times New Roman" w:hAnsi="Arial" w:cs="Arial"/>
          <w:color w:val="000000"/>
          <w:lang w:eastAsia="de-DE"/>
        </w:rPr>
      </w:r>
      <w:r w:rsidRPr="005E1EE8">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fldChar w:fldCharType="end"/>
      </w:r>
    </w:p>
    <w:p w14:paraId="551397C6"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p>
    <w:p w14:paraId="6BB26902"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Ist die Betreuung einer wissenschaftlichen Arbeit für die Publikation in </w:t>
      </w:r>
    </w:p>
    <w:p w14:paraId="36736903"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einer renommierten, bzw. peer-</w:t>
      </w:r>
      <w:proofErr w:type="spellStart"/>
      <w:r w:rsidRPr="005E1EE8">
        <w:rPr>
          <w:rFonts w:ascii="Arial" w:eastAsia="Times New Roman" w:hAnsi="Arial" w:cs="Arial"/>
          <w:color w:val="000000"/>
          <w:lang w:eastAsia="de-DE"/>
        </w:rPr>
        <w:t>reviewed</w:t>
      </w:r>
      <w:proofErr w:type="spellEnd"/>
      <w:r w:rsidRPr="005E1EE8">
        <w:rPr>
          <w:rFonts w:ascii="Arial" w:eastAsia="Times New Roman" w:hAnsi="Arial" w:cs="Arial"/>
          <w:color w:val="000000"/>
          <w:lang w:eastAsia="de-DE"/>
        </w:rPr>
        <w:t xml:space="preserve"> Fachzeitschrift in plastischer </w:t>
      </w:r>
    </w:p>
    <w:p w14:paraId="04907887"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Chirurgie garantiert?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356C7DC1"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Besteht in Ihrer Klinik ein (fachspezifisches) Aufklärungsprotokoll?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1E211D1F"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Erläuterungen?</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
            <w:enabled/>
            <w:calcOnExit w:val="0"/>
            <w:textInput/>
          </w:ffData>
        </w:fldChar>
      </w:r>
      <w:r w:rsidRPr="005E1EE8">
        <w:rPr>
          <w:rFonts w:ascii="Arial" w:eastAsia="Times New Roman" w:hAnsi="Arial" w:cs="Arial"/>
          <w:color w:val="000000"/>
          <w:lang w:eastAsia="de-DE"/>
        </w:rPr>
        <w:instrText xml:space="preserve"> FORMTEXT </w:instrText>
      </w:r>
      <w:r w:rsidRPr="005E1EE8">
        <w:rPr>
          <w:rFonts w:ascii="Arial" w:eastAsia="Times New Roman" w:hAnsi="Arial" w:cs="Arial"/>
          <w:color w:val="000000"/>
          <w:lang w:eastAsia="de-DE"/>
        </w:rPr>
      </w:r>
      <w:r w:rsidRPr="005E1EE8">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fldChar w:fldCharType="end"/>
      </w:r>
    </w:p>
    <w:p w14:paraId="7766F717"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p>
    <w:p w14:paraId="44221C79"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Ist ein klinisches Risikomanagement (z.B. OP-Transferliste, Team-Time-out,</w:t>
      </w:r>
    </w:p>
    <w:p w14:paraId="6BAB362E"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strukturierte Kommunikation im OP; CIRS) in Ihrer Klinik implementiert?</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224A75F4"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Welches?</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Text67"/>
            <w:enabled/>
            <w:calcOnExit w:val="0"/>
            <w:textInput/>
          </w:ffData>
        </w:fldChar>
      </w:r>
      <w:bookmarkStart w:id="40" w:name="Text67"/>
      <w:r w:rsidRPr="005E1EE8">
        <w:rPr>
          <w:rFonts w:ascii="Arial" w:eastAsia="Times New Roman" w:hAnsi="Arial" w:cs="Arial"/>
          <w:color w:val="000000"/>
          <w:lang w:eastAsia="de-DE"/>
        </w:rPr>
        <w:instrText xml:space="preserve"> FORMTEXT </w:instrText>
      </w:r>
      <w:r w:rsidRPr="005E1EE8">
        <w:rPr>
          <w:rFonts w:ascii="Arial" w:eastAsia="Times New Roman" w:hAnsi="Arial" w:cs="Arial"/>
          <w:color w:val="000000"/>
          <w:lang w:eastAsia="de-DE"/>
        </w:rPr>
      </w:r>
      <w:r w:rsidRPr="005E1EE8">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fldChar w:fldCharType="end"/>
      </w:r>
      <w:bookmarkEnd w:id="40"/>
    </w:p>
    <w:p w14:paraId="1D9BD335"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p>
    <w:p w14:paraId="7E024941"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Besteht an Ihrer Klinik/in Ihrem Spital ein mikrochirurgisches Trainingslabor?</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38C13AE0"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Gewährleistung eines 24-Stunden Notfalldienst?</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67FC6B61"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Ist Ihre </w:t>
      </w:r>
      <w:proofErr w:type="spellStart"/>
      <w:r w:rsidRPr="005E1EE8">
        <w:rPr>
          <w:rFonts w:ascii="Arial" w:eastAsia="Times New Roman" w:hAnsi="Arial" w:cs="Arial"/>
          <w:color w:val="000000"/>
          <w:lang w:eastAsia="de-DE"/>
        </w:rPr>
        <w:t>Weiterbilddungsstelle</w:t>
      </w:r>
      <w:proofErr w:type="spellEnd"/>
      <w:r w:rsidRPr="005E1EE8">
        <w:rPr>
          <w:rFonts w:ascii="Arial" w:eastAsia="Times New Roman" w:hAnsi="Arial" w:cs="Arial"/>
          <w:color w:val="000000"/>
          <w:lang w:eastAsia="de-DE"/>
        </w:rPr>
        <w:t xml:space="preserve"> ein akkreditiertes Replantationszentrum?</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59B0576E"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Werden ästhetische Eingriffe gem. Operationskatalog (inkl. Body </w:t>
      </w:r>
      <w:proofErr w:type="spellStart"/>
      <w:r w:rsidRPr="005E1EE8">
        <w:rPr>
          <w:rFonts w:ascii="Arial" w:eastAsia="Times New Roman" w:hAnsi="Arial" w:cs="Arial"/>
          <w:color w:val="000000"/>
          <w:lang w:eastAsia="de-DE"/>
        </w:rPr>
        <w:t>contouring</w:t>
      </w:r>
      <w:proofErr w:type="spellEnd"/>
      <w:r w:rsidRPr="005E1EE8">
        <w:rPr>
          <w:rFonts w:ascii="Arial" w:eastAsia="Times New Roman" w:hAnsi="Arial" w:cs="Arial"/>
          <w:color w:val="000000"/>
          <w:lang w:eastAsia="de-DE"/>
        </w:rPr>
        <w:t>)</w:t>
      </w:r>
    </w:p>
    <w:p w14:paraId="5D170614"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an Ihrer Klinik durchgeführt?</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5751156A"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Welche werden nicht angeboten?</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
            <w:enabled/>
            <w:calcOnExit w:val="0"/>
            <w:textInput/>
          </w:ffData>
        </w:fldChar>
      </w:r>
      <w:r w:rsidRPr="005E1EE8">
        <w:rPr>
          <w:rFonts w:ascii="Arial" w:eastAsia="Times New Roman" w:hAnsi="Arial" w:cs="Arial"/>
          <w:color w:val="000000"/>
          <w:lang w:eastAsia="de-DE"/>
        </w:rPr>
        <w:instrText xml:space="preserve"> FORMTEXT </w:instrText>
      </w:r>
      <w:r w:rsidRPr="005E1EE8">
        <w:rPr>
          <w:rFonts w:ascii="Arial" w:eastAsia="Times New Roman" w:hAnsi="Arial" w:cs="Arial"/>
          <w:color w:val="000000"/>
          <w:lang w:eastAsia="de-DE"/>
        </w:rPr>
      </w:r>
      <w:r w:rsidRPr="005E1EE8">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fldChar w:fldCharType="end"/>
      </w:r>
    </w:p>
    <w:p w14:paraId="5CAF6FC7"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p>
    <w:p w14:paraId="51601130"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Werden Kenntnisse nicht-operativer Verfahren wie Filler- oder Botulinum</w:t>
      </w:r>
    </w:p>
    <w:p w14:paraId="6D804DDA"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 xml:space="preserve">Toxin-A-Anwendungen, sowie Hautverjüngung (Skin </w:t>
      </w:r>
      <w:proofErr w:type="spellStart"/>
      <w:r w:rsidRPr="005E1EE8">
        <w:rPr>
          <w:rFonts w:ascii="Arial" w:eastAsia="Times New Roman" w:hAnsi="Arial" w:cs="Arial"/>
          <w:color w:val="000000"/>
          <w:lang w:eastAsia="de-DE"/>
        </w:rPr>
        <w:t>resurfacing</w:t>
      </w:r>
      <w:proofErr w:type="spellEnd"/>
      <w:r w:rsidRPr="005E1EE8">
        <w:rPr>
          <w:rFonts w:ascii="Arial" w:eastAsia="Times New Roman" w:hAnsi="Arial" w:cs="Arial"/>
          <w:color w:val="000000"/>
          <w:lang w:eastAsia="de-DE"/>
        </w:rPr>
        <w:t>) vermittelt?</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ja </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5E1EE8">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fldChar w:fldCharType="end"/>
      </w:r>
      <w:r w:rsidRPr="005E1EE8">
        <w:rPr>
          <w:rFonts w:ascii="Arial" w:eastAsia="Times New Roman" w:hAnsi="Arial" w:cs="Arial"/>
          <w:color w:val="000000"/>
          <w:lang w:eastAsia="de-DE"/>
        </w:rPr>
        <w:t xml:space="preserve"> nein</w:t>
      </w:r>
    </w:p>
    <w:p w14:paraId="6E37A837" w14:textId="77777777" w:rsidR="005E1EE8" w:rsidRPr="005E1EE8" w:rsidRDefault="005E1EE8" w:rsidP="005E1EE8">
      <w:pPr>
        <w:tabs>
          <w:tab w:val="left" w:pos="8640"/>
          <w:tab w:val="left" w:pos="9072"/>
        </w:tabs>
        <w:spacing w:after="0"/>
        <w:ind w:right="-319"/>
        <w:rPr>
          <w:rFonts w:ascii="Arial" w:eastAsia="Times New Roman" w:hAnsi="Arial" w:cs="Arial"/>
          <w:color w:val="000000"/>
          <w:lang w:eastAsia="de-DE"/>
        </w:rPr>
      </w:pPr>
      <w:r w:rsidRPr="005E1EE8">
        <w:rPr>
          <w:rFonts w:ascii="Arial" w:eastAsia="Times New Roman" w:hAnsi="Arial" w:cs="Arial"/>
          <w:color w:val="000000"/>
          <w:lang w:eastAsia="de-DE"/>
        </w:rPr>
        <w:t>Welche?</w:t>
      </w:r>
      <w:r w:rsidRPr="005E1EE8">
        <w:rPr>
          <w:rFonts w:ascii="Arial" w:eastAsia="Times New Roman" w:hAnsi="Arial" w:cs="Arial"/>
          <w:color w:val="000000"/>
          <w:lang w:eastAsia="de-DE"/>
        </w:rPr>
        <w:tab/>
      </w:r>
      <w:r w:rsidRPr="005E1EE8">
        <w:rPr>
          <w:rFonts w:ascii="Arial" w:eastAsia="Times New Roman" w:hAnsi="Arial" w:cs="Arial"/>
          <w:color w:val="000000"/>
          <w:lang w:eastAsia="de-DE"/>
        </w:rPr>
        <w:fldChar w:fldCharType="begin">
          <w:ffData>
            <w:name w:val="Text68"/>
            <w:enabled/>
            <w:calcOnExit w:val="0"/>
            <w:textInput/>
          </w:ffData>
        </w:fldChar>
      </w:r>
      <w:bookmarkStart w:id="41" w:name="Text68"/>
      <w:r w:rsidRPr="005E1EE8">
        <w:rPr>
          <w:rFonts w:ascii="Arial" w:eastAsia="Times New Roman" w:hAnsi="Arial" w:cs="Arial"/>
          <w:color w:val="000000"/>
          <w:lang w:eastAsia="de-DE"/>
        </w:rPr>
        <w:instrText xml:space="preserve"> FORMTEXT </w:instrText>
      </w:r>
      <w:r w:rsidRPr="005E1EE8">
        <w:rPr>
          <w:rFonts w:ascii="Arial" w:eastAsia="Times New Roman" w:hAnsi="Arial" w:cs="Arial"/>
          <w:color w:val="000000"/>
          <w:lang w:eastAsia="de-DE"/>
        </w:rPr>
      </w:r>
      <w:r w:rsidRPr="005E1EE8">
        <w:rPr>
          <w:rFonts w:ascii="Arial" w:eastAsia="Times New Roman" w:hAnsi="Arial" w:cs="Arial"/>
          <w:color w:val="000000"/>
          <w:lang w:eastAsia="de-DE"/>
        </w:rPr>
        <w:fldChar w:fldCharType="separate"/>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t> </w:t>
      </w:r>
      <w:r w:rsidRPr="005E1EE8">
        <w:rPr>
          <w:rFonts w:ascii="Arial" w:eastAsia="Times New Roman" w:hAnsi="Arial" w:cs="Arial"/>
          <w:color w:val="000000"/>
          <w:lang w:eastAsia="de-DE"/>
        </w:rPr>
        <w:fldChar w:fldCharType="end"/>
      </w:r>
      <w:bookmarkEnd w:id="41"/>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73461">
        <w:rPr>
          <w:rFonts w:ascii="Arial" w:eastAsia="Times New Roman" w:hAnsi="Arial" w:cs="Arial"/>
          <w:color w:val="000000"/>
          <w:lang w:eastAsia="de-DE"/>
        </w:rPr>
      </w:r>
      <w:r w:rsidR="0007346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C328" w14:textId="77777777" w:rsidR="009C0E96" w:rsidRDefault="009C0E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93088F0"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9C0E96">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41D6" w14:textId="77777777" w:rsidR="009C0E96" w:rsidRDefault="009C0E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50B" w14:textId="77777777" w:rsidR="009C0E96" w:rsidRDefault="009C0E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UY78FDXdrrRVJFCl9MTnpieuPZBaLj5F8Ko8o31UBibp1l68pPR5ov1sL9fDFjIRU3UtpzUdeA22fGBJp36IMw==" w:salt="T4N7WmrsFmoaonQ6Zva63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7346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1EE8"/>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C0E96"/>
    <w:rsid w:val="009D3100"/>
    <w:rsid w:val="009F3701"/>
    <w:rsid w:val="009F79AB"/>
    <w:rsid w:val="00A04591"/>
    <w:rsid w:val="00A44C0C"/>
    <w:rsid w:val="00A45CF8"/>
    <w:rsid w:val="00A56EB6"/>
    <w:rsid w:val="00A84934"/>
    <w:rsid w:val="00AC0ED9"/>
    <w:rsid w:val="00B067B8"/>
    <w:rsid w:val="00B46C91"/>
    <w:rsid w:val="00B525E5"/>
    <w:rsid w:val="00B609B4"/>
    <w:rsid w:val="00B84884"/>
    <w:rsid w:val="00BD2DE2"/>
    <w:rsid w:val="00BE3803"/>
    <w:rsid w:val="00C173E4"/>
    <w:rsid w:val="00C17C2F"/>
    <w:rsid w:val="00C44A8B"/>
    <w:rsid w:val="00C5379B"/>
    <w:rsid w:val="00C8051D"/>
    <w:rsid w:val="00C84483"/>
    <w:rsid w:val="00CB32DD"/>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2857</Words>
  <Characters>18003</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2024-01-16T10:22:00Z</dcterms:created>
  <dcterms:modified xsi:type="dcterms:W3CDTF">2024-01-18T11:17:00Z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