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CF4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AB0CA8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14:paraId="57145CF5" w14:textId="77777777" w:rsidR="00AB0CA8" w:rsidRPr="00AB0CA8" w:rsidRDefault="00AB0CA8" w:rsidP="00AB0CA8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14:paraId="57145CF6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14:paraId="57145CF7" w14:textId="77777777" w:rsidR="00AB0CA8" w:rsidRPr="0092703C" w:rsidRDefault="00B92A39" w:rsidP="00AB0CA8">
      <w:pPr>
        <w:spacing w:after="0"/>
        <w:rPr>
          <w:rFonts w:ascii="Arial" w:eastAsia="Times New Roman" w:hAnsi="Arial" w:cs="Arial"/>
          <w:b/>
          <w:sz w:val="30"/>
          <w:szCs w:val="30"/>
          <w:lang w:val="fr-FR" w:eastAsia="de-DE"/>
        </w:rPr>
      </w:pPr>
      <w:r w:rsidRPr="0092703C">
        <w:rPr>
          <w:rFonts w:ascii="Arial" w:eastAsia="Times New Roman" w:hAnsi="Arial" w:cs="Arial"/>
          <w:b/>
          <w:sz w:val="30"/>
          <w:szCs w:val="30"/>
          <w:lang w:val="fr-FR" w:eastAsia="de-DE"/>
        </w:rPr>
        <w:t>G</w:t>
      </w:r>
      <w:r w:rsidR="006D1432" w:rsidRPr="0092703C">
        <w:rPr>
          <w:rFonts w:ascii="Arial" w:eastAsia="Times New Roman" w:hAnsi="Arial" w:cs="Arial"/>
          <w:b/>
          <w:sz w:val="30"/>
          <w:szCs w:val="30"/>
          <w:lang w:val="fr-FR" w:eastAsia="de-DE"/>
        </w:rPr>
        <w:t>astroentérologie</w:t>
      </w:r>
    </w:p>
    <w:p w14:paraId="57145CF8" w14:textId="77777777" w:rsidR="00AB0CA8" w:rsidRPr="0092703C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14:paraId="57145CF9" w14:textId="77777777" w:rsidR="00AB0CA8" w:rsidRPr="0092703C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Start w:id="0" w:name="Text24"/>
    <w:p w14:paraId="57145CFA" w14:textId="77777777" w:rsidR="00AB0CA8" w:rsidRPr="00AB0CA8" w:rsidRDefault="00AB0CA8" w:rsidP="00AB0CA8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F176D4">
        <w:rPr>
          <w:rFonts w:ascii="Arial" w:eastAsia="Times New Roman" w:hAnsi="Arial" w:cs="Times New Roman"/>
          <w:lang w:val="fr-FR" w:eastAsia="de-DE"/>
        </w:rPr>
      </w:r>
      <w:r w:rsidR="00F176D4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14:paraId="57145CFB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14:paraId="57145CFC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F176D4">
        <w:rPr>
          <w:rFonts w:ascii="Arial" w:eastAsia="Times New Roman" w:hAnsi="Arial" w:cs="Times New Roman"/>
          <w:lang w:val="fr-FR" w:eastAsia="de-DE"/>
        </w:rPr>
      </w:r>
      <w:r w:rsidR="00F176D4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AB0CA8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14:paraId="57145CFD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14:paraId="57145CFE" w14:textId="77777777"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14:paraId="57145CFF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>Détenteur-trice:</w:t>
      </w:r>
      <w:r w:rsidRPr="00AB0CA8">
        <w:rPr>
          <w:rFonts w:ascii="Arial" w:eastAsia="Times New Roman" w:hAnsi="Arial" w:cs="Times New Roman"/>
          <w:lang w:val="fr-FR" w:eastAsia="de-DE"/>
        </w:rPr>
        <w:tab/>
        <w:t>Nom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1" w:name="Text14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</w:p>
    <w:p w14:paraId="57145D00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1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2" w:name="Text15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14:paraId="57145D02" w14:textId="77777777" w:rsidR="00AB0CA8" w:rsidRPr="00AB0CA8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3" w14:textId="77777777" w:rsid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3" w:name="Text16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14:paraId="57145D04" w14:textId="77777777" w:rsidR="00767950" w:rsidRDefault="00767950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5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4" w:name="Text17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14:paraId="57145D06" w14:textId="77777777" w:rsidR="00AB0CA8" w:rsidRPr="00AB0CA8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7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Adresse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5" w:name="Text18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14:paraId="57145D08" w14:textId="77777777" w:rsidR="00AB0CA8" w:rsidRPr="00AB0CA8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9" w14:textId="77777777" w:rsidR="00AB0CA8" w:rsidRPr="00AB0CA8" w:rsidRDefault="00AB0CA8" w:rsidP="00AE45F7">
      <w:pPr>
        <w:tabs>
          <w:tab w:val="left" w:pos="1985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6" w:name="Text19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14:paraId="57145D0A" w14:textId="77777777" w:rsidR="00AB0CA8" w:rsidRPr="00AB0CA8" w:rsidRDefault="00AB0CA8" w:rsidP="00AE45F7">
      <w:pPr>
        <w:tabs>
          <w:tab w:val="left" w:pos="1985"/>
          <w:tab w:val="left" w:pos="3402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B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14:paraId="57145D0C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D" w14:textId="77777777" w:rsidR="00AB0CA8" w:rsidRPr="00AB0CA8" w:rsidRDefault="00AB0CA8" w:rsidP="00AE45F7">
      <w:pPr>
        <w:tabs>
          <w:tab w:val="left" w:pos="1843"/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8" w:name="Text21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14:paraId="57145D0E" w14:textId="77777777" w:rsidR="00AB0CA8" w:rsidRPr="00AB0CA8" w:rsidRDefault="00AB0CA8" w:rsidP="00AE45F7">
      <w:pPr>
        <w:tabs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0F" w14:textId="77777777" w:rsidR="00AB0CA8" w:rsidRPr="00AB0CA8" w:rsidRDefault="00AB0CA8" w:rsidP="00AE45F7">
      <w:pPr>
        <w:tabs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10" w14:textId="77777777" w:rsidR="00AB0CA8" w:rsidRPr="00AB0CA8" w:rsidRDefault="00AB0CA8" w:rsidP="00AE45F7">
      <w:pPr>
        <w:tabs>
          <w:tab w:val="left" w:pos="5670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11" w14:textId="77777777"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14:paraId="57145D12" w14:textId="77777777" w:rsidR="00AB0CA8" w:rsidRPr="0092703C" w:rsidRDefault="00AB0CA8" w:rsidP="008A149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fr-FR"/>
        </w:rPr>
      </w:pPr>
      <w:r w:rsidRPr="00AB0CA8">
        <w:rPr>
          <w:rFonts w:ascii="Arial" w:eastAsia="Times New Roman" w:hAnsi="Arial" w:cs="Arial"/>
          <w:b/>
          <w:lang w:val="fr-FR" w:eastAsia="de-DE"/>
        </w:rPr>
        <w:br w:type="page"/>
      </w:r>
      <w:r w:rsidRPr="0092703C">
        <w:rPr>
          <w:rFonts w:ascii="Arial" w:hAnsi="Arial" w:cs="Arial"/>
          <w:b/>
          <w:bCs/>
          <w:color w:val="000000"/>
          <w:lang w:val="fr-FR"/>
        </w:rPr>
        <w:lastRenderedPageBreak/>
        <w:t>Caractéristiques / Infrastructure du cabinet médical</w:t>
      </w:r>
    </w:p>
    <w:p w14:paraId="57145D13" w14:textId="77777777"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Cabinet médical individuel?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F176D4">
        <w:rPr>
          <w:rFonts w:ascii="Arial" w:eastAsia="Times New Roman" w:hAnsi="Arial" w:cs="Arial"/>
          <w:lang w:val="fr-FR" w:eastAsia="de-DE"/>
        </w:rPr>
      </w:r>
      <w:r w:rsidR="00F176D4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oui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F176D4">
        <w:rPr>
          <w:rFonts w:ascii="Arial" w:eastAsia="Times New Roman" w:hAnsi="Arial" w:cs="Arial"/>
          <w:lang w:val="fr-FR" w:eastAsia="de-DE"/>
        </w:rPr>
      </w:r>
      <w:r w:rsidR="00F176D4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non</w:t>
      </w:r>
    </w:p>
    <w:p w14:paraId="57145D14" w14:textId="77777777" w:rsidR="00AB0CA8" w:rsidRPr="0092703C" w:rsidRDefault="00AB0CA8" w:rsidP="00AB0CA8">
      <w:pPr>
        <w:tabs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>
        <w:rPr>
          <w:rFonts w:ascii="Arial" w:eastAsia="Times New Roman" w:hAnsi="Arial" w:cs="Arial"/>
          <w:lang w:val="fr-FR" w:eastAsia="de-DE"/>
        </w:rPr>
        <w:t>C</w:t>
      </w:r>
      <w:r w:rsidRPr="00AB0CA8">
        <w:rPr>
          <w:rFonts w:ascii="Arial" w:eastAsia="Times New Roman" w:hAnsi="Arial" w:cs="Arial"/>
          <w:lang w:val="fr-FR" w:eastAsia="de-DE"/>
        </w:rPr>
        <w:t>abinet de groupe?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F176D4">
        <w:rPr>
          <w:rFonts w:ascii="Arial" w:eastAsia="Times New Roman" w:hAnsi="Arial" w:cs="Arial"/>
          <w:lang w:val="fr-FR" w:eastAsia="de-DE"/>
        </w:rPr>
      </w:r>
      <w:r w:rsidR="00F176D4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</w:t>
      </w:r>
      <w:r w:rsidRPr="0092703C">
        <w:rPr>
          <w:rFonts w:ascii="Arial" w:eastAsia="Times New Roman" w:hAnsi="Arial" w:cs="Arial"/>
          <w:lang w:val="fr-FR" w:eastAsia="de-DE"/>
        </w:rPr>
        <w:t>oui</w:t>
      </w:r>
      <w:r w:rsidRPr="0092703C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703C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F176D4">
        <w:rPr>
          <w:rFonts w:ascii="Arial" w:eastAsia="Times New Roman" w:hAnsi="Arial" w:cs="Arial"/>
          <w:lang w:val="fr-FR" w:eastAsia="de-DE"/>
        </w:rPr>
      </w:r>
      <w:r w:rsidR="00F176D4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92703C">
        <w:rPr>
          <w:rFonts w:ascii="Arial" w:eastAsia="Times New Roman" w:hAnsi="Arial" w:cs="Arial"/>
          <w:lang w:val="fr-FR" w:eastAsia="de-DE"/>
        </w:rPr>
        <w:t xml:space="preserve"> non</w:t>
      </w:r>
    </w:p>
    <w:p w14:paraId="57145D15" w14:textId="77777777"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médecins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9" w:name="Text13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9"/>
    </w:p>
    <w:p w14:paraId="57145D16" w14:textId="77777777"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salles d'examen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10" w:name="Text12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0"/>
    </w:p>
    <w:p w14:paraId="57145D17" w14:textId="77777777" w:rsidR="00B46F2D" w:rsidRDefault="00B46F2D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7145D18" w14:textId="77777777" w:rsidR="00B46F2D" w:rsidRDefault="00B46F2D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>
        <w:rPr>
          <w:rFonts w:cs="Arial"/>
        </w:rPr>
        <w:t>Vous devez exercer à un taux d’au moins 80% au sein du cabinet (t</w:t>
      </w:r>
      <w:r w:rsidR="008A149E">
        <w:rPr>
          <w:rFonts w:ascii="Arial" w:eastAsia="Times New Roman" w:hAnsi="Arial" w:cs="Arial"/>
          <w:lang w:val="fr-FR" w:eastAsia="de-DE"/>
        </w:rPr>
        <w:t>emps de présence du formateur en cabinet en %</w:t>
      </w:r>
      <w:r>
        <w:rPr>
          <w:rFonts w:ascii="Arial" w:eastAsia="Times New Roman" w:hAnsi="Arial" w:cs="Arial"/>
          <w:lang w:val="fr-FR" w:eastAsia="de-DE"/>
        </w:rPr>
        <w:t>)</w:t>
      </w:r>
    </w:p>
    <w:p w14:paraId="57145D19" w14:textId="77777777" w:rsidR="00AB0CA8" w:rsidRDefault="008A149E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8A149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A149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8A149E">
        <w:rPr>
          <w:rFonts w:ascii="Arial" w:eastAsia="Times New Roman" w:hAnsi="Arial" w:cs="Arial"/>
          <w:lang w:val="fr-FR" w:eastAsia="de-DE"/>
        </w:rPr>
      </w:r>
      <w:r w:rsidRPr="008A149E">
        <w:rPr>
          <w:rFonts w:ascii="Arial" w:eastAsia="Times New Roman" w:hAnsi="Arial" w:cs="Arial"/>
          <w:lang w:val="fr-FR" w:eastAsia="de-DE"/>
        </w:rPr>
        <w:fldChar w:fldCharType="separate"/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fldChar w:fldCharType="end"/>
      </w:r>
      <w:r w:rsidR="00B46F2D">
        <w:rPr>
          <w:rFonts w:ascii="Arial" w:eastAsia="Times New Roman" w:hAnsi="Arial" w:cs="Arial"/>
          <w:lang w:val="fr-FR" w:eastAsia="de-DE"/>
        </w:rPr>
        <w:t>%</w:t>
      </w:r>
    </w:p>
    <w:p w14:paraId="57145D1A" w14:textId="77777777" w:rsidR="00A450CC" w:rsidRDefault="00A450CC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7145D1B" w14:textId="77777777" w:rsidR="00B92A39" w:rsidRPr="00922A51" w:rsidRDefault="00B92A39" w:rsidP="00922A51">
      <w:pPr>
        <w:widowControl w:val="0"/>
        <w:tabs>
          <w:tab w:val="left" w:pos="7797"/>
        </w:tabs>
        <w:autoSpaceDE w:val="0"/>
        <w:autoSpaceDN w:val="0"/>
        <w:spacing w:after="0" w:line="280" w:lineRule="atLeast"/>
        <w:rPr>
          <w:rFonts w:ascii="Arial" w:eastAsia="Arial" w:hAnsi="Arial" w:cs="Arial"/>
          <w:lang w:eastAsia="de-CH" w:bidi="de-CH"/>
        </w:rPr>
      </w:pPr>
      <w:r>
        <w:rPr>
          <w:rFonts w:ascii="Arial" w:eastAsia="Arial" w:hAnsi="Arial" w:cs="Arial"/>
          <w:lang w:eastAsia="de-CH" w:bidi="de-CH"/>
        </w:rPr>
        <w:t xml:space="preserve">Pouvez vous </w:t>
      </w:r>
      <w:r w:rsidRPr="0071278E">
        <w:rPr>
          <w:rFonts w:ascii="Arial" w:eastAsia="Arial" w:hAnsi="Arial" w:cs="Arial"/>
          <w:lang w:eastAsia="de-CH" w:bidi="de-CH"/>
        </w:rPr>
        <w:t>attester avoir accompli un cours de formateur médical</w:t>
      </w:r>
      <w:r>
        <w:rPr>
          <w:rFonts w:ascii="Arial" w:eastAsia="Arial" w:hAnsi="Arial" w:cs="Arial"/>
          <w:lang w:eastAsia="de-CH" w:bidi="de-CH"/>
        </w:rPr>
        <w:t> ?</w:t>
      </w:r>
      <w:r w:rsidR="00922A51">
        <w:rPr>
          <w:rFonts w:ascii="Arial" w:eastAsia="Arial" w:hAnsi="Arial" w:cs="Arial"/>
          <w:lang w:eastAsia="de-CH" w:bidi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1C" w14:textId="77777777" w:rsidR="00B92A39" w:rsidRDefault="00B92A39" w:rsidP="00B92A39">
      <w:pPr>
        <w:widowControl w:val="0"/>
        <w:autoSpaceDE w:val="0"/>
        <w:autoSpaceDN w:val="0"/>
        <w:spacing w:after="0" w:line="280" w:lineRule="atLeast"/>
        <w:rPr>
          <w:rFonts w:ascii="Arial" w:eastAsia="Arial" w:hAnsi="Arial" w:cs="Arial"/>
          <w:lang w:eastAsia="de-CH" w:bidi="de-CH"/>
        </w:rPr>
      </w:pPr>
    </w:p>
    <w:p w14:paraId="57145D1D" w14:textId="4A05B71A" w:rsidR="00B92A39" w:rsidRDefault="00B92A39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eastAsia="de-CH" w:bidi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 xml:space="preserve">Ou pouvez-vous </w:t>
      </w:r>
      <w:r w:rsidRPr="0071278E">
        <w:rPr>
          <w:rFonts w:ascii="Arial" w:eastAsia="Arial" w:hAnsi="Arial" w:cs="Arial"/>
          <w:lang w:eastAsia="de-CH" w:bidi="de-CH"/>
        </w:rPr>
        <w:t xml:space="preserve">avoir exercé une activité de formation postgraduée au moins pendant </w:t>
      </w:r>
      <w:r>
        <w:rPr>
          <w:rFonts w:ascii="Arial" w:eastAsia="Arial" w:hAnsi="Arial" w:cs="Arial"/>
          <w:lang w:eastAsia="de-CH" w:bidi="de-CH"/>
        </w:rPr>
        <w:t>2 </w:t>
      </w:r>
      <w:r w:rsidRPr="0071278E">
        <w:rPr>
          <w:rFonts w:ascii="Arial" w:eastAsia="Arial" w:hAnsi="Arial" w:cs="Arial"/>
          <w:lang w:eastAsia="de-CH" w:bidi="de-CH"/>
        </w:rPr>
        <w:t>ans en qualité de chef de clinique / médecin dirigeant / médecin-chef dans un établissement d</w:t>
      </w:r>
      <w:r>
        <w:rPr>
          <w:rFonts w:ascii="Arial" w:eastAsia="Arial" w:hAnsi="Arial" w:cs="Arial"/>
          <w:lang w:eastAsia="de-CH" w:bidi="de-CH"/>
        </w:rPr>
        <w:t xml:space="preserve">e formation </w:t>
      </w:r>
      <w:proofErr w:type="spellStart"/>
      <w:r>
        <w:rPr>
          <w:rFonts w:ascii="Arial" w:eastAsia="Arial" w:hAnsi="Arial" w:cs="Arial"/>
          <w:lang w:eastAsia="de-CH" w:bidi="de-CH"/>
        </w:rPr>
        <w:t>postgraduée</w:t>
      </w:r>
      <w:proofErr w:type="spellEnd"/>
      <w:r>
        <w:rPr>
          <w:rFonts w:ascii="Arial" w:eastAsia="Arial" w:hAnsi="Arial" w:cs="Arial"/>
          <w:lang w:eastAsia="de-CH" w:bidi="de-CH"/>
        </w:rPr>
        <w:t xml:space="preserve"> reconnu</w:t>
      </w:r>
      <w:r w:rsidR="003B20FA">
        <w:rPr>
          <w:rFonts w:ascii="Arial" w:eastAsia="Arial" w:hAnsi="Arial" w:cs="Arial"/>
          <w:lang w:eastAsia="de-CH" w:bidi="de-CH"/>
        </w:rPr>
        <w:t> ?</w:t>
      </w:r>
    </w:p>
    <w:p w14:paraId="57145D1E" w14:textId="77777777" w:rsidR="00B92A39" w:rsidRDefault="00B92A39" w:rsidP="00B92A39">
      <w:pPr>
        <w:widowControl w:val="0"/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1F" w14:textId="77777777" w:rsidR="00B92A39" w:rsidRDefault="00B92A39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eastAsia="de-CH" w:bidi="de-CH"/>
        </w:rPr>
      </w:pPr>
    </w:p>
    <w:p w14:paraId="57145D20" w14:textId="77777777" w:rsidR="00B92A39" w:rsidRPr="006E1305" w:rsidRDefault="00B92A39" w:rsidP="00B92A39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 xml:space="preserve">Si oui, où et dans quelle fonction? </w:t>
      </w:r>
    </w:p>
    <w:p w14:paraId="57145D21" w14:textId="77777777" w:rsidR="00B92A39" w:rsidRPr="006E1305" w:rsidRDefault="00B92A39" w:rsidP="00B92A39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6E1305">
        <w:rPr>
          <w:rFonts w:ascii="Arial" w:eastAsia="Times New Roman" w:hAnsi="Arial" w:cs="Arial"/>
          <w:color w:val="000000"/>
          <w:lang w:eastAsia="de-CH"/>
        </w:rPr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</w:p>
    <w:p w14:paraId="57145D22" w14:textId="77777777" w:rsidR="00B92A39" w:rsidRDefault="00B92A39" w:rsidP="00B92A39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2"/>
        <w:rPr>
          <w:rFonts w:ascii="Arial" w:eastAsia="Arial" w:hAnsi="Arial" w:cs="Arial"/>
          <w:lang w:eastAsia="de-CH" w:bidi="de-CH"/>
        </w:rPr>
      </w:pPr>
    </w:p>
    <w:p w14:paraId="57145D23" w14:textId="77777777" w:rsidR="006D1432" w:rsidRPr="0013652C" w:rsidRDefault="006D1432" w:rsidP="006D1432">
      <w:pPr>
        <w:spacing w:after="0" w:line="280" w:lineRule="atLeast"/>
        <w:rPr>
          <w:rFonts w:cs="Arial"/>
        </w:rPr>
      </w:pPr>
      <w:r w:rsidRPr="00DB210C">
        <w:rPr>
          <w:rFonts w:cs="Arial"/>
        </w:rPr>
        <w:t xml:space="preserve">Un remplacement du médecin titulaire du cabinet dans le cadre d’un assistanat en cabinet peut être validé à hauteur de 4 semaines par 6 mois de formation. En son absence, </w:t>
      </w:r>
      <w:r>
        <w:rPr>
          <w:rFonts w:cs="Arial"/>
        </w:rPr>
        <w:t xml:space="preserve">vous vous </w:t>
      </w:r>
      <w:r w:rsidRPr="00DB210C">
        <w:rPr>
          <w:rFonts w:cs="Arial"/>
        </w:rPr>
        <w:t>assure que le médecin en formation puisse, si besoin est, faire appel à un spécialiste approprié</w:t>
      </w:r>
      <w:r w:rsidRPr="0013652C">
        <w:rPr>
          <w:rFonts w:cs="Arial"/>
        </w:rPr>
        <w:t>.</w:t>
      </w:r>
      <w:r w:rsidRPr="00DB210C">
        <w:rPr>
          <w:rFonts w:cs="Arial"/>
        </w:rPr>
        <w:t xml:space="preserve"> </w:t>
      </w:r>
      <w:r w:rsidR="007C4FAC">
        <w:rPr>
          <w:rFonts w:cs="Arial"/>
        </w:rPr>
        <w:t>ATTENTION</w:t>
      </w:r>
      <w:r>
        <w:rPr>
          <w:rFonts w:cs="Arial"/>
        </w:rPr>
        <w:t xml:space="preserve">: </w:t>
      </w:r>
      <w:r w:rsidRPr="00DB210C">
        <w:rPr>
          <w:rFonts w:cs="Arial"/>
        </w:rPr>
        <w:t>Au cours du remplacement, le médecin-assistant ne peut procéder à des examens endoscopiques que s</w:t>
      </w:r>
      <w:r w:rsidRPr="0015422B">
        <w:rPr>
          <w:rFonts w:cs="Arial"/>
        </w:rPr>
        <w:t>’il s’agit d’un cabinet de groupe et qu’un gastroentérologue est présent.</w:t>
      </w:r>
    </w:p>
    <w:p w14:paraId="57145D24" w14:textId="77777777" w:rsidR="006D1432" w:rsidRDefault="006D1432" w:rsidP="006D1432">
      <w:pPr>
        <w:widowControl w:val="0"/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25" w14:textId="77777777" w:rsidR="006D1432" w:rsidRDefault="006D1432" w:rsidP="006D1432">
      <w:pPr>
        <w:spacing w:after="0" w:line="280" w:lineRule="atLeast"/>
      </w:pPr>
    </w:p>
    <w:p w14:paraId="57145D26" w14:textId="77777777" w:rsidR="006D1432" w:rsidRPr="0013652C" w:rsidRDefault="006D1432" w:rsidP="006D1432">
      <w:pPr>
        <w:spacing w:after="0" w:line="280" w:lineRule="atLeast"/>
        <w:rPr>
          <w:rFonts w:ascii="Arial" w:hAnsi="Arial" w:cs="Arial"/>
        </w:rPr>
      </w:pPr>
      <w:r>
        <w:t>Votre cabinet dispose d’</w:t>
      </w:r>
      <w:r w:rsidRPr="0013652C">
        <w:t xml:space="preserve">une pièce de consultation </w:t>
      </w:r>
      <w:r w:rsidRPr="00DB210C">
        <w:t>et d’u</w:t>
      </w:r>
      <w:r w:rsidRPr="0013652C">
        <w:t>ne place de travail pour le médecin</w:t>
      </w:r>
      <w:r w:rsidRPr="00DB210C">
        <w:t>-</w:t>
      </w:r>
      <w:r w:rsidRPr="0013652C">
        <w:t>assistant</w:t>
      </w:r>
      <w:r w:rsidRPr="00DB210C">
        <w:t>, avec ordinateur et accès à internet</w:t>
      </w:r>
      <w:r w:rsidRPr="0013652C">
        <w:rPr>
          <w:rFonts w:ascii="Arial" w:hAnsi="Arial" w:cs="Arial"/>
        </w:rPr>
        <w:t>.</w:t>
      </w:r>
    </w:p>
    <w:p w14:paraId="57145D27" w14:textId="77777777" w:rsidR="006D1432" w:rsidRDefault="006D1432" w:rsidP="006D1432">
      <w:pPr>
        <w:widowControl w:val="0"/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28" w14:textId="77777777" w:rsidR="006D1432" w:rsidRDefault="006D1432" w:rsidP="006D1432">
      <w:pPr>
        <w:spacing w:after="0" w:line="280" w:lineRule="atLeast"/>
      </w:pPr>
    </w:p>
    <w:p w14:paraId="57145D29" w14:textId="77777777" w:rsidR="006D1432" w:rsidRPr="0013652C" w:rsidRDefault="006D1432" w:rsidP="006D1432">
      <w:pPr>
        <w:spacing w:after="0" w:line="280" w:lineRule="atLeast"/>
        <w:rPr>
          <w:rFonts w:ascii="Arial" w:hAnsi="Arial" w:cs="Arial"/>
        </w:rPr>
      </w:pPr>
      <w:r w:rsidRPr="0013652C">
        <w:rPr>
          <w:rFonts w:ascii="Arial" w:hAnsi="Arial" w:cs="Arial"/>
        </w:rPr>
        <w:t xml:space="preserve">Au moins 80% des </w:t>
      </w:r>
      <w:r w:rsidR="00C1254F">
        <w:rPr>
          <w:rFonts w:ascii="Arial" w:hAnsi="Arial" w:cs="Arial"/>
        </w:rPr>
        <w:t xml:space="preserve">vos </w:t>
      </w:r>
      <w:r w:rsidRPr="0013652C">
        <w:rPr>
          <w:rFonts w:ascii="Arial" w:hAnsi="Arial" w:cs="Arial"/>
        </w:rPr>
        <w:t xml:space="preserve">patients doivent </w:t>
      </w:r>
      <w:r w:rsidRPr="00DB210C">
        <w:rPr>
          <w:rFonts w:ascii="Arial" w:hAnsi="Arial" w:cs="Arial"/>
        </w:rPr>
        <w:t>être issus</w:t>
      </w:r>
      <w:r w:rsidRPr="0013652C">
        <w:rPr>
          <w:rFonts w:ascii="Arial" w:hAnsi="Arial" w:cs="Arial"/>
        </w:rPr>
        <w:t xml:space="preserve"> du domaine de la gastroentérologie et de l’</w:t>
      </w:r>
      <w:r w:rsidRPr="00DB210C">
        <w:rPr>
          <w:rFonts w:ascii="Arial" w:hAnsi="Arial" w:cs="Arial"/>
        </w:rPr>
        <w:t>hépatologie</w:t>
      </w:r>
      <w:r w:rsidRPr="0013652C">
        <w:rPr>
          <w:rFonts w:ascii="Arial" w:hAnsi="Arial" w:cs="Arial"/>
        </w:rPr>
        <w:t>.</w:t>
      </w:r>
    </w:p>
    <w:p w14:paraId="57145D2A" w14:textId="77777777" w:rsidR="00C1254F" w:rsidRDefault="00C1254F" w:rsidP="00C1254F">
      <w:pPr>
        <w:widowControl w:val="0"/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2B" w14:textId="77777777" w:rsidR="006D1432" w:rsidRDefault="006D1432" w:rsidP="006D1432">
      <w:pPr>
        <w:spacing w:after="0" w:line="280" w:lineRule="atLeast"/>
      </w:pPr>
    </w:p>
    <w:p w14:paraId="57145D2C" w14:textId="77777777" w:rsidR="006D1432" w:rsidRPr="0013652C" w:rsidRDefault="00C1254F" w:rsidP="006D1432">
      <w:pPr>
        <w:spacing w:after="0" w:line="280" w:lineRule="atLeast"/>
        <w:rPr>
          <w:rFonts w:ascii="Arial" w:hAnsi="Arial" w:cs="Arial"/>
        </w:rPr>
      </w:pPr>
      <w:r>
        <w:t xml:space="preserve">Vous comme </w:t>
      </w:r>
      <w:r w:rsidR="006D1432" w:rsidRPr="0013652C">
        <w:t>médecin formateur respecte</w:t>
      </w:r>
      <w:r>
        <w:t>z</w:t>
      </w:r>
      <w:r w:rsidR="006D1432" w:rsidRPr="0013652C">
        <w:t xml:space="preserve"> les principes scientifiques et économiques reconnus dans l’exécution </w:t>
      </w:r>
      <w:r w:rsidR="006D1432" w:rsidRPr="00DB210C">
        <w:t>du diagnostic et de la thérapie</w:t>
      </w:r>
      <w:r w:rsidR="006D1432" w:rsidRPr="0013652C">
        <w:rPr>
          <w:rFonts w:ascii="Arial" w:hAnsi="Arial" w:cs="Arial"/>
        </w:rPr>
        <w:t>.</w:t>
      </w:r>
    </w:p>
    <w:p w14:paraId="57145D2D" w14:textId="77777777" w:rsidR="00C1254F" w:rsidRDefault="00C1254F" w:rsidP="00C1254F">
      <w:pPr>
        <w:widowControl w:val="0"/>
        <w:autoSpaceDE w:val="0"/>
        <w:autoSpaceDN w:val="0"/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2E" w14:textId="77777777" w:rsidR="006D1432" w:rsidRDefault="006D1432" w:rsidP="006D1432">
      <w:pPr>
        <w:spacing w:after="0" w:line="280" w:lineRule="atLeast"/>
        <w:rPr>
          <w:rFonts w:ascii="Arial" w:hAnsi="Arial" w:cs="Arial"/>
        </w:rPr>
      </w:pPr>
    </w:p>
    <w:p w14:paraId="57145D2F" w14:textId="77777777" w:rsidR="00C1254F" w:rsidRDefault="006D1432" w:rsidP="006D1432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Nombre de consultations au cabinet par médecin formateur: au moins 30 par semaine (uniquement consultations ne concernant pas des prestations techniques)</w:t>
      </w:r>
      <w:r w:rsidR="00C1254F">
        <w:rPr>
          <w:rFonts w:ascii="Arial" w:hAnsi="Arial" w:cs="Arial"/>
        </w:rPr>
        <w:t>.</w:t>
      </w:r>
    </w:p>
    <w:p w14:paraId="57145D30" w14:textId="77777777" w:rsidR="00C1254F" w:rsidRDefault="00C1254F" w:rsidP="006D1432">
      <w:pPr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31" w14:textId="77777777" w:rsidR="00C1254F" w:rsidRDefault="00C1254F" w:rsidP="006D1432">
      <w:pPr>
        <w:spacing w:after="0" w:line="280" w:lineRule="atLeast"/>
        <w:rPr>
          <w:rFonts w:ascii="Arial" w:hAnsi="Arial" w:cs="Arial"/>
        </w:rPr>
      </w:pPr>
    </w:p>
    <w:p w14:paraId="57145D32" w14:textId="77777777" w:rsidR="006D1432" w:rsidRPr="00154DA0" w:rsidRDefault="006D1432" w:rsidP="006D1432">
      <w:pPr>
        <w:spacing w:after="0" w:line="280" w:lineRule="atLeast"/>
        <w:rPr>
          <w:rFonts w:ascii="Arial" w:hAnsi="Arial" w:cs="Arial"/>
        </w:rPr>
      </w:pPr>
      <w:r w:rsidRPr="00DB210C">
        <w:rPr>
          <w:rFonts w:ascii="Arial" w:hAnsi="Arial" w:cs="Arial"/>
        </w:rPr>
        <w:t xml:space="preserve">Le médecin en formation </w:t>
      </w:r>
      <w:r w:rsidR="00C1254F">
        <w:rPr>
          <w:rFonts w:ascii="Arial" w:hAnsi="Arial" w:cs="Arial"/>
        </w:rPr>
        <w:t xml:space="preserve">peut </w:t>
      </w:r>
      <w:r w:rsidRPr="00DB210C">
        <w:rPr>
          <w:rFonts w:ascii="Arial" w:hAnsi="Arial" w:cs="Arial"/>
        </w:rPr>
        <w:t>effectuer lui-m</w:t>
      </w:r>
      <w:r w:rsidRPr="0013652C">
        <w:rPr>
          <w:rFonts w:ascii="Arial" w:hAnsi="Arial" w:cs="Arial"/>
        </w:rPr>
        <w:t xml:space="preserve">ême 15 consultations par semaine qui ne </w:t>
      </w:r>
      <w:r w:rsidRPr="00DB210C">
        <w:rPr>
          <w:rFonts w:ascii="Arial" w:hAnsi="Arial" w:cs="Arial"/>
        </w:rPr>
        <w:t>sont</w:t>
      </w:r>
      <w:r w:rsidRPr="0013652C">
        <w:rPr>
          <w:rFonts w:ascii="Arial" w:hAnsi="Arial" w:cs="Arial"/>
        </w:rPr>
        <w:t xml:space="preserve"> pas en lien avec des prestations techniques. </w:t>
      </w:r>
    </w:p>
    <w:p w14:paraId="57145D33" w14:textId="77777777" w:rsidR="006D1432" w:rsidRDefault="00C1254F" w:rsidP="006D1432">
      <w:pPr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34" w14:textId="77777777" w:rsidR="00C1254F" w:rsidRDefault="00C1254F" w:rsidP="006D1432">
      <w:pPr>
        <w:spacing w:after="0" w:line="280" w:lineRule="atLeast"/>
        <w:rPr>
          <w:rFonts w:ascii="Arial" w:hAnsi="Arial" w:cs="Arial"/>
        </w:rPr>
      </w:pPr>
    </w:p>
    <w:p w14:paraId="57145D35" w14:textId="77777777" w:rsidR="006D1432" w:rsidRPr="0013652C" w:rsidRDefault="00C1254F" w:rsidP="006D1432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Votre </w:t>
      </w:r>
      <w:r w:rsidR="006D1432" w:rsidRPr="00770EC0">
        <w:rPr>
          <w:rFonts w:ascii="Arial" w:hAnsi="Arial" w:cs="Arial"/>
        </w:rPr>
        <w:t>nombre d’examens techniques permet aux médecins en formation de remplir env. 75% du cata</w:t>
      </w:r>
      <w:r w:rsidR="006D1432">
        <w:rPr>
          <w:rFonts w:ascii="Arial" w:hAnsi="Arial" w:cs="Arial"/>
        </w:rPr>
        <w:t xml:space="preserve">logue d’examens dans les 2 ans, à savoir, par poste à 100% et par 6 mois: 75 gastroscopies, 75 coloscopies et 100 sonographies. </w:t>
      </w:r>
    </w:p>
    <w:p w14:paraId="57145D36" w14:textId="77777777" w:rsidR="00C1254F" w:rsidRDefault="00C1254F" w:rsidP="00C1254F">
      <w:pPr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37" w14:textId="77777777" w:rsidR="006D1432" w:rsidRDefault="006D1432" w:rsidP="006D1432">
      <w:pPr>
        <w:spacing w:after="0" w:line="280" w:lineRule="atLeast"/>
      </w:pPr>
    </w:p>
    <w:p w14:paraId="57145D38" w14:textId="77777777" w:rsidR="006D1432" w:rsidRDefault="00C1254F" w:rsidP="006D1432">
      <w:pPr>
        <w:spacing w:after="0" w:line="280" w:lineRule="atLeast"/>
        <w:rPr>
          <w:rFonts w:ascii="Arial" w:hAnsi="Arial" w:cs="Arial"/>
        </w:rPr>
      </w:pPr>
      <w:r>
        <w:lastRenderedPageBreak/>
        <w:t xml:space="preserve">Vous </w:t>
      </w:r>
      <w:r w:rsidR="006D1432" w:rsidRPr="0013652C">
        <w:t>procéde</w:t>
      </w:r>
      <w:r>
        <w:t>z</w:t>
      </w:r>
      <w:r w:rsidR="006D1432" w:rsidRPr="0013652C">
        <w:t xml:space="preserve"> régulièrement à l’interprétation des résultats d’endoscopies, des examens de laboratoire et des radiographies avec le médecin-assistant</w:t>
      </w:r>
      <w:r w:rsidR="006D1432" w:rsidRPr="0013652C">
        <w:rPr>
          <w:rFonts w:ascii="Arial" w:hAnsi="Arial" w:cs="Arial"/>
        </w:rPr>
        <w:t>.</w:t>
      </w:r>
    </w:p>
    <w:p w14:paraId="57145D39" w14:textId="77777777" w:rsidR="00C1254F" w:rsidRDefault="00C1254F" w:rsidP="00C1254F">
      <w:pPr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3A" w14:textId="77777777" w:rsidR="006D1432" w:rsidRDefault="006D1432" w:rsidP="006D1432">
      <w:pPr>
        <w:spacing w:after="0" w:line="280" w:lineRule="atLeast"/>
        <w:rPr>
          <w:rFonts w:ascii="Arial" w:hAnsi="Arial" w:cs="Arial"/>
        </w:rPr>
      </w:pPr>
    </w:p>
    <w:p w14:paraId="57145D3B" w14:textId="77777777" w:rsidR="006D1432" w:rsidRPr="00154DA0" w:rsidRDefault="006D1432" w:rsidP="006D1432">
      <w:pPr>
        <w:spacing w:after="0" w:line="280" w:lineRule="atLeast"/>
        <w:rPr>
          <w:rFonts w:ascii="Arial" w:hAnsi="Arial" w:cs="Arial"/>
        </w:rPr>
      </w:pPr>
      <w:r w:rsidRPr="0013652C">
        <w:rPr>
          <w:rFonts w:ascii="Arial" w:hAnsi="Arial" w:cs="Arial"/>
        </w:rPr>
        <w:t>Mentora</w:t>
      </w:r>
      <w:r>
        <w:rPr>
          <w:rFonts w:ascii="Arial" w:hAnsi="Arial" w:cs="Arial"/>
        </w:rPr>
        <w:t>t</w:t>
      </w:r>
      <w:r w:rsidRPr="0013652C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t</w:t>
      </w:r>
      <w:r w:rsidRPr="0013652C">
        <w:rPr>
          <w:rFonts w:ascii="Arial" w:hAnsi="Arial" w:cs="Arial"/>
        </w:rPr>
        <w:t>utor</w:t>
      </w:r>
      <w:r>
        <w:rPr>
          <w:rFonts w:ascii="Arial" w:hAnsi="Arial" w:cs="Arial"/>
        </w:rPr>
        <w:t>at</w:t>
      </w:r>
      <w:r w:rsidRPr="0013652C">
        <w:rPr>
          <w:rFonts w:ascii="Arial" w:hAnsi="Arial" w:cs="Arial"/>
        </w:rPr>
        <w:t xml:space="preserve"> pour chaque médecin en formation.</w:t>
      </w:r>
    </w:p>
    <w:p w14:paraId="57145D3C" w14:textId="77777777" w:rsidR="00C1254F" w:rsidRDefault="00C1254F" w:rsidP="00C1254F">
      <w:pPr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3D" w14:textId="77777777" w:rsidR="006D1432" w:rsidRDefault="006D1432" w:rsidP="006D1432">
      <w:pPr>
        <w:spacing w:after="0" w:line="280" w:lineRule="atLeast"/>
      </w:pPr>
    </w:p>
    <w:p w14:paraId="57145D3E" w14:textId="77777777" w:rsidR="006D1432" w:rsidRPr="0013652C" w:rsidRDefault="006D1432" w:rsidP="006D1432">
      <w:pPr>
        <w:spacing w:after="0" w:line="280" w:lineRule="atLeast"/>
      </w:pPr>
      <w:r w:rsidRPr="0013652C">
        <w:t xml:space="preserve">Formation postgraduée (colloques, discussions de cas, </w:t>
      </w:r>
      <w:r w:rsidRPr="00337D0E">
        <w:t>Journal Club</w:t>
      </w:r>
      <w:r w:rsidRPr="0013652C">
        <w:t xml:space="preserve">, etc. min. 4 heures/semaine; 2 heures de Journal Club obligatoire par mois). </w:t>
      </w:r>
    </w:p>
    <w:p w14:paraId="57145D3F" w14:textId="77777777" w:rsidR="00C1254F" w:rsidRDefault="00C1254F" w:rsidP="00C1254F">
      <w:pPr>
        <w:spacing w:after="0" w:line="280" w:lineRule="atLeast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F176D4">
        <w:rPr>
          <w:rFonts w:ascii="Arial" w:eastAsia="Times New Roman" w:hAnsi="Arial" w:cs="Arial"/>
          <w:color w:val="000000"/>
          <w:lang w:eastAsia="de-CH"/>
        </w:rPr>
      </w:r>
      <w:r w:rsidR="00F176D4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14:paraId="57145D40" w14:textId="77777777" w:rsid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57145D41" w14:textId="77777777" w:rsidR="006A37DD" w:rsidRPr="0013652C" w:rsidRDefault="006A37DD" w:rsidP="006A37DD">
      <w:pPr>
        <w:spacing w:after="0" w:line="280" w:lineRule="atLeast"/>
        <w:rPr>
          <w:rFonts w:ascii="Arial" w:hAnsi="Arial" w:cs="Arial"/>
        </w:rPr>
      </w:pPr>
      <w:r w:rsidRPr="006A37DD">
        <w:rPr>
          <w:b/>
        </w:rPr>
        <w:t xml:space="preserve">IMPORTANT: </w:t>
      </w:r>
      <w:r w:rsidRPr="0013652C">
        <w:t>Dans l’assistanat en cabinet médical, seul un médecin</w:t>
      </w:r>
      <w:r>
        <w:t>-</w:t>
      </w:r>
      <w:r w:rsidRPr="0013652C">
        <w:t>assistant par médecin formateur est autorisé</w:t>
      </w:r>
      <w:r w:rsidRPr="0013652C">
        <w:rPr>
          <w:rFonts w:ascii="Arial" w:hAnsi="Arial" w:cs="Arial"/>
        </w:rPr>
        <w:t>.</w:t>
      </w:r>
    </w:p>
    <w:p w14:paraId="57145D42" w14:textId="77777777" w:rsidR="006A37DD" w:rsidRDefault="006A37DD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57145D43" w14:textId="77777777" w:rsidR="006A37DD" w:rsidRDefault="006A37DD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57145D44" w14:textId="77777777" w:rsidR="006A37DD" w:rsidRDefault="006A37DD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57145D45" w14:textId="77777777" w:rsidR="006A37DD" w:rsidRPr="006E1305" w:rsidRDefault="006A37DD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14:paraId="57145D46" w14:textId="77777777" w:rsidR="006E1305" w:rsidRPr="006E1305" w:rsidRDefault="006E1305" w:rsidP="006E1305">
      <w:pPr>
        <w:tabs>
          <w:tab w:val="left" w:pos="709"/>
          <w:tab w:val="left" w:pos="7797"/>
          <w:tab w:val="left" w:pos="8505"/>
        </w:tabs>
        <w:spacing w:after="0"/>
        <w:ind w:right="-142"/>
        <w:rPr>
          <w:rFonts w:ascii="Arial" w:eastAsia="Times New Roman" w:hAnsi="Arial" w:cs="Arial"/>
          <w:b/>
          <w:lang w:eastAsia="de-DE"/>
        </w:rPr>
      </w:pPr>
      <w:r w:rsidRPr="006E1305">
        <w:rPr>
          <w:rFonts w:ascii="Arial" w:eastAsia="Times New Roman" w:hAnsi="Arial" w:cs="Arial"/>
          <w:b/>
          <w:lang w:eastAsia="de-DE"/>
        </w:rPr>
        <w:t>Documents à joindre</w:t>
      </w:r>
    </w:p>
    <w:p w14:paraId="57145D47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F176D4">
        <w:rPr>
          <w:rFonts w:ascii="Arial" w:eastAsia="Times New Roman" w:hAnsi="Arial" w:cs="Arial"/>
          <w:lang w:eastAsia="de-DE"/>
        </w:rPr>
      </w:r>
      <w:r w:rsidR="00F176D4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Autorisation cantonale de pratiquer (copie)</w:t>
      </w:r>
    </w:p>
    <w:p w14:paraId="57145D48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F176D4">
        <w:rPr>
          <w:rFonts w:ascii="Arial" w:eastAsia="Times New Roman" w:hAnsi="Arial" w:cs="Arial"/>
          <w:lang w:eastAsia="de-DE"/>
        </w:rPr>
      </w:r>
      <w:r w:rsidR="00F176D4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Attestation de participation au cours de médecin formateur (copie)</w:t>
      </w:r>
    </w:p>
    <w:p w14:paraId="57145D49" w14:textId="77777777"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F176D4">
        <w:rPr>
          <w:rFonts w:ascii="Arial" w:eastAsia="Times New Roman" w:hAnsi="Arial" w:cs="Arial"/>
          <w:lang w:eastAsia="de-DE"/>
        </w:rPr>
      </w:r>
      <w:r w:rsidR="00F176D4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Attestation de la formation continue accomplie selon la RFC (diplôme FC)</w:t>
      </w:r>
    </w:p>
    <w:p w14:paraId="57145D4A" w14:textId="77777777"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57145D4B" w14:textId="77777777"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14:paraId="57145D4C" w14:textId="77777777"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t xml:space="preserve">Je certifie avoir pris connaissance du programme de formation postgraduée du praticien en </w:t>
      </w:r>
      <w:r w:rsidR="00023E5E">
        <w:rPr>
          <w:rFonts w:ascii="Arial" w:eastAsia="Times New Roman" w:hAnsi="Arial" w:cs="Arial"/>
          <w:lang w:eastAsia="de-DE"/>
        </w:rPr>
        <w:t>g</w:t>
      </w:r>
      <w:r w:rsidR="00C1254F">
        <w:rPr>
          <w:rFonts w:ascii="Arial" w:eastAsia="Times New Roman" w:hAnsi="Arial" w:cs="Arial"/>
          <w:lang w:eastAsia="de-DE"/>
        </w:rPr>
        <w:t>astroentérologie</w:t>
      </w:r>
      <w:r w:rsidRPr="006E1305">
        <w:rPr>
          <w:rFonts w:ascii="Arial" w:eastAsia="Times New Roman" w:hAnsi="Arial" w:cs="Arial"/>
          <w:lang w:eastAsia="de-DE"/>
        </w:rPr>
        <w:t xml:space="preserve"> du 1er </w:t>
      </w:r>
      <w:r w:rsidR="00C1254F">
        <w:rPr>
          <w:rFonts w:ascii="Arial" w:eastAsia="Times New Roman" w:hAnsi="Arial" w:cs="Arial"/>
          <w:lang w:eastAsia="de-DE"/>
        </w:rPr>
        <w:t>juillet 2014</w:t>
      </w:r>
      <w:r w:rsidRPr="006E1305">
        <w:rPr>
          <w:rFonts w:ascii="Arial" w:eastAsia="Times New Roman" w:hAnsi="Arial" w:cs="Arial"/>
          <w:lang w:eastAsia="de-DE"/>
        </w:rPr>
        <w:t xml:space="preserve"> en particulier du chapitre 3 «Contenu de la formation postgraduée». Je certifie que mon cabinet médical offre toutes les garanties pour une formation postgraduée en tout point conforme aux exigences susmentionnées.</w:t>
      </w:r>
    </w:p>
    <w:p w14:paraId="57145D4D" w14:textId="77777777" w:rsidR="006E1305" w:rsidRPr="006E1305" w:rsidRDefault="006E1305" w:rsidP="006E1305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eastAsia="de-DE"/>
        </w:rPr>
      </w:pPr>
    </w:p>
    <w:p w14:paraId="57145D4E" w14:textId="77777777"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t>Lieu et date</w:t>
      </w:r>
      <w:r w:rsidRPr="006E1305">
        <w:rPr>
          <w:rFonts w:ascii="Arial" w:eastAsia="Times New Roman" w:hAnsi="Arial" w:cs="Arial"/>
          <w:lang w:eastAsia="de-DE"/>
        </w:rPr>
        <w:tab/>
        <w:t xml:space="preserve">Signature </w:t>
      </w:r>
    </w:p>
    <w:p w14:paraId="57145D4F" w14:textId="77777777"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1"/>
      <w:r w:rsidRPr="006E1305">
        <w:rPr>
          <w:rFonts w:ascii="Arial" w:eastAsia="Times New Roman" w:hAnsi="Arial" w:cs="Arial"/>
          <w:lang w:eastAsia="de-DE"/>
        </w:rPr>
        <w:t xml:space="preserve">  </w:t>
      </w: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2" w:name="Text32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2"/>
      <w:r w:rsidRPr="006E1305">
        <w:rPr>
          <w:rFonts w:ascii="Arial" w:eastAsia="Times New Roman" w:hAnsi="Arial" w:cs="Arial"/>
          <w:lang w:eastAsia="de-DE"/>
        </w:rPr>
        <w:tab/>
      </w: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3"/>
    </w:p>
    <w:p w14:paraId="57145D50" w14:textId="77777777" w:rsidR="00AB0CA8" w:rsidRPr="0092703C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7145D51" w14:textId="77777777" w:rsidR="00AB0CA8" w:rsidRPr="0092703C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7145D52" w14:textId="77777777" w:rsidR="00C3196B" w:rsidRPr="0092703C" w:rsidRDefault="00C3196B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7145D53" w14:textId="77777777" w:rsidR="00C3196B" w:rsidRPr="0092703C" w:rsidRDefault="00C3196B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7145D54" w14:textId="77777777" w:rsidR="00AB0CA8" w:rsidRPr="0092703C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fr-FR" w:eastAsia="de-DE"/>
        </w:rPr>
      </w:pPr>
      <w:r w:rsidRPr="0092703C">
        <w:rPr>
          <w:rFonts w:ascii="Arial" w:eastAsia="Times New Roman" w:hAnsi="Arial" w:cs="Arial"/>
          <w:sz w:val="16"/>
          <w:szCs w:val="16"/>
          <w:lang w:val="fr-FR" w:eastAsia="de-DE"/>
        </w:rPr>
        <w:t>Bern</w:t>
      </w:r>
      <w:r w:rsidR="006E1305" w:rsidRPr="0092703C">
        <w:rPr>
          <w:rFonts w:ascii="Arial" w:eastAsia="Times New Roman" w:hAnsi="Arial" w:cs="Arial"/>
          <w:sz w:val="16"/>
          <w:szCs w:val="16"/>
          <w:lang w:val="fr-FR" w:eastAsia="de-DE"/>
        </w:rPr>
        <w:t>e</w:t>
      </w:r>
      <w:r w:rsidRPr="0092703C">
        <w:rPr>
          <w:rFonts w:ascii="Arial" w:eastAsia="Times New Roman" w:hAnsi="Arial" w:cs="Arial"/>
          <w:sz w:val="16"/>
          <w:szCs w:val="16"/>
          <w:lang w:val="fr-FR" w:eastAsia="de-DE"/>
        </w:rPr>
        <w:t xml:space="preserve">, </w:t>
      </w:r>
      <w:r w:rsidR="006E1305" w:rsidRPr="0092703C">
        <w:rPr>
          <w:rFonts w:ascii="Arial" w:eastAsia="Times New Roman" w:hAnsi="Arial" w:cs="Arial"/>
          <w:sz w:val="16"/>
          <w:szCs w:val="16"/>
          <w:lang w:val="fr-FR" w:eastAsia="de-DE"/>
        </w:rPr>
        <w:t xml:space="preserve">le </w:t>
      </w:r>
      <w:r w:rsidR="009A29DF" w:rsidRPr="0092703C">
        <w:rPr>
          <w:rFonts w:ascii="Arial" w:eastAsia="Times New Roman" w:hAnsi="Arial" w:cs="Arial"/>
          <w:sz w:val="16"/>
          <w:szCs w:val="16"/>
          <w:lang w:val="fr-FR" w:eastAsia="de-DE"/>
        </w:rPr>
        <w:t>30</w:t>
      </w:r>
      <w:r w:rsidR="00767950" w:rsidRPr="0092703C">
        <w:rPr>
          <w:rFonts w:ascii="Arial" w:eastAsia="Times New Roman" w:hAnsi="Arial" w:cs="Arial"/>
          <w:sz w:val="16"/>
          <w:szCs w:val="16"/>
          <w:lang w:val="fr-FR" w:eastAsia="de-DE"/>
        </w:rPr>
        <w:t>.</w:t>
      </w:r>
      <w:r w:rsidR="009A29DF" w:rsidRPr="0092703C">
        <w:rPr>
          <w:rFonts w:ascii="Arial" w:eastAsia="Times New Roman" w:hAnsi="Arial" w:cs="Arial"/>
          <w:sz w:val="16"/>
          <w:szCs w:val="16"/>
          <w:lang w:val="fr-FR" w:eastAsia="de-DE"/>
        </w:rPr>
        <w:t>9</w:t>
      </w:r>
      <w:r w:rsidR="00767950" w:rsidRPr="0092703C">
        <w:rPr>
          <w:rFonts w:ascii="Arial" w:eastAsia="Times New Roman" w:hAnsi="Arial" w:cs="Arial"/>
          <w:sz w:val="16"/>
          <w:szCs w:val="16"/>
          <w:lang w:val="fr-FR" w:eastAsia="de-DE"/>
        </w:rPr>
        <w:t>.2019</w:t>
      </w:r>
      <w:r w:rsidRPr="0092703C">
        <w:rPr>
          <w:rFonts w:ascii="Arial" w:eastAsia="Times New Roman" w:hAnsi="Arial" w:cs="Arial"/>
          <w:sz w:val="16"/>
          <w:szCs w:val="16"/>
          <w:lang w:val="fr-FR" w:eastAsia="de-DE"/>
        </w:rPr>
        <w:t>/rj</w:t>
      </w:r>
    </w:p>
    <w:sectPr w:rsidR="00AB0CA8" w:rsidRPr="0092703C" w:rsidSect="00922A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A0B3" w14:textId="77777777" w:rsidR="004234E7" w:rsidRDefault="004234E7" w:rsidP="00E177D4">
      <w:pPr>
        <w:spacing w:after="0"/>
      </w:pPr>
      <w:r>
        <w:separator/>
      </w:r>
    </w:p>
  </w:endnote>
  <w:endnote w:type="continuationSeparator" w:id="0">
    <w:p w14:paraId="4BDE3A99" w14:textId="77777777" w:rsidR="004234E7" w:rsidRDefault="004234E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D5A" w14:textId="77777777" w:rsidR="00254CD2" w:rsidRPr="00AB0CA8" w:rsidRDefault="009A3199" w:rsidP="00AB0CA8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B24EA4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B24EA4">
      <w:rPr>
        <w:rFonts w:ascii="Arial" w:hAnsi="Arial"/>
        <w:noProof/>
        <w:color w:val="3C5587" w:themeColor="accent1"/>
        <w:sz w:val="15"/>
        <w:szCs w:val="15"/>
      </w:rPr>
      <w:t>3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D60" w14:textId="77777777" w:rsidR="003B3089" w:rsidRPr="00AB0CA8" w:rsidRDefault="003B3089" w:rsidP="003B3089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B24EA4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B24EA4">
      <w:rPr>
        <w:rFonts w:ascii="Arial" w:hAnsi="Arial"/>
        <w:noProof/>
        <w:color w:val="3C5587" w:themeColor="accent1"/>
        <w:sz w:val="15"/>
        <w:szCs w:val="15"/>
      </w:rPr>
      <w:t>3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6D3A" w14:textId="77777777" w:rsidR="004234E7" w:rsidRDefault="004234E7" w:rsidP="00E177D4">
      <w:pPr>
        <w:spacing w:after="0"/>
      </w:pPr>
      <w:r>
        <w:separator/>
      </w:r>
    </w:p>
  </w:footnote>
  <w:footnote w:type="continuationSeparator" w:id="0">
    <w:p w14:paraId="60762BC2" w14:textId="77777777" w:rsidR="004234E7" w:rsidRDefault="004234E7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D59" w14:textId="77777777" w:rsidR="000943B3" w:rsidRPr="006D1432" w:rsidRDefault="006D1432" w:rsidP="006D1432">
    <w:pPr>
      <w:pStyle w:val="Kopfzeile"/>
    </w:pPr>
    <w:r>
      <w:t>G</w:t>
    </w:r>
    <w:r w:rsidRPr="006D1432">
      <w:t>astroentérologie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14:paraId="57145D5E" w14:textId="77777777" w:rsidTr="00AE44D4">
      <w:trPr>
        <w:trHeight w:val="1421"/>
      </w:trPr>
      <w:tc>
        <w:tcPr>
          <w:tcW w:w="3307" w:type="dxa"/>
        </w:tcPr>
        <w:p w14:paraId="57145D5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57145D61" wp14:editId="57145D62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5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57145D5C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57145D5D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7145D5F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9D2"/>
    <w:multiLevelType w:val="multilevel"/>
    <w:tmpl w:val="5C6614D2"/>
    <w:numStyleLink w:val="FMHNummerierunggegliedertauf3EbenenAltN"/>
  </w:abstractNum>
  <w:abstractNum w:abstractNumId="1" w15:restartNumberingAfterBreak="0">
    <w:nsid w:val="0FEB586A"/>
    <w:multiLevelType w:val="multilevel"/>
    <w:tmpl w:val="5C6614D2"/>
    <w:numStyleLink w:val="FMHNummerierunggegliedertauf3EbenenAltN"/>
  </w:abstractNum>
  <w:abstractNum w:abstractNumId="2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6730A"/>
    <w:multiLevelType w:val="hybridMultilevel"/>
    <w:tmpl w:val="1DA0CA3C"/>
    <w:lvl w:ilvl="0" w:tplc="DD42A6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610C0"/>
    <w:multiLevelType w:val="multilevel"/>
    <w:tmpl w:val="5C6614D2"/>
    <w:numStyleLink w:val="FMHNummerierunggegliedertauf3EbenenAltN"/>
  </w:abstractNum>
  <w:abstractNum w:abstractNumId="19" w15:restartNumberingAfterBreak="0">
    <w:nsid w:val="64427FC0"/>
    <w:multiLevelType w:val="multilevel"/>
    <w:tmpl w:val="3632A744"/>
    <w:numStyleLink w:val="FMHAufzhlunggegliedertauf3EbenenAltA"/>
  </w:abstractNum>
  <w:abstractNum w:abstractNumId="2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E5C"/>
    <w:multiLevelType w:val="multilevel"/>
    <w:tmpl w:val="5C6614D2"/>
    <w:numStyleLink w:val="FMHNummerierunggegliedertauf3EbenenAltN"/>
  </w:abstractNum>
  <w:abstractNum w:abstractNumId="2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C7CB1"/>
    <w:multiLevelType w:val="hybridMultilevel"/>
    <w:tmpl w:val="B3A2C2CC"/>
    <w:lvl w:ilvl="0" w:tplc="71987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061613">
    <w:abstractNumId w:val="2"/>
  </w:num>
  <w:num w:numId="2" w16cid:durableId="1691570267">
    <w:abstractNumId w:val="24"/>
  </w:num>
  <w:num w:numId="3" w16cid:durableId="1514343064">
    <w:abstractNumId w:val="12"/>
  </w:num>
  <w:num w:numId="4" w16cid:durableId="572353355">
    <w:abstractNumId w:val="3"/>
  </w:num>
  <w:num w:numId="5" w16cid:durableId="1736316046">
    <w:abstractNumId w:val="12"/>
  </w:num>
  <w:num w:numId="6" w16cid:durableId="2027126715">
    <w:abstractNumId w:val="20"/>
  </w:num>
  <w:num w:numId="7" w16cid:durableId="2050298905">
    <w:abstractNumId w:val="6"/>
  </w:num>
  <w:num w:numId="8" w16cid:durableId="1594053115">
    <w:abstractNumId w:val="0"/>
  </w:num>
  <w:num w:numId="9" w16cid:durableId="1505391720">
    <w:abstractNumId w:val="23"/>
  </w:num>
  <w:num w:numId="10" w16cid:durableId="1368139131">
    <w:abstractNumId w:val="18"/>
  </w:num>
  <w:num w:numId="11" w16cid:durableId="1766027703">
    <w:abstractNumId w:val="1"/>
  </w:num>
  <w:num w:numId="12" w16cid:durableId="511257886">
    <w:abstractNumId w:val="5"/>
  </w:num>
  <w:num w:numId="13" w16cid:durableId="1598055252">
    <w:abstractNumId w:val="11"/>
  </w:num>
  <w:num w:numId="14" w16cid:durableId="887184085">
    <w:abstractNumId w:val="9"/>
  </w:num>
  <w:num w:numId="15" w16cid:durableId="1128664294">
    <w:abstractNumId w:val="19"/>
  </w:num>
  <w:num w:numId="16" w16cid:durableId="171529770">
    <w:abstractNumId w:val="13"/>
  </w:num>
  <w:num w:numId="17" w16cid:durableId="2115898978">
    <w:abstractNumId w:val="8"/>
  </w:num>
  <w:num w:numId="18" w16cid:durableId="1986273856">
    <w:abstractNumId w:val="25"/>
  </w:num>
  <w:num w:numId="19" w16cid:durableId="897588656">
    <w:abstractNumId w:val="17"/>
  </w:num>
  <w:num w:numId="20" w16cid:durableId="1736317925">
    <w:abstractNumId w:val="10"/>
  </w:num>
  <w:num w:numId="21" w16cid:durableId="2125999330">
    <w:abstractNumId w:val="7"/>
  </w:num>
  <w:num w:numId="22" w16cid:durableId="909117933">
    <w:abstractNumId w:val="14"/>
  </w:num>
  <w:num w:numId="23" w16cid:durableId="719520951">
    <w:abstractNumId w:val="22"/>
  </w:num>
  <w:num w:numId="24" w16cid:durableId="948317190">
    <w:abstractNumId w:val="16"/>
  </w:num>
  <w:num w:numId="25" w16cid:durableId="1392072219">
    <w:abstractNumId w:val="21"/>
  </w:num>
  <w:num w:numId="26" w16cid:durableId="881483954">
    <w:abstractNumId w:val="4"/>
  </w:num>
  <w:num w:numId="27" w16cid:durableId="374090153">
    <w:abstractNumId w:val="15"/>
  </w:num>
  <w:num w:numId="28" w16cid:durableId="1847543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wW514FN7F8iMQ9hJ8W12LGh/UxyBsLVZXgBhT7Knk/1zfG+bvTV66mibfTrjxf9brN0PD7TNiUzyVX4rkO6FJg==" w:salt="rN1E8smVeVseDwPSG/HRH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48"/>
    <w:rsid w:val="00020259"/>
    <w:rsid w:val="00023E5E"/>
    <w:rsid w:val="00031603"/>
    <w:rsid w:val="00042E51"/>
    <w:rsid w:val="000943B3"/>
    <w:rsid w:val="000B7651"/>
    <w:rsid w:val="000D57B3"/>
    <w:rsid w:val="000E21D0"/>
    <w:rsid w:val="001064FD"/>
    <w:rsid w:val="0012615E"/>
    <w:rsid w:val="0012664C"/>
    <w:rsid w:val="00144B48"/>
    <w:rsid w:val="00165E8F"/>
    <w:rsid w:val="001D1085"/>
    <w:rsid w:val="00232C9F"/>
    <w:rsid w:val="00253F0B"/>
    <w:rsid w:val="00254CD2"/>
    <w:rsid w:val="00321F80"/>
    <w:rsid w:val="003A34FC"/>
    <w:rsid w:val="003B20FA"/>
    <w:rsid w:val="003B3089"/>
    <w:rsid w:val="003C4327"/>
    <w:rsid w:val="003C4580"/>
    <w:rsid w:val="003D4320"/>
    <w:rsid w:val="004234E7"/>
    <w:rsid w:val="00446AA6"/>
    <w:rsid w:val="00480FE6"/>
    <w:rsid w:val="004820B8"/>
    <w:rsid w:val="004821AF"/>
    <w:rsid w:val="004D2768"/>
    <w:rsid w:val="004D6770"/>
    <w:rsid w:val="004E0F05"/>
    <w:rsid w:val="004E6C12"/>
    <w:rsid w:val="00550C28"/>
    <w:rsid w:val="00557A62"/>
    <w:rsid w:val="00557D20"/>
    <w:rsid w:val="005651B2"/>
    <w:rsid w:val="00576C1F"/>
    <w:rsid w:val="005E266E"/>
    <w:rsid w:val="00615638"/>
    <w:rsid w:val="00642F9B"/>
    <w:rsid w:val="006659F7"/>
    <w:rsid w:val="0068212F"/>
    <w:rsid w:val="006A37DD"/>
    <w:rsid w:val="006D1432"/>
    <w:rsid w:val="006D464D"/>
    <w:rsid w:val="006E1305"/>
    <w:rsid w:val="00717740"/>
    <w:rsid w:val="007575ED"/>
    <w:rsid w:val="00766314"/>
    <w:rsid w:val="00767950"/>
    <w:rsid w:val="0077171B"/>
    <w:rsid w:val="007C4FAC"/>
    <w:rsid w:val="007F1724"/>
    <w:rsid w:val="00807896"/>
    <w:rsid w:val="00810BA0"/>
    <w:rsid w:val="00834D58"/>
    <w:rsid w:val="00847F74"/>
    <w:rsid w:val="008749CA"/>
    <w:rsid w:val="00893B81"/>
    <w:rsid w:val="008A149E"/>
    <w:rsid w:val="008C073A"/>
    <w:rsid w:val="008C52AD"/>
    <w:rsid w:val="008D3664"/>
    <w:rsid w:val="00922A51"/>
    <w:rsid w:val="0092703C"/>
    <w:rsid w:val="00963F01"/>
    <w:rsid w:val="0097452E"/>
    <w:rsid w:val="009A29DF"/>
    <w:rsid w:val="009A2F57"/>
    <w:rsid w:val="009A3199"/>
    <w:rsid w:val="009B4ECD"/>
    <w:rsid w:val="00A450CC"/>
    <w:rsid w:val="00A47C67"/>
    <w:rsid w:val="00A56EB6"/>
    <w:rsid w:val="00AB0CA8"/>
    <w:rsid w:val="00AB38C7"/>
    <w:rsid w:val="00AE45F7"/>
    <w:rsid w:val="00B24EA4"/>
    <w:rsid w:val="00B4090D"/>
    <w:rsid w:val="00B46C91"/>
    <w:rsid w:val="00B46F2D"/>
    <w:rsid w:val="00B84962"/>
    <w:rsid w:val="00B92A39"/>
    <w:rsid w:val="00C1254F"/>
    <w:rsid w:val="00C15A6B"/>
    <w:rsid w:val="00C249F6"/>
    <w:rsid w:val="00C3196B"/>
    <w:rsid w:val="00C52EC4"/>
    <w:rsid w:val="00C61AA1"/>
    <w:rsid w:val="00C84483"/>
    <w:rsid w:val="00C84DF6"/>
    <w:rsid w:val="00C93BF5"/>
    <w:rsid w:val="00CB0709"/>
    <w:rsid w:val="00CB71EF"/>
    <w:rsid w:val="00CD79C8"/>
    <w:rsid w:val="00CE0E41"/>
    <w:rsid w:val="00D25542"/>
    <w:rsid w:val="00D63279"/>
    <w:rsid w:val="00DB45E0"/>
    <w:rsid w:val="00DF3C45"/>
    <w:rsid w:val="00E177D4"/>
    <w:rsid w:val="00E43F35"/>
    <w:rsid w:val="00E462BB"/>
    <w:rsid w:val="00EE41EC"/>
    <w:rsid w:val="00F176D4"/>
    <w:rsid w:val="00F74DEF"/>
    <w:rsid w:val="00F9112D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145CF4"/>
  <w15:docId w15:val="{602EE428-F64C-417B-ACAD-550CF8E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F9112D"/>
  </w:style>
  <w:style w:type="table" w:customStyle="1" w:styleId="Tabellenraster1">
    <w:name w:val="Tabellenraster1"/>
    <w:basedOn w:val="NormaleTabelle"/>
    <w:next w:val="Tabellenraster"/>
    <w:rsid w:val="00F9112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F9112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9112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FMH">
    <w:name w:val="FMH"/>
    <w:basedOn w:val="Standard"/>
    <w:rsid w:val="00F9112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mschlagadresse">
    <w:name w:val="envelope address"/>
    <w:basedOn w:val="Standard"/>
    <w:rsid w:val="00F9112D"/>
    <w:pPr>
      <w:framePr w:w="4320" w:h="2160" w:hRule="exact" w:hSpace="141" w:wrap="auto" w:hAnchor="page" w:xAlign="center" w:yAlign="bottom"/>
      <w:tabs>
        <w:tab w:val="left" w:pos="4536"/>
      </w:tabs>
      <w:spacing w:after="0"/>
      <w:ind w:left="1"/>
    </w:pPr>
    <w:rPr>
      <w:rFonts w:ascii="Arial Narrow" w:eastAsia="Times New Roman" w:hAnsi="Arial Narrow" w:cs="Times New Roman"/>
      <w:sz w:val="28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F9112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F9112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F9112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188B-9F55-442D-AB38-C2415C3C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17</cp:revision>
  <dcterms:created xsi:type="dcterms:W3CDTF">2019-03-26T13:11:00Z</dcterms:created>
  <dcterms:modified xsi:type="dcterms:W3CDTF">2023-01-11T14:48:00Z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