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9AB2" w14:textId="16FA88A5" w:rsidR="005B7DA5" w:rsidRPr="006C4412" w:rsidRDefault="005B7DA5" w:rsidP="004525CA">
      <w:pPr>
        <w:pStyle w:val="Untertitel"/>
        <w:spacing w:line="280" w:lineRule="atLeast"/>
        <w:jc w:val="both"/>
        <w:rPr>
          <w:lang w:val="fr-CH"/>
        </w:rPr>
      </w:pPr>
      <w:bookmarkStart w:id="0" w:name="Betreff"/>
      <w:r w:rsidRPr="006C4412">
        <w:rPr>
          <w:lang w:val="fr-CH"/>
        </w:rPr>
        <w:t>Formulaire supplémentaire 1</w:t>
      </w:r>
      <w:r w:rsidR="006C4412">
        <w:rPr>
          <w:lang w:val="fr-CH"/>
        </w:rPr>
        <w:t>b</w:t>
      </w:r>
    </w:p>
    <w:p w14:paraId="243CB02A" w14:textId="764DE58D" w:rsidR="0061216B" w:rsidRPr="0061216B" w:rsidRDefault="0061216B" w:rsidP="0061216B">
      <w:pPr>
        <w:pStyle w:val="Untertitel"/>
        <w:spacing w:line="280" w:lineRule="atLeast"/>
        <w:jc w:val="both"/>
        <w:rPr>
          <w:bCs/>
          <w:lang w:val="fr-CH"/>
        </w:rPr>
      </w:pPr>
      <w:r w:rsidRPr="0061216B">
        <w:rPr>
          <w:bCs/>
          <w:lang w:val="fr-CH"/>
        </w:rPr>
        <w:t xml:space="preserve">Sénologie </w:t>
      </w:r>
      <w:r w:rsidR="009215FD" w:rsidRPr="009215FD">
        <w:rPr>
          <w:bCs/>
          <w:lang w:val="fr-CH"/>
        </w:rPr>
        <w:t>gynécologique</w:t>
      </w:r>
    </w:p>
    <w:p w14:paraId="2E49E32F" w14:textId="473F031D" w:rsidR="008F74B9" w:rsidRPr="006C4412" w:rsidRDefault="0061216B" w:rsidP="0061216B">
      <w:pPr>
        <w:pStyle w:val="Untertitel"/>
        <w:spacing w:line="280" w:lineRule="atLeast"/>
        <w:jc w:val="both"/>
        <w:rPr>
          <w:lang w:val="fr-CH"/>
        </w:rPr>
      </w:pPr>
      <w:r w:rsidRPr="0061216B">
        <w:rPr>
          <w:bCs/>
          <w:lang w:val="fr-CH"/>
        </w:rPr>
        <w:t>Périodes d’activité accomplies avant l’entrée en vigueur du programme de formation postgraduée (membre de l’équipe centrale ou fonction dirigeante) – chiffre 6.2 des dispositions transitoires</w:t>
      </w:r>
      <w:r w:rsidR="008F74B9" w:rsidRPr="006C4412">
        <w:rPr>
          <w:lang w:val="fr-CH"/>
        </w:rPr>
        <w:t xml:space="preserve"> </w:t>
      </w:r>
      <w:bookmarkEnd w:id="0"/>
    </w:p>
    <w:p w14:paraId="639D50F9" w14:textId="77777777" w:rsidR="008F74B9" w:rsidRPr="00675F3C" w:rsidRDefault="008F74B9" w:rsidP="000110F9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  <w:lang w:val="fr-CH"/>
        </w:rPr>
      </w:pPr>
    </w:p>
    <w:p w14:paraId="05804465" w14:textId="77777777" w:rsidR="00D20A87" w:rsidRPr="003704E2" w:rsidRDefault="00D20A87" w:rsidP="007D0F8A">
      <w:pPr>
        <w:spacing w:after="0" w:line="280" w:lineRule="atLeast"/>
        <w:jc w:val="both"/>
        <w:rPr>
          <w:lang w:val="fr-CH"/>
        </w:rPr>
      </w:pPr>
    </w:p>
    <w:p w14:paraId="33E84929" w14:textId="788B2230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  <w:r w:rsidRPr="004B54DF">
        <w:rPr>
          <w:rFonts w:eastAsia="Arial" w:cs="Arial"/>
          <w:lang w:val="fr-CH"/>
        </w:rPr>
        <w:t xml:space="preserve">La/le signataire confirme par sa signature qu’elle/il a exercé la fonction de membre de l'équipe centrale d’un centre du sein certifié et une fonction dirigeante* (médecin-chef/cheffe, médecin </w:t>
      </w:r>
      <w:proofErr w:type="spellStart"/>
      <w:r w:rsidRPr="004B54DF">
        <w:rPr>
          <w:rFonts w:eastAsia="Arial" w:cs="Arial"/>
          <w:lang w:val="fr-CH"/>
        </w:rPr>
        <w:t>adjoint-e</w:t>
      </w:r>
      <w:proofErr w:type="spellEnd"/>
      <w:r w:rsidRPr="004B54DF">
        <w:rPr>
          <w:rFonts w:eastAsia="Arial" w:cs="Arial"/>
          <w:lang w:val="fr-CH"/>
        </w:rPr>
        <w:t xml:space="preserve"> ou chef/cheffe de clinique) pendant la période du </w:t>
      </w:r>
      <w:bookmarkStart w:id="1" w:name="Text16"/>
      <w:r w:rsidRPr="004B54DF">
        <w:rPr>
          <w:rFonts w:eastAsia="Arial"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B54DF">
        <w:rPr>
          <w:rFonts w:eastAsia="Arial" w:cs="Arial"/>
          <w:lang w:val="fr-CH"/>
        </w:rPr>
        <w:instrText xml:space="preserve"> FORMTEXT </w:instrText>
      </w:r>
      <w:r w:rsidRPr="004B54DF">
        <w:rPr>
          <w:rFonts w:eastAsia="Arial" w:cs="Arial"/>
          <w:lang w:val="de-DE"/>
        </w:rPr>
      </w:r>
      <w:r w:rsidRPr="004B54DF">
        <w:rPr>
          <w:rFonts w:eastAsia="Arial" w:cs="Arial"/>
          <w:lang w:val="de-DE"/>
        </w:rPr>
        <w:fldChar w:fldCharType="separate"/>
      </w:r>
      <w:r w:rsidRPr="004B54DF">
        <w:rPr>
          <w:rFonts w:eastAsia="Arial" w:cs="Arial"/>
          <w:lang w:val="fr-CH"/>
        </w:rPr>
        <w:t>     </w:t>
      </w:r>
      <w:r w:rsidRPr="004B54DF">
        <w:rPr>
          <w:rFonts w:eastAsia="Arial" w:cs="Arial"/>
          <w:lang w:val="fr-CH"/>
        </w:rPr>
        <w:fldChar w:fldCharType="end"/>
      </w:r>
      <w:bookmarkEnd w:id="1"/>
      <w:r w:rsidRPr="004B54DF">
        <w:rPr>
          <w:rFonts w:eastAsia="Arial" w:cs="Arial"/>
          <w:lang w:val="fr-CH"/>
        </w:rPr>
        <w:t xml:space="preserve"> </w:t>
      </w:r>
      <w:bookmarkStart w:id="2" w:name="Text2"/>
      <w:r w:rsidRPr="004B54DF">
        <w:rPr>
          <w:rFonts w:eastAsia="Arial" w:cs="Arial"/>
          <w:lang w:val="fr-CH"/>
        </w:rPr>
        <w:t xml:space="preserve">au </w:t>
      </w:r>
      <w:bookmarkEnd w:id="2"/>
      <w:r w:rsidRPr="004B54DF">
        <w:rPr>
          <w:rFonts w:eastAsia="Arial"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4B54DF">
        <w:rPr>
          <w:rFonts w:eastAsia="Arial" w:cs="Arial"/>
          <w:lang w:val="fr-CH"/>
        </w:rPr>
        <w:instrText xml:space="preserve"> FORMTEXT </w:instrText>
      </w:r>
      <w:r w:rsidRPr="004B54DF">
        <w:rPr>
          <w:rFonts w:eastAsia="Arial" w:cs="Arial"/>
          <w:lang w:val="de-DE"/>
        </w:rPr>
      </w:r>
      <w:r w:rsidRPr="004B54DF">
        <w:rPr>
          <w:rFonts w:eastAsia="Arial" w:cs="Arial"/>
          <w:lang w:val="de-DE"/>
        </w:rPr>
        <w:fldChar w:fldCharType="separate"/>
      </w:r>
      <w:r w:rsidRPr="004B54DF">
        <w:rPr>
          <w:rFonts w:eastAsia="Arial" w:cs="Arial"/>
          <w:lang w:val="fr-CH"/>
        </w:rPr>
        <w:t>     </w:t>
      </w:r>
      <w:r w:rsidRPr="004B54DF">
        <w:rPr>
          <w:rFonts w:eastAsia="Arial" w:cs="Arial"/>
          <w:lang w:val="fr-CH"/>
        </w:rPr>
        <w:fldChar w:fldCharType="end"/>
      </w:r>
      <w:bookmarkEnd w:id="3"/>
      <w:r w:rsidRPr="004B54DF">
        <w:rPr>
          <w:rFonts w:eastAsia="Arial" w:cs="Arial"/>
          <w:lang w:val="fr-CH"/>
        </w:rPr>
        <w:t>.</w:t>
      </w:r>
    </w:p>
    <w:p w14:paraId="714B695B" w14:textId="77777777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7515C27D" w14:textId="774DA3A0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  <w:r w:rsidRPr="004B54DF">
        <w:rPr>
          <w:rFonts w:eastAsia="Arial" w:cs="Arial"/>
          <w:lang w:val="fr-CH"/>
        </w:rPr>
        <w:t xml:space="preserve">Son taux d’occupation pendant cette période a été de </w:t>
      </w:r>
      <w:r w:rsidRPr="004B54DF">
        <w:rPr>
          <w:rFonts w:eastAsia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B54DF">
        <w:rPr>
          <w:rFonts w:eastAsia="Arial" w:cs="Arial"/>
          <w:lang w:val="fr-CH"/>
        </w:rPr>
        <w:instrText xml:space="preserve"> FORMTEXT </w:instrText>
      </w:r>
      <w:r w:rsidRPr="004B54DF">
        <w:rPr>
          <w:rFonts w:eastAsia="Arial" w:cs="Arial"/>
        </w:rPr>
      </w:r>
      <w:r w:rsidRPr="004B54DF">
        <w:rPr>
          <w:rFonts w:eastAsia="Arial" w:cs="Arial"/>
        </w:rPr>
        <w:fldChar w:fldCharType="separate"/>
      </w:r>
      <w:r w:rsidRPr="004B54DF">
        <w:rPr>
          <w:rFonts w:eastAsia="Arial" w:cs="Arial"/>
          <w:lang w:val="fr-CH"/>
        </w:rPr>
        <w:t>     </w:t>
      </w:r>
      <w:r w:rsidRPr="004B54DF">
        <w:rPr>
          <w:rFonts w:eastAsia="Arial" w:cs="Arial"/>
          <w:lang w:val="fr-CH"/>
        </w:rPr>
        <w:fldChar w:fldCharType="end"/>
      </w:r>
      <w:r w:rsidRPr="004B54DF">
        <w:rPr>
          <w:rFonts w:eastAsia="Arial" w:cs="Arial"/>
          <w:lang w:val="fr-CH"/>
        </w:rPr>
        <w:t>%.</w:t>
      </w:r>
    </w:p>
    <w:p w14:paraId="5ED32E1E" w14:textId="77777777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669D26B6" w14:textId="77777777" w:rsidR="004B54DF" w:rsidRPr="004B54DF" w:rsidRDefault="004B54DF" w:rsidP="004B54DF">
      <w:pPr>
        <w:spacing w:after="0" w:line="280" w:lineRule="atLeast"/>
        <w:jc w:val="both"/>
        <w:rPr>
          <w:rFonts w:eastAsia="Arial" w:cs="Arial"/>
          <w:lang w:val="fr-CH"/>
        </w:rPr>
      </w:pPr>
      <w:r w:rsidRPr="004B54DF">
        <w:rPr>
          <w:rFonts w:eastAsia="Arial" w:cs="Arial"/>
          <w:lang w:val="fr-CH"/>
        </w:rPr>
        <w:t>Pendant cette période, les compétences essentielles énumérées ci-dessous (fournir une confirmation de chaque service concerné) ont été acquises :</w:t>
      </w:r>
    </w:p>
    <w:p w14:paraId="2DFD220B" w14:textId="77777777" w:rsidR="007D0F8A" w:rsidRPr="00E320EA" w:rsidRDefault="007D0F8A" w:rsidP="007D0F8A">
      <w:pPr>
        <w:spacing w:after="0" w:line="280" w:lineRule="atLeast"/>
        <w:jc w:val="both"/>
        <w:rPr>
          <w:rFonts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7D0F8A" w14:paraId="728C33C1" w14:textId="77777777" w:rsidTr="007738B0">
        <w:trPr>
          <w:trHeight w:val="360"/>
        </w:trPr>
        <w:tc>
          <w:tcPr>
            <w:tcW w:w="9892" w:type="dxa"/>
            <w:shd w:val="clear" w:color="auto" w:fill="auto"/>
          </w:tcPr>
          <w:p w14:paraId="630FDC88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Radiologie</w:t>
            </w:r>
          </w:p>
        </w:tc>
      </w:tr>
      <w:tr w:rsidR="007D0F8A" w14:paraId="31C8F428" w14:textId="77777777" w:rsidTr="007738B0">
        <w:trPr>
          <w:trHeight w:val="409"/>
        </w:trPr>
        <w:tc>
          <w:tcPr>
            <w:tcW w:w="9892" w:type="dxa"/>
            <w:shd w:val="clear" w:color="auto" w:fill="auto"/>
            <w:vAlign w:val="center"/>
          </w:tcPr>
          <w:p w14:paraId="07AA77F7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391D9AA5" w14:textId="77777777" w:rsidTr="007738B0">
        <w:trPr>
          <w:trHeight w:val="429"/>
        </w:trPr>
        <w:tc>
          <w:tcPr>
            <w:tcW w:w="9892" w:type="dxa"/>
            <w:shd w:val="clear" w:color="auto" w:fill="auto"/>
            <w:vAlign w:val="center"/>
          </w:tcPr>
          <w:p w14:paraId="054B6991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Oncologie</w:t>
            </w:r>
          </w:p>
        </w:tc>
      </w:tr>
      <w:tr w:rsidR="007D0F8A" w14:paraId="244B3E90" w14:textId="77777777" w:rsidTr="007738B0">
        <w:trPr>
          <w:trHeight w:val="406"/>
        </w:trPr>
        <w:tc>
          <w:tcPr>
            <w:tcW w:w="9892" w:type="dxa"/>
            <w:shd w:val="clear" w:color="auto" w:fill="auto"/>
            <w:vAlign w:val="center"/>
          </w:tcPr>
          <w:p w14:paraId="3FC283E8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5EE24370" w14:textId="77777777" w:rsidTr="007738B0">
        <w:trPr>
          <w:trHeight w:val="412"/>
        </w:trPr>
        <w:tc>
          <w:tcPr>
            <w:tcW w:w="9892" w:type="dxa"/>
            <w:shd w:val="clear" w:color="auto" w:fill="auto"/>
            <w:vAlign w:val="center"/>
          </w:tcPr>
          <w:p w14:paraId="75ABE7A3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Pathologie</w:t>
            </w:r>
          </w:p>
        </w:tc>
      </w:tr>
      <w:tr w:rsidR="007D0F8A" w14:paraId="62A7065E" w14:textId="77777777" w:rsidTr="007738B0">
        <w:trPr>
          <w:trHeight w:val="419"/>
        </w:trPr>
        <w:tc>
          <w:tcPr>
            <w:tcW w:w="9892" w:type="dxa"/>
            <w:shd w:val="clear" w:color="auto" w:fill="auto"/>
            <w:vAlign w:val="center"/>
          </w:tcPr>
          <w:p w14:paraId="2941F6D5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36F24BF0" w14:textId="77777777" w:rsidTr="007738B0">
        <w:trPr>
          <w:trHeight w:val="425"/>
        </w:trPr>
        <w:tc>
          <w:tcPr>
            <w:tcW w:w="9892" w:type="dxa"/>
            <w:shd w:val="clear" w:color="auto" w:fill="auto"/>
            <w:vAlign w:val="center"/>
          </w:tcPr>
          <w:p w14:paraId="3CAC3ECE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Radiothérapie</w:t>
            </w:r>
          </w:p>
        </w:tc>
      </w:tr>
      <w:tr w:rsidR="007D0F8A" w14:paraId="350FB25B" w14:textId="77777777" w:rsidTr="007738B0">
        <w:trPr>
          <w:trHeight w:val="402"/>
        </w:trPr>
        <w:tc>
          <w:tcPr>
            <w:tcW w:w="9892" w:type="dxa"/>
            <w:shd w:val="clear" w:color="auto" w:fill="auto"/>
            <w:vAlign w:val="center"/>
          </w:tcPr>
          <w:p w14:paraId="08580DA2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6CA5FD3F" w14:textId="77777777" w:rsidTr="007738B0">
        <w:trPr>
          <w:trHeight w:val="422"/>
        </w:trPr>
        <w:tc>
          <w:tcPr>
            <w:tcW w:w="9892" w:type="dxa"/>
            <w:shd w:val="clear" w:color="auto" w:fill="auto"/>
            <w:vAlign w:val="center"/>
          </w:tcPr>
          <w:p w14:paraId="363A10DF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Chirurgie plastique et reconstructive</w:t>
            </w:r>
          </w:p>
        </w:tc>
      </w:tr>
      <w:tr w:rsidR="007D0F8A" w14:paraId="61A1928D" w14:textId="77777777" w:rsidTr="007738B0">
        <w:trPr>
          <w:trHeight w:val="415"/>
        </w:trPr>
        <w:tc>
          <w:tcPr>
            <w:tcW w:w="9892" w:type="dxa"/>
            <w:shd w:val="clear" w:color="auto" w:fill="auto"/>
            <w:vAlign w:val="center"/>
          </w:tcPr>
          <w:p w14:paraId="36F1499B" w14:textId="77777777" w:rsidR="007D0F8A" w:rsidRPr="00F32090" w:rsidRDefault="007D0F8A" w:rsidP="007D0F8A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  <w:tr w:rsidR="007D0F8A" w14:paraId="64EC7354" w14:textId="77777777" w:rsidTr="007738B0">
        <w:trPr>
          <w:trHeight w:val="407"/>
        </w:trPr>
        <w:tc>
          <w:tcPr>
            <w:tcW w:w="9892" w:type="dxa"/>
            <w:shd w:val="clear" w:color="auto" w:fill="auto"/>
            <w:vAlign w:val="center"/>
          </w:tcPr>
          <w:p w14:paraId="0E8023DC" w14:textId="77777777" w:rsidR="007D0F8A" w:rsidRPr="00F32090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Génétique</w:t>
            </w:r>
          </w:p>
        </w:tc>
      </w:tr>
      <w:tr w:rsidR="007D0F8A" w14:paraId="5A569840" w14:textId="77777777" w:rsidTr="007738B0">
        <w:trPr>
          <w:trHeight w:val="426"/>
        </w:trPr>
        <w:tc>
          <w:tcPr>
            <w:tcW w:w="9892" w:type="dxa"/>
            <w:shd w:val="clear" w:color="auto" w:fill="auto"/>
            <w:vAlign w:val="center"/>
          </w:tcPr>
          <w:p w14:paraId="5E11577F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</w:tbl>
    <w:p w14:paraId="471BA56B" w14:textId="77777777" w:rsidR="007D0F8A" w:rsidRDefault="007D0F8A" w:rsidP="007D0F8A">
      <w:pPr>
        <w:spacing w:after="0" w:line="280" w:lineRule="atLeast"/>
        <w:rPr>
          <w:rFonts w:cs="Arial"/>
        </w:rPr>
      </w:pPr>
    </w:p>
    <w:p w14:paraId="312CDF0D" w14:textId="77777777" w:rsidR="00F800B3" w:rsidRDefault="007D0F8A" w:rsidP="007D0F8A">
      <w:pPr>
        <w:spacing w:after="0" w:line="280" w:lineRule="atLeast"/>
        <w:rPr>
          <w:rFonts w:eastAsia="Arial" w:cs="Arial"/>
          <w:lang w:val="fr-CH"/>
        </w:rPr>
      </w:pPr>
      <w:r>
        <w:rPr>
          <w:rFonts w:eastAsia="Arial" w:cs="Arial"/>
          <w:lang w:val="fr-CH"/>
        </w:rPr>
        <w:br w:type="page"/>
      </w:r>
    </w:p>
    <w:p w14:paraId="401E8AAF" w14:textId="77777777" w:rsidR="00F800B3" w:rsidRDefault="00F800B3" w:rsidP="007D0F8A">
      <w:pPr>
        <w:spacing w:after="0" w:line="280" w:lineRule="atLeast"/>
        <w:rPr>
          <w:rFonts w:eastAsia="Arial" w:cs="Arial"/>
          <w:lang w:val="fr-CH"/>
        </w:rPr>
      </w:pPr>
    </w:p>
    <w:p w14:paraId="6E246500" w14:textId="4C9340F3" w:rsidR="00C329C1" w:rsidRPr="00C329C1" w:rsidRDefault="00C329C1" w:rsidP="00C329C1">
      <w:pPr>
        <w:spacing w:after="0" w:line="280" w:lineRule="atLeast"/>
        <w:rPr>
          <w:rFonts w:eastAsia="Arial" w:cs="Arial"/>
          <w:lang w:val="fr-CH"/>
        </w:rPr>
      </w:pPr>
      <w:r w:rsidRPr="00C329C1">
        <w:rPr>
          <w:rFonts w:eastAsia="Arial" w:cs="Arial"/>
          <w:lang w:val="fr-CH"/>
        </w:rPr>
        <w:t>Les interventions / opérations suivantes ont été effectuées:</w:t>
      </w:r>
    </w:p>
    <w:p w14:paraId="1611064B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3"/>
        <w:gridCol w:w="1250"/>
      </w:tblGrid>
      <w:tr w:rsidR="007D0F8A" w14:paraId="6B3394E1" w14:textId="77777777" w:rsidTr="007738B0">
        <w:trPr>
          <w:trHeight w:val="704"/>
        </w:trPr>
        <w:tc>
          <w:tcPr>
            <w:tcW w:w="8633" w:type="dxa"/>
            <w:shd w:val="clear" w:color="auto" w:fill="auto"/>
            <w:vAlign w:val="center"/>
          </w:tcPr>
          <w:p w14:paraId="262B271E" w14:textId="77D8E9F8" w:rsidR="007D0F8A" w:rsidRPr="00E320EA" w:rsidRDefault="003839A5" w:rsidP="007D0F8A">
            <w:pPr>
              <w:spacing w:after="0" w:line="280" w:lineRule="atLeast"/>
              <w:jc w:val="both"/>
              <w:rPr>
                <w:rFonts w:cs="Arial"/>
                <w:b/>
                <w:bCs/>
                <w:lang w:val="fr-CH"/>
              </w:rPr>
            </w:pPr>
            <w:r>
              <w:rPr>
                <w:rFonts w:eastAsia="Arial" w:cs="Arial"/>
                <w:lang w:val="fr-CH"/>
              </w:rPr>
              <w:t>Chirurgie conservatrice de carcinomes mammaires ou mastectomies, y c. opérations d’</w:t>
            </w:r>
            <w:proofErr w:type="spellStart"/>
            <w:r>
              <w:rPr>
                <w:rFonts w:eastAsia="Arial" w:cs="Arial"/>
                <w:lang w:val="fr-CH"/>
              </w:rPr>
              <w:t>oncoplastie</w:t>
            </w:r>
            <w:proofErr w:type="spellEnd"/>
            <w:r>
              <w:rPr>
                <w:rFonts w:eastAsia="Arial" w:cs="Arial"/>
                <w:lang w:val="fr-CH"/>
              </w:rPr>
              <w:t xml:space="preserve"> dans le cadre d’une chirurgie mammaire conservatrice (CMC)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0886265" w14:textId="77777777" w:rsidR="007D0F8A" w:rsidRPr="00CC172E" w:rsidRDefault="007D0F8A" w:rsidP="007D0F8A">
            <w:pPr>
              <w:spacing w:after="0" w:line="280" w:lineRule="atLeast"/>
              <w:jc w:val="center"/>
              <w:rPr>
                <w:rFonts w:cs="Arial"/>
                <w:bCs/>
              </w:rPr>
            </w:pPr>
            <w:r>
              <w:rPr>
                <w:rFonts w:eastAsia="Arial" w:cs="Arial"/>
                <w:bCs/>
                <w:lang w:val="fr-CH"/>
              </w:rPr>
              <w:t>100</w:t>
            </w:r>
          </w:p>
        </w:tc>
      </w:tr>
      <w:tr w:rsidR="007D0F8A" w14:paraId="655287CB" w14:textId="77777777" w:rsidTr="007738B0">
        <w:trPr>
          <w:trHeight w:val="558"/>
        </w:trPr>
        <w:tc>
          <w:tcPr>
            <w:tcW w:w="8633" w:type="dxa"/>
            <w:shd w:val="clear" w:color="auto" w:fill="auto"/>
            <w:vAlign w:val="center"/>
          </w:tcPr>
          <w:p w14:paraId="34E373ED" w14:textId="5A0C1F72" w:rsidR="007D0F8A" w:rsidRPr="00E453EC" w:rsidRDefault="00757E53" w:rsidP="007D0F8A">
            <w:pPr>
              <w:spacing w:after="0" w:line="280" w:lineRule="atLeast"/>
              <w:jc w:val="both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Excision du ganglion sentinelle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4E30C10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50</w:t>
            </w:r>
          </w:p>
        </w:tc>
      </w:tr>
      <w:tr w:rsidR="007D0F8A" w14:paraId="0F0AB822" w14:textId="77777777" w:rsidTr="007738B0">
        <w:trPr>
          <w:trHeight w:val="704"/>
        </w:trPr>
        <w:tc>
          <w:tcPr>
            <w:tcW w:w="8633" w:type="dxa"/>
            <w:shd w:val="clear" w:color="auto" w:fill="auto"/>
            <w:vAlign w:val="center"/>
          </w:tcPr>
          <w:p w14:paraId="2A30699D" w14:textId="49CBA6BD" w:rsidR="007D0F8A" w:rsidRPr="00E320EA" w:rsidRDefault="003A754D" w:rsidP="007D0F8A">
            <w:pPr>
              <w:spacing w:after="0" w:line="280" w:lineRule="atLeast"/>
              <w:jc w:val="both"/>
              <w:rPr>
                <w:rFonts w:cs="Arial"/>
                <w:lang w:val="fr-CH"/>
              </w:rPr>
            </w:pPr>
            <w:r>
              <w:rPr>
                <w:rFonts w:eastAsia="Arial" w:cs="Arial"/>
                <w:lang w:val="fr-CH"/>
              </w:rPr>
              <w:t>Autres opérations axillaires (dissection axillaire radicale, dissection axillaire ciblée, chirurgie axillaire ciblée, retrait de la masse glandulaire, exérèse de récidives axillaires)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5070F9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15</w:t>
            </w:r>
          </w:p>
        </w:tc>
      </w:tr>
      <w:tr w:rsidR="007D0F8A" w14:paraId="38A402A0" w14:textId="77777777" w:rsidTr="007738B0">
        <w:trPr>
          <w:trHeight w:val="563"/>
        </w:trPr>
        <w:tc>
          <w:tcPr>
            <w:tcW w:w="8633" w:type="dxa"/>
            <w:shd w:val="clear" w:color="auto" w:fill="auto"/>
            <w:vAlign w:val="center"/>
          </w:tcPr>
          <w:p w14:paraId="2946A241" w14:textId="6153106E" w:rsidR="007D0F8A" w:rsidRPr="00E320EA" w:rsidRDefault="001D6419" w:rsidP="007D0F8A">
            <w:pPr>
              <w:spacing w:after="0" w:line="280" w:lineRule="atLeast"/>
              <w:jc w:val="both"/>
              <w:rPr>
                <w:rFonts w:cs="Arial"/>
                <w:lang w:val="fr-CH"/>
              </w:rPr>
            </w:pPr>
            <w:r>
              <w:rPr>
                <w:rFonts w:eastAsia="Arial" w:cs="Arial"/>
                <w:lang w:val="fr-CH"/>
              </w:rPr>
              <w:t>Opérations en cas de résultats bénins et à risque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5CB7068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20</w:t>
            </w:r>
          </w:p>
        </w:tc>
      </w:tr>
    </w:tbl>
    <w:p w14:paraId="07057A7D" w14:textId="289D755F" w:rsidR="007D0F8A" w:rsidRDefault="007D0F8A" w:rsidP="007D0F8A">
      <w:pPr>
        <w:spacing w:after="0" w:line="280" w:lineRule="atLeast"/>
        <w:rPr>
          <w:rFonts w:cs="Arial"/>
        </w:rPr>
      </w:pPr>
    </w:p>
    <w:p w14:paraId="00D5D7FD" w14:textId="482F9413" w:rsidR="003D5453" w:rsidRPr="003D5453" w:rsidRDefault="003D5453" w:rsidP="003D5453">
      <w:pPr>
        <w:spacing w:after="0" w:line="280" w:lineRule="atLeast"/>
        <w:jc w:val="both"/>
        <w:rPr>
          <w:rFonts w:cs="Arial"/>
          <w:lang w:val="fr-CH"/>
        </w:rPr>
      </w:pPr>
      <w:r w:rsidRPr="003D5453">
        <w:rPr>
          <w:rFonts w:cs="Arial"/>
          <w:lang w:val="fr-CH"/>
        </w:rPr>
        <w:t xml:space="preserve">Nota bene : si vous êtes titulaire du diplôme de </w:t>
      </w:r>
      <w:r w:rsidRPr="003D5453">
        <w:rPr>
          <w:rFonts w:cs="Arial"/>
          <w:i/>
          <w:iCs/>
          <w:lang w:val="fr-CH"/>
        </w:rPr>
        <w:t>« sénologie »</w:t>
      </w:r>
      <w:r w:rsidRPr="003D5453">
        <w:rPr>
          <w:rFonts w:cs="Arial"/>
          <w:lang w:val="fr-CH"/>
        </w:rPr>
        <w:t xml:space="preserve"> délivré par la société de gynécologie, </w:t>
      </w:r>
      <w:r w:rsidR="00AE4454" w:rsidRPr="00AE4454">
        <w:rPr>
          <w:rFonts w:cs="Arial"/>
          <w:lang w:val="fr-CH"/>
        </w:rPr>
        <w:t xml:space="preserve">le catalogue </w:t>
      </w:r>
      <w:r w:rsidR="00734653" w:rsidRPr="00734653">
        <w:rPr>
          <w:rFonts w:cs="Arial"/>
          <w:lang w:val="fr-CH"/>
        </w:rPr>
        <w:t>opératoire</w:t>
      </w:r>
      <w:r w:rsidR="00734653">
        <w:rPr>
          <w:rFonts w:cs="Arial"/>
          <w:lang w:val="fr-CH"/>
        </w:rPr>
        <w:t xml:space="preserve"> </w:t>
      </w:r>
      <w:r w:rsidR="00AE4454" w:rsidRPr="00AE4454">
        <w:rPr>
          <w:rFonts w:cs="Arial"/>
          <w:lang w:val="fr-CH"/>
        </w:rPr>
        <w:t>est attesté.</w:t>
      </w:r>
      <w:r w:rsidR="00AE4454">
        <w:rPr>
          <w:rFonts w:cs="Arial"/>
          <w:lang w:val="fr-CH"/>
        </w:rPr>
        <w:t xml:space="preserve"> </w:t>
      </w:r>
      <w:r w:rsidRPr="003D5453">
        <w:rPr>
          <w:rFonts w:cs="Arial"/>
          <w:lang w:val="fr-CH"/>
        </w:rPr>
        <w:t>.</w:t>
      </w:r>
    </w:p>
    <w:p w14:paraId="3BAC98DA" w14:textId="77777777" w:rsidR="003D5453" w:rsidRPr="003D5453" w:rsidRDefault="003D5453" w:rsidP="003D5453">
      <w:pPr>
        <w:spacing w:after="0" w:line="280" w:lineRule="atLeast"/>
        <w:jc w:val="both"/>
        <w:rPr>
          <w:rFonts w:cs="Arial"/>
          <w:lang w:val="fr-CH"/>
        </w:rPr>
      </w:pPr>
    </w:p>
    <w:p w14:paraId="7838B006" w14:textId="77777777" w:rsidR="007D0F8A" w:rsidRPr="003D5453" w:rsidRDefault="007D0F8A" w:rsidP="007D0F8A">
      <w:pPr>
        <w:spacing w:after="0" w:line="280" w:lineRule="atLeast"/>
        <w:rPr>
          <w:rFonts w:cs="Arial"/>
          <w:lang w:val="fr-CH"/>
        </w:rPr>
      </w:pPr>
    </w:p>
    <w:p w14:paraId="2F680E82" w14:textId="531C68F0" w:rsidR="00C42488" w:rsidRDefault="00C42488" w:rsidP="00C42488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 xml:space="preserve">Nom de l’établissement de formation postgraduée : </w:t>
      </w:r>
      <w:r w:rsidRPr="00C42488">
        <w:rPr>
          <w:rFonts w:cs="Arial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4"/>
    </w:p>
    <w:p w14:paraId="03F2AA90" w14:textId="77777777" w:rsidR="00C42488" w:rsidRPr="00C42488" w:rsidRDefault="00C42488" w:rsidP="00C42488">
      <w:pPr>
        <w:spacing w:after="0" w:line="280" w:lineRule="atLeast"/>
        <w:rPr>
          <w:rFonts w:cs="Arial"/>
          <w:lang w:val="fr-CH"/>
        </w:rPr>
      </w:pPr>
    </w:p>
    <w:p w14:paraId="4601637F" w14:textId="77777777" w:rsidR="00C42488" w:rsidRPr="00C42488" w:rsidRDefault="00C42488" w:rsidP="00C42488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>Nom et prénom de l’</w:t>
      </w:r>
      <w:proofErr w:type="spellStart"/>
      <w:r w:rsidRPr="00C42488">
        <w:rPr>
          <w:rFonts w:cs="Arial"/>
          <w:lang w:val="fr-CH"/>
        </w:rPr>
        <w:t>auteur-e</w:t>
      </w:r>
      <w:proofErr w:type="spellEnd"/>
      <w:r w:rsidRPr="00C42488">
        <w:rPr>
          <w:rFonts w:cs="Arial"/>
          <w:lang w:val="fr-CH"/>
        </w:rPr>
        <w:t xml:space="preserve"> de la demande : </w:t>
      </w:r>
      <w:r w:rsidRPr="00C42488">
        <w:rPr>
          <w:rFonts w:cs="Arial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5"/>
    </w:p>
    <w:p w14:paraId="248FEC98" w14:textId="77777777" w:rsidR="00C42488" w:rsidRDefault="00C42488" w:rsidP="00C42488">
      <w:pPr>
        <w:spacing w:after="0" w:line="280" w:lineRule="atLeast"/>
        <w:rPr>
          <w:rFonts w:cs="Arial"/>
          <w:lang w:val="fr-CH"/>
        </w:rPr>
      </w:pPr>
    </w:p>
    <w:p w14:paraId="3E52E9E9" w14:textId="5059EAC2" w:rsidR="00C42488" w:rsidRPr="00C42488" w:rsidRDefault="00C42488" w:rsidP="00C42488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 xml:space="preserve">Lieu, date : </w:t>
      </w:r>
      <w:r w:rsidRPr="00C42488">
        <w:rPr>
          <w:rFonts w:cs="Arial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6"/>
      <w:r w:rsidRPr="00C42488">
        <w:rPr>
          <w:rFonts w:cs="Arial"/>
          <w:lang w:val="fr-CH"/>
        </w:rPr>
        <w:t xml:space="preserve"> </w:t>
      </w:r>
      <w:r w:rsidRPr="00C42488">
        <w:rPr>
          <w:rFonts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C42488">
        <w:rPr>
          <w:rFonts w:cs="Arial"/>
          <w:lang w:val="fr-CH"/>
        </w:rPr>
        <w:instrText xml:space="preserve"> FORMTEXT </w:instrText>
      </w:r>
      <w:r w:rsidRPr="00C42488">
        <w:rPr>
          <w:rFonts w:cs="Arial"/>
          <w:lang w:val="de-DE"/>
        </w:rPr>
      </w:r>
      <w:r w:rsidRPr="00C42488">
        <w:rPr>
          <w:rFonts w:cs="Arial"/>
          <w:lang w:val="de-DE"/>
        </w:rPr>
        <w:fldChar w:fldCharType="separate"/>
      </w:r>
      <w:r w:rsidRPr="00C42488">
        <w:rPr>
          <w:rFonts w:cs="Arial"/>
          <w:lang w:val="fr-CH"/>
        </w:rPr>
        <w:t>     </w:t>
      </w:r>
      <w:r w:rsidRPr="00C42488">
        <w:rPr>
          <w:rFonts w:cs="Arial"/>
          <w:lang w:val="fr-CH"/>
        </w:rPr>
        <w:fldChar w:fldCharType="end"/>
      </w:r>
      <w:bookmarkEnd w:id="7"/>
    </w:p>
    <w:p w14:paraId="48E3F3FC" w14:textId="77777777" w:rsidR="00C42488" w:rsidRDefault="00C42488" w:rsidP="007D0F8A">
      <w:pPr>
        <w:spacing w:after="0" w:line="280" w:lineRule="atLeast"/>
        <w:rPr>
          <w:rFonts w:cs="Arial"/>
          <w:lang w:val="fr-CH"/>
        </w:rPr>
      </w:pPr>
    </w:p>
    <w:p w14:paraId="0D0E3CE4" w14:textId="40744E13" w:rsidR="007D0F8A" w:rsidRPr="00E320EA" w:rsidRDefault="00C42488" w:rsidP="007D0F8A">
      <w:pPr>
        <w:spacing w:after="0" w:line="280" w:lineRule="atLeast"/>
        <w:rPr>
          <w:rFonts w:cs="Arial"/>
          <w:lang w:val="fr-CH"/>
        </w:rPr>
      </w:pPr>
      <w:r w:rsidRPr="00C42488">
        <w:rPr>
          <w:rFonts w:cs="Arial"/>
          <w:lang w:val="fr-CH"/>
        </w:rPr>
        <w:t>Cachet et signature de l’auteur de la demande :</w:t>
      </w:r>
      <w:r w:rsidR="00FA6E75">
        <w:rPr>
          <w:rFonts w:cs="Arial"/>
          <w:lang w:val="fr-CH"/>
        </w:rPr>
        <w:t xml:space="preserve"> </w:t>
      </w:r>
      <w:r w:rsidR="007738B0" w:rsidRPr="0034173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738B0" w:rsidRPr="00E320EA">
        <w:rPr>
          <w:rFonts w:cs="Arial"/>
          <w:lang w:val="fr-CH"/>
        </w:rPr>
        <w:instrText xml:space="preserve"> FORMTEXT </w:instrText>
      </w:r>
      <w:r w:rsidR="007738B0" w:rsidRPr="0034173B">
        <w:rPr>
          <w:rFonts w:cs="Arial"/>
        </w:rPr>
      </w:r>
      <w:r w:rsidR="007738B0" w:rsidRPr="0034173B">
        <w:rPr>
          <w:rFonts w:cs="Arial"/>
        </w:rPr>
        <w:fldChar w:fldCharType="separate"/>
      </w:r>
      <w:r w:rsidR="007738B0">
        <w:rPr>
          <w:rFonts w:eastAsia="Arial" w:cs="Arial"/>
          <w:lang w:val="fr-CH"/>
        </w:rPr>
        <w:t>     </w:t>
      </w:r>
      <w:r w:rsidR="007738B0" w:rsidRPr="0034173B">
        <w:rPr>
          <w:rFonts w:cs="Arial"/>
        </w:rPr>
        <w:fldChar w:fldCharType="end"/>
      </w:r>
    </w:p>
    <w:p w14:paraId="7642BD6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7969430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63D544F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09D842C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8868B3C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C984673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28D398D3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89A919F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3CD158B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645BAD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27867B8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D3E3446" w14:textId="1D7E81FE" w:rsidR="007D0F8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7BC716F" w14:textId="235878C2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141D5E41" w14:textId="45B5AACC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65661D03" w14:textId="1973F22E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51D72437" w14:textId="45954020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09C9E5EB" w14:textId="77777777" w:rsidR="00F800B3" w:rsidRPr="00E320EA" w:rsidRDefault="00F800B3" w:rsidP="007D0F8A">
      <w:pPr>
        <w:spacing w:after="0" w:line="280" w:lineRule="atLeast"/>
        <w:rPr>
          <w:rFonts w:cs="Arial"/>
          <w:lang w:val="fr-CH"/>
        </w:rPr>
      </w:pPr>
    </w:p>
    <w:p w14:paraId="066844C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923A776" w14:textId="35F15CEC" w:rsidR="007D0F8A" w:rsidRPr="00E320EA" w:rsidRDefault="007D0F8A" w:rsidP="007738B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line="280" w:lineRule="atLeast"/>
        <w:ind w:left="284" w:hanging="284"/>
        <w:rPr>
          <w:lang w:val="fr-CH"/>
        </w:rPr>
      </w:pPr>
      <w:r>
        <w:rPr>
          <w:lang w:val="fr-CH"/>
        </w:rPr>
        <w:t>*</w:t>
      </w:r>
      <w:r>
        <w:rPr>
          <w:lang w:val="fr-CH"/>
        </w:rPr>
        <w:tab/>
      </w:r>
      <w:r w:rsidR="009D7A2B">
        <w:rPr>
          <w:lang w:val="fr-CH" w:eastAsia="de-DE"/>
        </w:rPr>
        <w:t>Durant la période concernée, l’établissement de formation postgraduée doit remplir les critères décrits au chiffre 5 du programme de formation postgraduée en sénologie gynécologique.</w:t>
      </w:r>
    </w:p>
    <w:p w14:paraId="17DC4EE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3C962CB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6FDFE8F3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7BF89EFF" w14:textId="77777777" w:rsidR="00E25588" w:rsidRPr="000107E3" w:rsidRDefault="00E25588" w:rsidP="00D20A87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0107E3">
        <w:rPr>
          <w:sz w:val="16"/>
          <w:szCs w:val="16"/>
          <w:lang w:val="fr-CH"/>
        </w:rPr>
        <w:t xml:space="preserve">19.01.2022 </w:t>
      </w:r>
      <w:proofErr w:type="spellStart"/>
      <w:r w:rsidRPr="000107E3">
        <w:rPr>
          <w:sz w:val="16"/>
          <w:szCs w:val="16"/>
          <w:lang w:val="fr-CH"/>
        </w:rPr>
        <w:t>maf</w:t>
      </w:r>
      <w:proofErr w:type="spellEnd"/>
      <w:r w:rsidRPr="000107E3">
        <w:rPr>
          <w:sz w:val="16"/>
          <w:szCs w:val="16"/>
          <w:lang w:val="fr-CH"/>
        </w:rPr>
        <w:t>/</w:t>
      </w:r>
      <w:proofErr w:type="spellStart"/>
      <w:r w:rsidRPr="000107E3">
        <w:rPr>
          <w:sz w:val="16"/>
          <w:szCs w:val="16"/>
          <w:lang w:val="fr-CH"/>
        </w:rPr>
        <w:t>af</w:t>
      </w:r>
      <w:proofErr w:type="spellEnd"/>
      <w:r w:rsidRPr="000107E3">
        <w:rPr>
          <w:sz w:val="16"/>
          <w:szCs w:val="16"/>
          <w:lang w:val="fr-CH"/>
        </w:rPr>
        <w:t>/</w:t>
      </w:r>
      <w:proofErr w:type="spellStart"/>
      <w:r w:rsidRPr="000107E3">
        <w:rPr>
          <w:sz w:val="16"/>
          <w:szCs w:val="16"/>
          <w:lang w:val="fr-CH"/>
        </w:rPr>
        <w:t>sim</w:t>
      </w:r>
      <w:proofErr w:type="spellEnd"/>
    </w:p>
    <w:sectPr w:rsidR="00E25588" w:rsidRPr="000107E3" w:rsidSect="006F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981E" w14:textId="77777777" w:rsidR="00140F49" w:rsidRDefault="00140F49" w:rsidP="00E177D4">
      <w:pPr>
        <w:spacing w:after="0"/>
      </w:pPr>
      <w:r>
        <w:separator/>
      </w:r>
    </w:p>
  </w:endnote>
  <w:endnote w:type="continuationSeparator" w:id="0">
    <w:p w14:paraId="152F8A1E" w14:textId="77777777" w:rsidR="00140F49" w:rsidRDefault="00140F4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9D4" w14:textId="77777777" w:rsidR="00884A81" w:rsidRDefault="00884A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73A3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843A" w14:textId="77777777" w:rsidR="00674EB0" w:rsidRPr="00EC2BDB" w:rsidRDefault="00674EB0" w:rsidP="00674EB0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1B68A02E" w14:textId="77777777" w:rsidR="00674EB0" w:rsidRPr="00EC2BDB" w:rsidRDefault="00674EB0" w:rsidP="00674EB0">
    <w:pPr>
      <w:pStyle w:val="Fuzeile"/>
    </w:pPr>
    <w:r w:rsidRPr="00EC2BDB">
      <w:rPr>
        <w:color w:val="3C5587"/>
        <w:spacing w:val="2"/>
        <w:sz w:val="15"/>
        <w:szCs w:val="15"/>
      </w:rPr>
      <w:t xml:space="preserve">FMH  | Case postale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3000 Berne 16 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 Téléphone  +41 31 503 06 00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info@siwf.ch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9E59" w14:textId="77777777" w:rsidR="00140F49" w:rsidRDefault="00140F49" w:rsidP="00E177D4">
      <w:pPr>
        <w:spacing w:after="0"/>
      </w:pPr>
      <w:r>
        <w:separator/>
      </w:r>
    </w:p>
  </w:footnote>
  <w:footnote w:type="continuationSeparator" w:id="0">
    <w:p w14:paraId="2DE0C661" w14:textId="77777777" w:rsidR="00140F49" w:rsidRDefault="00140F4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9DDC" w14:textId="77777777" w:rsidR="00884A81" w:rsidRDefault="00884A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3B3" w14:textId="35B64FE2" w:rsidR="004E6C12" w:rsidRPr="00032D83" w:rsidRDefault="005E266E" w:rsidP="001B55B2">
    <w:pPr>
      <w:pStyle w:val="TitelBetreff11pt"/>
      <w:rPr>
        <w:color w:val="7F7F7F" w:themeColor="text2" w:themeTint="80"/>
        <w:sz w:val="16"/>
        <w:szCs w:val="16"/>
        <w:lang w:val="fr-CH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032D83">
      <w:rPr>
        <w:b w:val="0"/>
        <w:color w:val="7F7F7F" w:themeColor="text2" w:themeTint="80"/>
        <w:sz w:val="16"/>
        <w:szCs w:val="16"/>
        <w:lang w:val="fr-CH"/>
      </w:rPr>
      <w:instrText xml:space="preserve"> REF  Betreff 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</w:instrText>
    </w:r>
    <w:r w:rsidR="0097452E" w:rsidRPr="00032D83">
      <w:rPr>
        <w:b w:val="0"/>
        <w:color w:val="7F7F7F" w:themeColor="text2" w:themeTint="80"/>
        <w:sz w:val="16"/>
        <w:szCs w:val="16"/>
        <w:lang w:val="fr-CH"/>
      </w:rPr>
      <w:instrText>Char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FORMAT </w:instrText>
    </w:r>
    <w:r w:rsidR="0080789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884A81" w:rsidRPr="00884A81">
      <w:rPr>
        <w:b w:val="0"/>
        <w:color w:val="7F7F7F" w:themeColor="text2" w:themeTint="80"/>
        <w:sz w:val="16"/>
        <w:szCs w:val="16"/>
        <w:lang w:val="fr-CH"/>
      </w:rPr>
      <w:t>Formulaire supplémentaire 1b</w:t>
    </w:r>
    <w:r w:rsidR="00884A81">
      <w:rPr>
        <w:b w:val="0"/>
        <w:color w:val="7F7F7F" w:themeColor="text2" w:themeTint="80"/>
        <w:sz w:val="16"/>
        <w:szCs w:val="16"/>
        <w:lang w:val="fr-CH"/>
      </w:rPr>
      <w:br/>
    </w:r>
    <w:r w:rsidR="00884A81" w:rsidRPr="00884A8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>Sénologie gynécologique</w:t>
    </w:r>
    <w:r w:rsidR="00884A8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br/>
    </w:r>
    <w:r w:rsidR="00884A81" w:rsidRPr="00884A8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 xml:space="preserve">Périodes d’activité accomplies avant l’entrée en vigueur du programme de formation postgraduée (membre de l’équipe centrale ou fonction dirigeante) – chiffre 6.2 des dispositions transitoires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36F71E69" w14:textId="77777777" w:rsidTr="007E637A">
      <w:trPr>
        <w:trHeight w:val="1421"/>
      </w:trPr>
      <w:tc>
        <w:tcPr>
          <w:tcW w:w="3307" w:type="dxa"/>
        </w:tcPr>
        <w:p w14:paraId="4115B212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BC49DD5" wp14:editId="50E7C51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85D3E6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2C2F8B1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41567910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247359">
    <w:abstractNumId w:val="5"/>
  </w:num>
  <w:num w:numId="2" w16cid:durableId="201332886">
    <w:abstractNumId w:val="18"/>
  </w:num>
  <w:num w:numId="3" w16cid:durableId="1425686719">
    <w:abstractNumId w:val="12"/>
  </w:num>
  <w:num w:numId="4" w16cid:durableId="994332593">
    <w:abstractNumId w:val="6"/>
  </w:num>
  <w:num w:numId="5" w16cid:durableId="561914039">
    <w:abstractNumId w:val="12"/>
  </w:num>
  <w:num w:numId="6" w16cid:durableId="704986134">
    <w:abstractNumId w:val="16"/>
  </w:num>
  <w:num w:numId="7" w16cid:durableId="871070323">
    <w:abstractNumId w:val="8"/>
  </w:num>
  <w:num w:numId="8" w16cid:durableId="571240002">
    <w:abstractNumId w:val="3"/>
  </w:num>
  <w:num w:numId="9" w16cid:durableId="1875384484">
    <w:abstractNumId w:val="17"/>
  </w:num>
  <w:num w:numId="10" w16cid:durableId="1647928639">
    <w:abstractNumId w:val="14"/>
  </w:num>
  <w:num w:numId="11" w16cid:durableId="1117527508">
    <w:abstractNumId w:val="4"/>
  </w:num>
  <w:num w:numId="12" w16cid:durableId="1864511670">
    <w:abstractNumId w:val="7"/>
  </w:num>
  <w:num w:numId="13" w16cid:durableId="650064803">
    <w:abstractNumId w:val="11"/>
  </w:num>
  <w:num w:numId="14" w16cid:durableId="805006537">
    <w:abstractNumId w:val="10"/>
  </w:num>
  <w:num w:numId="15" w16cid:durableId="803892494">
    <w:abstractNumId w:val="15"/>
  </w:num>
  <w:num w:numId="16" w16cid:durableId="1246257350">
    <w:abstractNumId w:val="13"/>
  </w:num>
  <w:num w:numId="17" w16cid:durableId="1276251887">
    <w:abstractNumId w:val="9"/>
  </w:num>
  <w:num w:numId="18" w16cid:durableId="1775513799">
    <w:abstractNumId w:val="2"/>
  </w:num>
  <w:num w:numId="19" w16cid:durableId="1230072846">
    <w:abstractNumId w:val="1"/>
  </w:num>
  <w:num w:numId="20" w16cid:durableId="1149637852">
    <w:abstractNumId w:val="2"/>
  </w:num>
  <w:num w:numId="21" w16cid:durableId="1930964099">
    <w:abstractNumId w:val="0"/>
  </w:num>
  <w:num w:numId="22" w16cid:durableId="1148128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7C"/>
    <w:rsid w:val="000107E3"/>
    <w:rsid w:val="000110F9"/>
    <w:rsid w:val="00032D83"/>
    <w:rsid w:val="00035695"/>
    <w:rsid w:val="000C32EC"/>
    <w:rsid w:val="000F677C"/>
    <w:rsid w:val="00100C90"/>
    <w:rsid w:val="00107B3C"/>
    <w:rsid w:val="00122B40"/>
    <w:rsid w:val="0012615E"/>
    <w:rsid w:val="001313D8"/>
    <w:rsid w:val="00132F29"/>
    <w:rsid w:val="00140F49"/>
    <w:rsid w:val="001B55B2"/>
    <w:rsid w:val="001D6419"/>
    <w:rsid w:val="00233309"/>
    <w:rsid w:val="00245BC0"/>
    <w:rsid w:val="00253F0B"/>
    <w:rsid w:val="002D3E15"/>
    <w:rsid w:val="002D486D"/>
    <w:rsid w:val="002D7654"/>
    <w:rsid w:val="002F7C68"/>
    <w:rsid w:val="00321F80"/>
    <w:rsid w:val="0033066C"/>
    <w:rsid w:val="00336A76"/>
    <w:rsid w:val="00346235"/>
    <w:rsid w:val="003704E2"/>
    <w:rsid w:val="00373B9D"/>
    <w:rsid w:val="003839A5"/>
    <w:rsid w:val="003A34FC"/>
    <w:rsid w:val="003A754D"/>
    <w:rsid w:val="003C4327"/>
    <w:rsid w:val="003C4580"/>
    <w:rsid w:val="003D5453"/>
    <w:rsid w:val="00446AA6"/>
    <w:rsid w:val="004525CA"/>
    <w:rsid w:val="00454978"/>
    <w:rsid w:val="004821AF"/>
    <w:rsid w:val="00494225"/>
    <w:rsid w:val="004B54DF"/>
    <w:rsid w:val="004D2768"/>
    <w:rsid w:val="004E6C12"/>
    <w:rsid w:val="00505E7F"/>
    <w:rsid w:val="00557A62"/>
    <w:rsid w:val="00596976"/>
    <w:rsid w:val="005A1D68"/>
    <w:rsid w:val="005A73F1"/>
    <w:rsid w:val="005B7DA5"/>
    <w:rsid w:val="005E266E"/>
    <w:rsid w:val="00600EF1"/>
    <w:rsid w:val="0061216B"/>
    <w:rsid w:val="00674EB0"/>
    <w:rsid w:val="00675F3C"/>
    <w:rsid w:val="00694767"/>
    <w:rsid w:val="006C4412"/>
    <w:rsid w:val="006D3F23"/>
    <w:rsid w:val="006F5D11"/>
    <w:rsid w:val="007167AF"/>
    <w:rsid w:val="00734653"/>
    <w:rsid w:val="00754EBB"/>
    <w:rsid w:val="00757E53"/>
    <w:rsid w:val="0077171B"/>
    <w:rsid w:val="007738B0"/>
    <w:rsid w:val="007A56AB"/>
    <w:rsid w:val="007D0F8A"/>
    <w:rsid w:val="007E40C2"/>
    <w:rsid w:val="007E637A"/>
    <w:rsid w:val="00807896"/>
    <w:rsid w:val="00816BE3"/>
    <w:rsid w:val="00880FF8"/>
    <w:rsid w:val="00884A81"/>
    <w:rsid w:val="008C4CDD"/>
    <w:rsid w:val="008F74B9"/>
    <w:rsid w:val="009215FD"/>
    <w:rsid w:val="00963493"/>
    <w:rsid w:val="0097452E"/>
    <w:rsid w:val="009A2F57"/>
    <w:rsid w:val="009B4ECD"/>
    <w:rsid w:val="009D7A2B"/>
    <w:rsid w:val="009F62EC"/>
    <w:rsid w:val="00A14A81"/>
    <w:rsid w:val="00A41316"/>
    <w:rsid w:val="00A56EB6"/>
    <w:rsid w:val="00AA557F"/>
    <w:rsid w:val="00AD27E8"/>
    <w:rsid w:val="00AE4454"/>
    <w:rsid w:val="00B17426"/>
    <w:rsid w:val="00BB6CB3"/>
    <w:rsid w:val="00BD37C9"/>
    <w:rsid w:val="00BE34A8"/>
    <w:rsid w:val="00C3193D"/>
    <w:rsid w:val="00C329C1"/>
    <w:rsid w:val="00C42488"/>
    <w:rsid w:val="00C722A2"/>
    <w:rsid w:val="00C84483"/>
    <w:rsid w:val="00CD79C8"/>
    <w:rsid w:val="00CD7BFA"/>
    <w:rsid w:val="00CE0E41"/>
    <w:rsid w:val="00D20A87"/>
    <w:rsid w:val="00D84960"/>
    <w:rsid w:val="00D9629A"/>
    <w:rsid w:val="00DF2905"/>
    <w:rsid w:val="00E177D4"/>
    <w:rsid w:val="00E25588"/>
    <w:rsid w:val="00E52AE4"/>
    <w:rsid w:val="00EA5A9C"/>
    <w:rsid w:val="00F800B3"/>
    <w:rsid w:val="00FA6E75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4E582E"/>
  <w15:docId w15:val="{5B46B356-0863-4735-9195-43B78E22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paragraph" w:styleId="Textkrper">
    <w:name w:val="Body Text"/>
    <w:basedOn w:val="Standard"/>
    <w:link w:val="TextkrperZchn"/>
    <w:uiPriority w:val="1"/>
    <w:qFormat/>
    <w:rsid w:val="00E25588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5588"/>
    <w:rPr>
      <w:rFonts w:ascii="Arial" w:eastAsia="Arial" w:hAnsi="Arial" w:cs="Aria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A8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E445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2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Bucher Petra</cp:lastModifiedBy>
  <cp:revision>19</cp:revision>
  <dcterms:created xsi:type="dcterms:W3CDTF">2022-01-19T15:57:00Z</dcterms:created>
  <dcterms:modified xsi:type="dcterms:W3CDTF">2024-02-07T10:07:00Z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