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1E88377E" w:rsidR="001B1B50" w:rsidRPr="009D0DF8" w:rsidRDefault="004C3093" w:rsidP="001B1B50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4C3093">
        <w:rPr>
          <w:bCs/>
          <w:lang w:val="fr-CH"/>
        </w:rPr>
        <w:t>Formulaire supplémentaire 1</w:t>
      </w:r>
      <w:r w:rsidR="00375644">
        <w:rPr>
          <w:bCs/>
          <w:lang w:val="fr-CH"/>
        </w:rPr>
        <w:t>c</w:t>
      </w:r>
    </w:p>
    <w:p w14:paraId="61B9EBB7" w14:textId="4023634A" w:rsidR="001B1B50" w:rsidRPr="009D0DF8" w:rsidRDefault="009D0DF8" w:rsidP="001B1B50">
      <w:pPr>
        <w:pStyle w:val="Untertitel"/>
        <w:spacing w:line="280" w:lineRule="atLeast"/>
        <w:jc w:val="both"/>
        <w:rPr>
          <w:bCs/>
          <w:lang w:val="fr-CH"/>
        </w:rPr>
      </w:pPr>
      <w:r>
        <w:rPr>
          <w:rFonts w:ascii="Arial" w:hAnsi="Arial" w:cs="Arial"/>
          <w:lang w:val="fr-CH"/>
        </w:rPr>
        <w:t>P</w:t>
      </w:r>
      <w:r w:rsidRPr="005E74DF">
        <w:rPr>
          <w:rFonts w:ascii="Arial" w:hAnsi="Arial" w:cs="Arial"/>
          <w:lang w:val="fr-CH"/>
        </w:rPr>
        <w:t>révention et contrôle des infections dans le secteur de la santé</w:t>
      </w:r>
    </w:p>
    <w:p w14:paraId="52E2FEB9" w14:textId="7F7C562E" w:rsidR="008F74B9" w:rsidRPr="000A20AE" w:rsidRDefault="00EE755E" w:rsidP="001B1B50">
      <w:pPr>
        <w:pStyle w:val="Untertitel"/>
        <w:spacing w:before="0" w:after="0" w:line="280" w:lineRule="atLeast"/>
        <w:jc w:val="both"/>
        <w:rPr>
          <w:lang w:val="fr-CH"/>
        </w:rPr>
      </w:pPr>
      <w:r w:rsidRPr="00EE755E">
        <w:rPr>
          <w:bCs/>
          <w:lang w:val="fr-CH"/>
        </w:rPr>
        <w:t xml:space="preserve">Périodes d’activité en hygiène hospitalière accomplies en tant que médecin dans une fonction dirigeante (à partir du niveau </w:t>
      </w:r>
      <w:proofErr w:type="spellStart"/>
      <w:r w:rsidRPr="00EE755E">
        <w:rPr>
          <w:bCs/>
          <w:lang w:val="fr-CH"/>
        </w:rPr>
        <w:t>chef-fe</w:t>
      </w:r>
      <w:proofErr w:type="spellEnd"/>
      <w:r w:rsidRPr="00EE755E">
        <w:rPr>
          <w:bCs/>
          <w:lang w:val="fr-CH"/>
        </w:rPr>
        <w:t xml:space="preserve"> de clinique), dans un établissement de soins aigus, avant l’entrée en vigueur du programme de formation postgraduée, chiffre 6.2 des dispositions transitoires – demande dûment justifiée</w:t>
      </w:r>
      <w:r w:rsidR="008F74B9" w:rsidRPr="000A20AE">
        <w:rPr>
          <w:lang w:val="fr-CH"/>
        </w:rPr>
        <w:t xml:space="preserve"> </w:t>
      </w:r>
      <w:bookmarkEnd w:id="0"/>
    </w:p>
    <w:p w14:paraId="6952CF87" w14:textId="77777777" w:rsidR="008F74B9" w:rsidRPr="000A20AE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7FD92FD8" w14:textId="77777777" w:rsidR="00FB0D49" w:rsidRPr="000A20AE" w:rsidRDefault="00FB0D49" w:rsidP="00B5671A">
      <w:pPr>
        <w:spacing w:after="0" w:line="280" w:lineRule="atLeast"/>
        <w:jc w:val="both"/>
        <w:rPr>
          <w:lang w:val="fr-CH"/>
        </w:rPr>
      </w:pPr>
    </w:p>
    <w:p w14:paraId="0760A367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  <w:r w:rsidRPr="005D6804">
        <w:rPr>
          <w:rFonts w:eastAsia="Arial" w:cs="Arial"/>
          <w:lang w:val="fr-CH"/>
        </w:rPr>
        <w:t xml:space="preserve">La / le signataire confirme par sa signature qu’elle / il a exercé une fonction dirigeante (à partir du niveau </w:t>
      </w:r>
      <w:proofErr w:type="spellStart"/>
      <w:r w:rsidRPr="005D6804">
        <w:rPr>
          <w:rFonts w:eastAsia="Arial" w:cs="Arial"/>
          <w:lang w:val="fr-CH"/>
        </w:rPr>
        <w:t>chef-fe</w:t>
      </w:r>
      <w:proofErr w:type="spellEnd"/>
      <w:r w:rsidRPr="005D6804">
        <w:rPr>
          <w:rFonts w:eastAsia="Arial" w:cs="Arial"/>
          <w:lang w:val="fr-CH"/>
        </w:rPr>
        <w:t xml:space="preserve"> de clinique) en infectiologie / hygiène hospitalière dans un hôpital de soins aigus pendant la période du </w:t>
      </w:r>
      <w:bookmarkStart w:id="1" w:name="Text16"/>
      <w:r w:rsidRPr="005D6804">
        <w:rPr>
          <w:rFonts w:eastAsia="Arial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bookmarkEnd w:id="1"/>
      <w:r w:rsidRPr="005D6804">
        <w:rPr>
          <w:rFonts w:eastAsia="Arial" w:cs="Arial"/>
          <w:lang w:val="fr-CH"/>
        </w:rPr>
        <w:t xml:space="preserve"> </w:t>
      </w:r>
      <w:bookmarkStart w:id="2" w:name="Text2"/>
      <w:r w:rsidRPr="005D6804">
        <w:rPr>
          <w:rFonts w:eastAsia="Arial" w:cs="Arial"/>
          <w:lang w:val="fr-CH"/>
        </w:rPr>
        <w:t xml:space="preserve">au </w:t>
      </w:r>
      <w:bookmarkEnd w:id="2"/>
      <w:r w:rsidRPr="005D6804">
        <w:rPr>
          <w:rFonts w:eastAsia="Arial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bookmarkEnd w:id="3"/>
      <w:r w:rsidRPr="005D6804">
        <w:rPr>
          <w:rFonts w:eastAsia="Arial" w:cs="Arial"/>
          <w:lang w:val="fr-CH"/>
        </w:rPr>
        <w:t>. Durant cette période, elle / il a acquis et mis en application des connaissances pratiques et théoriques dans le domaine de la prévention et contrôle des infections dans le secteur de la santé, conformément au chiffre 3 du programme de formation approfondie.</w:t>
      </w:r>
    </w:p>
    <w:p w14:paraId="21696343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6311C7B2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  <w:r w:rsidRPr="005D6804">
        <w:rPr>
          <w:rFonts w:eastAsia="Arial" w:cs="Arial"/>
          <w:lang w:val="fr-CH"/>
        </w:rPr>
        <w:t>Son taux d’occupation pendant cette période a été de</w:t>
      </w:r>
      <w:r w:rsidRPr="005D6804">
        <w:rPr>
          <w:rFonts w:eastAsia="Arial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r w:rsidRPr="005D6804">
        <w:rPr>
          <w:rFonts w:eastAsia="Arial" w:cs="Arial"/>
          <w:lang w:val="fr-CH"/>
        </w:rPr>
        <w:t>%.</w:t>
      </w:r>
    </w:p>
    <w:p w14:paraId="3C26E702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3B790E6B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2E2AFEC8" w14:textId="77777777" w:rsid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  <w:r w:rsidRPr="005D6804">
        <w:rPr>
          <w:rFonts w:eastAsia="Arial" w:cs="Arial"/>
          <w:lang w:val="fr-CH"/>
        </w:rPr>
        <w:t xml:space="preserve">Nom de l’établissement de formation postgraduée : </w:t>
      </w:r>
      <w:r w:rsidRPr="005D6804">
        <w:rPr>
          <w:rFonts w:eastAsia="Arial"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bookmarkEnd w:id="4"/>
    </w:p>
    <w:p w14:paraId="719E7CD8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427D0550" w14:textId="77777777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  <w:r w:rsidRPr="005D6804">
        <w:rPr>
          <w:rFonts w:eastAsia="Arial" w:cs="Arial"/>
          <w:lang w:val="fr-CH"/>
        </w:rPr>
        <w:t>Nom et prénom de l’</w:t>
      </w:r>
      <w:proofErr w:type="spellStart"/>
      <w:r w:rsidRPr="005D6804">
        <w:rPr>
          <w:rFonts w:eastAsia="Arial" w:cs="Arial"/>
          <w:lang w:val="fr-CH"/>
        </w:rPr>
        <w:t>auteur-e</w:t>
      </w:r>
      <w:proofErr w:type="spellEnd"/>
      <w:r w:rsidRPr="005D6804">
        <w:rPr>
          <w:rFonts w:eastAsia="Arial" w:cs="Arial"/>
          <w:lang w:val="fr-CH"/>
        </w:rPr>
        <w:t xml:space="preserve"> de la demande : </w:t>
      </w:r>
      <w:r w:rsidRPr="005D6804">
        <w:rPr>
          <w:rFonts w:eastAsia="Arial"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bookmarkEnd w:id="5"/>
    </w:p>
    <w:p w14:paraId="17194C68" w14:textId="77777777" w:rsid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5141B2EA" w14:textId="4BFBD4A3" w:rsidR="005D6804" w:rsidRP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  <w:r w:rsidRPr="005D6804">
        <w:rPr>
          <w:rFonts w:eastAsia="Arial" w:cs="Arial"/>
          <w:lang w:val="fr-CH"/>
        </w:rPr>
        <w:t xml:space="preserve">Lieu, date : </w:t>
      </w:r>
      <w:r w:rsidRPr="005D6804">
        <w:rPr>
          <w:rFonts w:eastAsia="Arial"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bookmarkEnd w:id="6"/>
      <w:r w:rsidRPr="005D6804">
        <w:rPr>
          <w:rFonts w:eastAsia="Arial" w:cs="Arial"/>
          <w:lang w:val="fr-CH"/>
        </w:rPr>
        <w:t xml:space="preserve"> </w:t>
      </w:r>
      <w:r w:rsidRPr="005D6804">
        <w:rPr>
          <w:rFonts w:eastAsia="Arial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5D6804">
        <w:rPr>
          <w:rFonts w:eastAsia="Arial" w:cs="Arial"/>
          <w:lang w:val="fr-CH"/>
        </w:rPr>
        <w:instrText xml:space="preserve"> FORMTEXT </w:instrText>
      </w:r>
      <w:r w:rsidRPr="005D6804">
        <w:rPr>
          <w:rFonts w:eastAsia="Arial" w:cs="Arial"/>
          <w:lang w:val="de-DE"/>
        </w:rPr>
      </w:r>
      <w:r w:rsidRPr="005D6804">
        <w:rPr>
          <w:rFonts w:eastAsia="Arial" w:cs="Arial"/>
          <w:lang w:val="de-DE"/>
        </w:rPr>
        <w:fldChar w:fldCharType="separate"/>
      </w:r>
      <w:r w:rsidRPr="005D6804">
        <w:rPr>
          <w:rFonts w:eastAsia="Arial" w:cs="Arial"/>
          <w:lang w:val="fr-CH"/>
        </w:rPr>
        <w:t>     </w:t>
      </w:r>
      <w:r w:rsidRPr="005D6804">
        <w:rPr>
          <w:rFonts w:eastAsia="Arial" w:cs="Arial"/>
          <w:lang w:val="fr-CH"/>
        </w:rPr>
        <w:fldChar w:fldCharType="end"/>
      </w:r>
      <w:bookmarkEnd w:id="7"/>
    </w:p>
    <w:p w14:paraId="2B7F42E6" w14:textId="77777777" w:rsidR="005D6804" w:rsidRDefault="005D6804" w:rsidP="005D680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44B162DB" w14:textId="4094E76E" w:rsidR="002542EF" w:rsidRPr="002542EF" w:rsidRDefault="005D6804" w:rsidP="005D6804">
      <w:pPr>
        <w:spacing w:after="0" w:line="280" w:lineRule="atLeast"/>
        <w:jc w:val="both"/>
        <w:rPr>
          <w:rFonts w:cs="Arial"/>
          <w:lang w:val="fr-CH"/>
        </w:rPr>
      </w:pPr>
      <w:r w:rsidRPr="005D6804">
        <w:rPr>
          <w:rFonts w:eastAsia="Arial" w:cs="Arial"/>
          <w:lang w:val="fr-CH"/>
        </w:rPr>
        <w:t>Cachet et signature de l’</w:t>
      </w:r>
      <w:proofErr w:type="spellStart"/>
      <w:r w:rsidRPr="005D6804">
        <w:rPr>
          <w:rFonts w:eastAsia="Arial" w:cs="Arial"/>
          <w:lang w:val="fr-CH"/>
        </w:rPr>
        <w:t>auteur-e</w:t>
      </w:r>
      <w:proofErr w:type="spellEnd"/>
      <w:r w:rsidRPr="005D6804">
        <w:rPr>
          <w:rFonts w:eastAsia="Arial" w:cs="Arial"/>
          <w:lang w:val="fr-CH"/>
        </w:rPr>
        <w:t xml:space="preserve"> de la demande :</w:t>
      </w:r>
      <w:r w:rsidR="002542EF" w:rsidRPr="002542EF">
        <w:rPr>
          <w:rFonts w:cs="Arial"/>
          <w:lang w:val="fr-CH"/>
        </w:rPr>
        <w:t xml:space="preserve"> </w:t>
      </w:r>
      <w:r w:rsidR="002542EF" w:rsidRPr="002542EF">
        <w:rPr>
          <w:rFonts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542EF" w:rsidRPr="002542EF">
        <w:rPr>
          <w:rFonts w:cs="Arial"/>
          <w:lang w:val="fr-CH"/>
        </w:rPr>
        <w:instrText xml:space="preserve"> FORMTEXT </w:instrText>
      </w:r>
      <w:r w:rsidR="002542EF" w:rsidRPr="002542EF">
        <w:rPr>
          <w:rFonts w:cs="Arial"/>
          <w:lang w:val="fr-CH"/>
        </w:rPr>
      </w:r>
      <w:r w:rsidR="002542EF" w:rsidRPr="002542EF">
        <w:rPr>
          <w:rFonts w:cs="Arial"/>
          <w:lang w:val="fr-CH"/>
        </w:rPr>
        <w:fldChar w:fldCharType="separate"/>
      </w:r>
      <w:r w:rsidR="002542EF" w:rsidRPr="002542EF">
        <w:rPr>
          <w:rFonts w:cs="Arial"/>
          <w:lang w:val="fr-CH"/>
        </w:rPr>
        <w:t>     </w:t>
      </w:r>
      <w:r w:rsidR="002542EF" w:rsidRPr="002542EF">
        <w:rPr>
          <w:rFonts w:cs="Arial"/>
        </w:rPr>
        <w:fldChar w:fldCharType="end"/>
      </w:r>
    </w:p>
    <w:p w14:paraId="61A30618" w14:textId="77777777" w:rsidR="004831CD" w:rsidRPr="002542EF" w:rsidRDefault="004831CD" w:rsidP="00B5671A">
      <w:pPr>
        <w:spacing w:after="0" w:line="280" w:lineRule="atLeast"/>
        <w:jc w:val="both"/>
        <w:rPr>
          <w:rFonts w:cs="Arial"/>
          <w:lang w:val="fr-CH"/>
        </w:rPr>
      </w:pPr>
    </w:p>
    <w:p w14:paraId="462DB011" w14:textId="77777777" w:rsidR="004831CD" w:rsidRPr="002542EF" w:rsidRDefault="004831CD" w:rsidP="00B5671A">
      <w:pPr>
        <w:spacing w:after="0" w:line="280" w:lineRule="atLeast"/>
        <w:jc w:val="both"/>
        <w:rPr>
          <w:rFonts w:cs="Arial"/>
          <w:lang w:val="fr-CH"/>
        </w:rPr>
      </w:pPr>
    </w:p>
    <w:p w14:paraId="61C864D9" w14:textId="77777777" w:rsidR="004831CD" w:rsidRPr="002542EF" w:rsidRDefault="004831CD" w:rsidP="004831CD">
      <w:pPr>
        <w:spacing w:after="0" w:line="280" w:lineRule="atLeast"/>
        <w:jc w:val="both"/>
        <w:rPr>
          <w:rFonts w:cs="Arial"/>
          <w:lang w:val="fr-CH"/>
        </w:rPr>
      </w:pPr>
    </w:p>
    <w:p w14:paraId="5FD1CF84" w14:textId="77777777" w:rsidR="004831CD" w:rsidRPr="002542EF" w:rsidRDefault="004831CD" w:rsidP="004831CD">
      <w:pPr>
        <w:spacing w:after="0" w:line="280" w:lineRule="atLeast"/>
        <w:jc w:val="both"/>
        <w:rPr>
          <w:rFonts w:cs="Arial"/>
          <w:lang w:val="fr-CH"/>
        </w:rPr>
      </w:pPr>
    </w:p>
    <w:p w14:paraId="0F12F05E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649C11D3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5264B706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7CCE462E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10674D39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30DCD8C8" w14:textId="77777777" w:rsidR="004831CD" w:rsidRDefault="004831CD" w:rsidP="00293975">
      <w:pPr>
        <w:spacing w:after="0"/>
        <w:rPr>
          <w:rFonts w:cs="Arial"/>
          <w:lang w:val="fr-CH"/>
        </w:rPr>
      </w:pPr>
    </w:p>
    <w:p w14:paraId="48023F65" w14:textId="77777777" w:rsidR="005D6804" w:rsidRDefault="005D6804" w:rsidP="00293975">
      <w:pPr>
        <w:spacing w:after="0"/>
        <w:rPr>
          <w:rFonts w:cs="Arial"/>
          <w:lang w:val="fr-CH"/>
        </w:rPr>
      </w:pPr>
    </w:p>
    <w:p w14:paraId="4CAFD076" w14:textId="77777777" w:rsidR="005D6804" w:rsidRDefault="005D6804" w:rsidP="00293975">
      <w:pPr>
        <w:spacing w:after="0"/>
        <w:rPr>
          <w:rFonts w:cs="Arial"/>
          <w:lang w:val="fr-CH"/>
        </w:rPr>
      </w:pPr>
    </w:p>
    <w:p w14:paraId="2F79EFE5" w14:textId="77777777" w:rsidR="005D6804" w:rsidRPr="00832B2E" w:rsidRDefault="005D6804" w:rsidP="00293975">
      <w:pPr>
        <w:spacing w:after="0"/>
        <w:rPr>
          <w:rFonts w:cs="Arial"/>
          <w:lang w:val="fr-CH"/>
        </w:rPr>
      </w:pPr>
    </w:p>
    <w:p w14:paraId="78F50F4B" w14:textId="77777777" w:rsidR="00293975" w:rsidRPr="00832B2E" w:rsidRDefault="00293975" w:rsidP="00293975">
      <w:pPr>
        <w:spacing w:after="0"/>
        <w:rPr>
          <w:rFonts w:cs="Arial"/>
          <w:lang w:val="fr-CH"/>
        </w:rPr>
      </w:pPr>
    </w:p>
    <w:p w14:paraId="1F931341" w14:textId="77777777" w:rsidR="00293975" w:rsidRPr="00832B2E" w:rsidRDefault="00293975" w:rsidP="00293975">
      <w:pPr>
        <w:spacing w:after="0"/>
        <w:rPr>
          <w:rFonts w:cs="Arial"/>
          <w:lang w:val="fr-CH"/>
        </w:rPr>
      </w:pPr>
    </w:p>
    <w:p w14:paraId="54C02D8B" w14:textId="77777777" w:rsidR="00293975" w:rsidRPr="00832B2E" w:rsidRDefault="00293975" w:rsidP="00293975">
      <w:pPr>
        <w:spacing w:after="0"/>
        <w:rPr>
          <w:rFonts w:cs="Arial"/>
          <w:lang w:val="fr-CH"/>
        </w:rPr>
      </w:pPr>
    </w:p>
    <w:p w14:paraId="237544A7" w14:textId="77777777" w:rsidR="004831CD" w:rsidRPr="004831CD" w:rsidRDefault="004831CD" w:rsidP="00293975">
      <w:pPr>
        <w:pStyle w:val="Textkrper"/>
        <w:jc w:val="both"/>
        <w:rPr>
          <w:sz w:val="16"/>
          <w:szCs w:val="16"/>
          <w:lang w:val="de-CH"/>
        </w:rPr>
      </w:pPr>
      <w:r w:rsidRPr="004831CD">
        <w:rPr>
          <w:sz w:val="16"/>
          <w:szCs w:val="16"/>
          <w:lang w:val="de-CH"/>
        </w:rPr>
        <w:t>04.02.2022 mun/af/sim</w:t>
      </w:r>
    </w:p>
    <w:sectPr w:rsidR="004831CD" w:rsidRPr="004831CD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607" w14:textId="77777777" w:rsidR="00FB0D49" w:rsidRDefault="00FB0D49" w:rsidP="00E177D4">
      <w:pPr>
        <w:spacing w:after="0"/>
      </w:pPr>
      <w:r>
        <w:separator/>
      </w:r>
    </w:p>
  </w:endnote>
  <w:endnote w:type="continuationSeparator" w:id="0">
    <w:p w14:paraId="4E374F5C" w14:textId="77777777" w:rsidR="00FB0D49" w:rsidRDefault="00FB0D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9E6" w14:textId="77777777" w:rsidR="006C2979" w:rsidRPr="00EC2BDB" w:rsidRDefault="006C2979" w:rsidP="006C2979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6A6374AD" w:rsidR="0097452E" w:rsidRPr="00A41316" w:rsidRDefault="006C2979" w:rsidP="006C2979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F15" w14:textId="77777777" w:rsidR="00FB0D49" w:rsidRDefault="00FB0D49" w:rsidP="00E177D4">
      <w:pPr>
        <w:spacing w:after="0"/>
      </w:pPr>
      <w:r>
        <w:separator/>
      </w:r>
    </w:p>
  </w:footnote>
  <w:footnote w:type="continuationSeparator" w:id="0">
    <w:p w14:paraId="5DE083FF" w14:textId="77777777" w:rsidR="00FB0D49" w:rsidRDefault="00FB0D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55DE6"/>
    <w:rsid w:val="000730FF"/>
    <w:rsid w:val="000A20AE"/>
    <w:rsid w:val="000C32EC"/>
    <w:rsid w:val="00107B3C"/>
    <w:rsid w:val="00122B40"/>
    <w:rsid w:val="0012615E"/>
    <w:rsid w:val="00132F29"/>
    <w:rsid w:val="00145BD6"/>
    <w:rsid w:val="001B1B50"/>
    <w:rsid w:val="001B55B2"/>
    <w:rsid w:val="00233309"/>
    <w:rsid w:val="002342EC"/>
    <w:rsid w:val="00240974"/>
    <w:rsid w:val="00245BC0"/>
    <w:rsid w:val="0025079A"/>
    <w:rsid w:val="00253F0B"/>
    <w:rsid w:val="002542EF"/>
    <w:rsid w:val="00280E2E"/>
    <w:rsid w:val="00293975"/>
    <w:rsid w:val="002D3E15"/>
    <w:rsid w:val="002D486D"/>
    <w:rsid w:val="002D7654"/>
    <w:rsid w:val="00314590"/>
    <w:rsid w:val="00321F80"/>
    <w:rsid w:val="00336A76"/>
    <w:rsid w:val="00373B9D"/>
    <w:rsid w:val="00375644"/>
    <w:rsid w:val="003A0D4F"/>
    <w:rsid w:val="003A34FC"/>
    <w:rsid w:val="003C4327"/>
    <w:rsid w:val="003C4580"/>
    <w:rsid w:val="003F309D"/>
    <w:rsid w:val="00446AA6"/>
    <w:rsid w:val="004821AF"/>
    <w:rsid w:val="004831CD"/>
    <w:rsid w:val="00494225"/>
    <w:rsid w:val="004C3093"/>
    <w:rsid w:val="004D2768"/>
    <w:rsid w:val="004E6C12"/>
    <w:rsid w:val="004F4AA0"/>
    <w:rsid w:val="00557A62"/>
    <w:rsid w:val="00596976"/>
    <w:rsid w:val="005A73F1"/>
    <w:rsid w:val="005B74DD"/>
    <w:rsid w:val="005D6804"/>
    <w:rsid w:val="005E266E"/>
    <w:rsid w:val="005F3AF2"/>
    <w:rsid w:val="00694767"/>
    <w:rsid w:val="006C2979"/>
    <w:rsid w:val="006F5D11"/>
    <w:rsid w:val="007167AF"/>
    <w:rsid w:val="00724085"/>
    <w:rsid w:val="00731F9A"/>
    <w:rsid w:val="00754EBB"/>
    <w:rsid w:val="0077015B"/>
    <w:rsid w:val="0077171B"/>
    <w:rsid w:val="007A56AB"/>
    <w:rsid w:val="007E40C2"/>
    <w:rsid w:val="007E637A"/>
    <w:rsid w:val="00807896"/>
    <w:rsid w:val="00832B2E"/>
    <w:rsid w:val="00833CE6"/>
    <w:rsid w:val="00837B6F"/>
    <w:rsid w:val="008464AB"/>
    <w:rsid w:val="00880FF8"/>
    <w:rsid w:val="0088368F"/>
    <w:rsid w:val="008A49CE"/>
    <w:rsid w:val="008C4CDD"/>
    <w:rsid w:val="008F74B9"/>
    <w:rsid w:val="0092314A"/>
    <w:rsid w:val="0097452E"/>
    <w:rsid w:val="009A2F57"/>
    <w:rsid w:val="009B4ECD"/>
    <w:rsid w:val="009C5192"/>
    <w:rsid w:val="009D0DF8"/>
    <w:rsid w:val="009F62EC"/>
    <w:rsid w:val="00A06A20"/>
    <w:rsid w:val="00A14A81"/>
    <w:rsid w:val="00A41316"/>
    <w:rsid w:val="00A56EB6"/>
    <w:rsid w:val="00AA557F"/>
    <w:rsid w:val="00AD27E8"/>
    <w:rsid w:val="00AF72DE"/>
    <w:rsid w:val="00B17426"/>
    <w:rsid w:val="00B5671A"/>
    <w:rsid w:val="00B92393"/>
    <w:rsid w:val="00BA03B7"/>
    <w:rsid w:val="00C722A2"/>
    <w:rsid w:val="00C84483"/>
    <w:rsid w:val="00CD79C8"/>
    <w:rsid w:val="00CD7BFA"/>
    <w:rsid w:val="00CE0E41"/>
    <w:rsid w:val="00CF28CA"/>
    <w:rsid w:val="00D22438"/>
    <w:rsid w:val="00D67B9A"/>
    <w:rsid w:val="00D9629A"/>
    <w:rsid w:val="00DE67FB"/>
    <w:rsid w:val="00DF4E8D"/>
    <w:rsid w:val="00E177D4"/>
    <w:rsid w:val="00E51FFE"/>
    <w:rsid w:val="00E940BB"/>
    <w:rsid w:val="00EA5A9C"/>
    <w:rsid w:val="00EE755E"/>
    <w:rsid w:val="00F54B60"/>
    <w:rsid w:val="00F8135E"/>
    <w:rsid w:val="00FB0D49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6</cp:revision>
  <dcterms:created xsi:type="dcterms:W3CDTF">2022-02-07T09:47:00Z</dcterms:created>
  <dcterms:modified xsi:type="dcterms:W3CDTF">2022-02-07T10:08:00Z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