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F59" w:rsidRPr="004F4F59" w:rsidRDefault="004F4F59" w:rsidP="004F4F59">
      <w:pPr>
        <w:pBdr>
          <w:bottom w:val="single" w:sz="4" w:space="1" w:color="auto"/>
        </w:pBdr>
        <w:rPr>
          <w:rFonts w:ascii="Arial" w:hAnsi="Arial" w:cs="Arial"/>
          <w:b/>
          <w:sz w:val="36"/>
          <w:szCs w:val="36"/>
        </w:rPr>
      </w:pPr>
      <w:r w:rsidRPr="004F4F59">
        <w:rPr>
          <w:rFonts w:ascii="Arial" w:hAnsi="Arial" w:cs="Arial"/>
          <w:b/>
          <w:sz w:val="36"/>
          <w:szCs w:val="36"/>
        </w:rPr>
        <w:t>Reconnaissance des établissements de formation postgraduée</w:t>
      </w:r>
    </w:p>
    <w:p w:rsidR="004F4F59" w:rsidRPr="004F4F59" w:rsidRDefault="004F4F59" w:rsidP="004F4F59">
      <w:pPr>
        <w:pBdr>
          <w:bottom w:val="single" w:sz="4" w:space="1" w:color="auto"/>
        </w:pBdr>
        <w:rPr>
          <w:rFonts w:ascii="Arial" w:hAnsi="Arial" w:cs="Arial"/>
          <w:sz w:val="6"/>
          <w:szCs w:val="6"/>
        </w:rPr>
      </w:pPr>
    </w:p>
    <w:p w:rsidR="004F4F59" w:rsidRPr="004F4F59" w:rsidRDefault="004F4F59" w:rsidP="004F4F59">
      <w:pPr>
        <w:rPr>
          <w:rFonts w:ascii="Arial" w:hAnsi="Arial" w:cs="Arial"/>
          <w:b/>
          <w:sz w:val="36"/>
          <w:szCs w:val="36"/>
        </w:rPr>
      </w:pPr>
      <w:bookmarkStart w:id="0" w:name="Text16"/>
    </w:p>
    <w:bookmarkEnd w:id="0"/>
    <w:p w:rsidR="007E013D" w:rsidRPr="00E264BD" w:rsidRDefault="00C96DB7" w:rsidP="007E013D">
      <w:pPr>
        <w:spacing w:after="0"/>
        <w:rPr>
          <w:rFonts w:ascii="Arial" w:eastAsia="Times New Roman" w:hAnsi="Arial" w:cs="Arial"/>
          <w:sz w:val="30"/>
          <w:szCs w:val="30"/>
          <w:lang w:eastAsia="de-DE"/>
        </w:rPr>
      </w:pPr>
      <w:r>
        <w:rPr>
          <w:rFonts w:ascii="Arial" w:eastAsia="Times New Roman" w:hAnsi="Arial" w:cs="Times New Roman"/>
          <w:b/>
          <w:sz w:val="30"/>
          <w:szCs w:val="30"/>
          <w:lang w:eastAsia="de-DE"/>
        </w:rPr>
        <w:t>Gastroentérologie et hépatologie pédiatrique</w:t>
      </w: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bookmarkStart w:id="1" w:name="Text24"/>
    <w:bookmarkStart w:id="2" w:name="_GoBack"/>
    <w:p w:rsidR="007E013D" w:rsidRPr="00E264BD" w:rsidRDefault="007E013D" w:rsidP="007E013D">
      <w:pPr>
        <w:tabs>
          <w:tab w:val="left" w:pos="2410"/>
        </w:tabs>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8F514A">
        <w:rPr>
          <w:rFonts w:ascii="Arial" w:eastAsia="Times New Roman" w:hAnsi="Arial" w:cs="Times New Roman"/>
          <w:lang w:eastAsia="de-DE"/>
        </w:rPr>
      </w:r>
      <w:r w:rsidR="008F514A">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bookmarkEnd w:id="2"/>
      <w:r w:rsidRPr="00E264BD">
        <w:rPr>
          <w:rFonts w:ascii="Arial" w:eastAsia="Times New Roman" w:hAnsi="Arial" w:cs="Times New Roman"/>
          <w:sz w:val="30"/>
          <w:szCs w:val="30"/>
          <w:lang w:eastAsia="de-DE"/>
        </w:rPr>
        <w:t xml:space="preserve"> Demande de reconnaissance </w:t>
      </w:r>
    </w:p>
    <w:p w:rsidR="007E013D" w:rsidRPr="00E264BD" w:rsidRDefault="007E013D" w:rsidP="007E013D">
      <w:pPr>
        <w:spacing w:after="0"/>
        <w:rPr>
          <w:rFonts w:ascii="Arial" w:eastAsia="Times New Roman" w:hAnsi="Arial" w:cs="Times New Roman"/>
          <w:sz w:val="30"/>
          <w:szCs w:val="30"/>
          <w:lang w:eastAsia="de-DE"/>
        </w:rPr>
      </w:pPr>
    </w:p>
    <w:p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8F514A">
        <w:rPr>
          <w:rFonts w:ascii="Arial" w:eastAsia="Times New Roman" w:hAnsi="Arial" w:cs="Times New Roman"/>
          <w:lang w:eastAsia="de-DE"/>
        </w:rPr>
      </w:r>
      <w:r w:rsidR="008F514A">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w:t>
      </w:r>
      <w:r w:rsidRPr="00E264BD">
        <w:rPr>
          <w:rFonts w:ascii="Arial" w:eastAsia="Times New Roman" w:hAnsi="Arial" w:cs="Times New Roman"/>
          <w:bCs/>
          <w:sz w:val="30"/>
          <w:szCs w:val="30"/>
          <w:lang w:eastAsia="de-DE"/>
        </w:rPr>
        <w:t>Réévaluation</w:t>
      </w:r>
    </w:p>
    <w:p w:rsidR="007E013D" w:rsidRPr="00E264BD" w:rsidRDefault="007E013D" w:rsidP="007E013D">
      <w:pPr>
        <w:spacing w:after="0"/>
        <w:rPr>
          <w:rFonts w:ascii="Arial" w:eastAsia="Times New Roman" w:hAnsi="Arial" w:cs="Times New Roman"/>
          <w:sz w:val="30"/>
          <w:szCs w:val="30"/>
          <w:lang w:eastAsia="de-DE"/>
        </w:rPr>
      </w:pPr>
    </w:p>
    <w:p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8F514A">
        <w:rPr>
          <w:rFonts w:ascii="Arial" w:eastAsia="Times New Roman" w:hAnsi="Arial" w:cs="Times New Roman"/>
          <w:lang w:eastAsia="de-DE"/>
        </w:rPr>
      </w:r>
      <w:r w:rsidR="008F514A">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lang w:eastAsia="de-DE"/>
        </w:rPr>
        <w:t xml:space="preserve"> </w:t>
      </w:r>
      <w:r w:rsidRPr="00E264BD">
        <w:rPr>
          <w:rFonts w:ascii="Arial" w:eastAsia="Times New Roman" w:hAnsi="Arial" w:cs="Times New Roman"/>
          <w:sz w:val="30"/>
          <w:szCs w:val="30"/>
          <w:lang w:eastAsia="de-DE"/>
        </w:rPr>
        <w:t>Changement de catégorie</w:t>
      </w: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bookmarkEnd w:id="1"/>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Dénomination exacte de l'établissement</w:t>
      </w: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Hôpital / clinique / institut, etc.</w:t>
      </w: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Adresse / téléphone</w:t>
      </w: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Arial"/>
          <w:lang w:eastAsia="de-DE"/>
        </w:rPr>
      </w:pPr>
    </w:p>
    <w:p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br w:type="page"/>
      </w:r>
      <w:r w:rsidRPr="00E264BD">
        <w:rPr>
          <w:rFonts w:ascii="Arial" w:eastAsia="Times New Roman" w:hAnsi="Arial" w:cs="Arial"/>
          <w:b/>
          <w:lang w:eastAsia="de-DE"/>
        </w:rPr>
        <w:lastRenderedPageBreak/>
        <w:t>Direction médicale</w:t>
      </w:r>
    </w:p>
    <w:p w:rsidR="007E013D" w:rsidRPr="00E264BD" w:rsidRDefault="007E013D" w:rsidP="007E013D">
      <w:pPr>
        <w:spacing w:after="0"/>
        <w:rPr>
          <w:rFonts w:ascii="Verdana" w:eastAsia="Times New Roman" w:hAnsi="Verdana" w:cs="Times New Roman"/>
          <w:lang w:eastAsia="de-DE"/>
        </w:rPr>
      </w:pP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b/>
          <w:lang w:eastAsia="de-DE"/>
        </w:rPr>
        <w:t xml:space="preserve">Responsable de l'établissement: </w:t>
      </w:r>
      <w:r w:rsidRPr="00834F5B">
        <w:rPr>
          <w:rFonts w:ascii="Arial" w:eastAsia="Times New Roman" w:hAnsi="Arial" w:cs="Arial"/>
          <w:lang w:eastAsia="de-DE"/>
        </w:rPr>
        <w:t>(nom et prénom)</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6"/>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1985"/>
          <w:tab w:val="left" w:pos="4140"/>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7"/>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médecin-chef</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6"/>
            <w:enabled/>
            <w:calcOnExit w:val="0"/>
            <w:checkBox>
              <w:sizeAuto/>
              <w:default w:val="0"/>
            </w:checkBox>
          </w:ffData>
        </w:fldChar>
      </w:r>
      <w:bookmarkStart w:id="3" w:name="Kontrollkästchen6"/>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bookmarkEnd w:id="3"/>
      <w:r w:rsidRPr="00834F5B">
        <w:rPr>
          <w:rFonts w:ascii="Arial" w:eastAsia="Times New Roman" w:hAnsi="Arial" w:cs="Arial"/>
          <w:lang w:eastAsia="de-DE"/>
        </w:rPr>
        <w:t xml:space="preserve"> médecin adjoint</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bookmarkStart w:id="4" w:name="Kontrollkästchen5"/>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bookmarkEnd w:id="4"/>
      <w:r w:rsidRPr="00834F5B">
        <w:rPr>
          <w:rFonts w:ascii="Arial" w:eastAsia="Times New Roman" w:hAnsi="Arial" w:cs="Arial"/>
          <w:lang w:eastAsia="de-DE"/>
        </w:rPr>
        <w:t xml:space="preserve"> autre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7"/>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1985"/>
          <w:tab w:val="left" w:pos="5387"/>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8"/>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à plein temps</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9"/>
            <w:enabled/>
            <w:calcOnExit w:val="0"/>
            <w:checkBox>
              <w:sizeAuto/>
              <w:default w:val="0"/>
            </w:checkBox>
          </w:ffData>
        </w:fldChar>
      </w:r>
      <w:bookmarkStart w:id="5" w:name="Kontrollkästchen9"/>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bookmarkEnd w:id="5"/>
      <w:r w:rsidRPr="00834F5B">
        <w:rPr>
          <w:rFonts w:ascii="Arial" w:eastAsia="Times New Roman" w:hAnsi="Arial" w:cs="Arial"/>
          <w:lang w:eastAsia="de-DE"/>
        </w:rPr>
        <w:t xml:space="preserve"> à temps partiel</w:t>
      </w:r>
    </w:p>
    <w:p w:rsidR="00834F5B" w:rsidRPr="00834F5B" w:rsidRDefault="00834F5B" w:rsidP="00834F5B">
      <w:pPr>
        <w:tabs>
          <w:tab w:val="left" w:pos="6804"/>
        </w:tabs>
        <w:spacing w:after="0"/>
        <w:ind w:left="6804" w:hanging="6804"/>
        <w:rPr>
          <w:rFonts w:ascii="Arial" w:eastAsia="Times New Roman" w:hAnsi="Arial" w:cs="Arial"/>
          <w:lang w:eastAsia="de-DE"/>
        </w:rPr>
      </w:pP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Titre de spécialiste en</w:t>
      </w:r>
      <w:r>
        <w:rPr>
          <w:rFonts w:ascii="Arial" w:eastAsia="Times New Roman" w:hAnsi="Arial" w:cs="Arial"/>
          <w:lang w:eastAsia="de-DE"/>
        </w:rPr>
        <w:t xml:space="preserve"> pédiatrie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8"/>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*titre de spécialiste fédéral ou reconnu par l’OFSP</w:t>
      </w:r>
    </w:p>
    <w:p w:rsidR="00834F5B" w:rsidRPr="00834F5B" w:rsidRDefault="00834F5B" w:rsidP="00834F5B">
      <w:pPr>
        <w:tabs>
          <w:tab w:val="left" w:pos="5670"/>
          <w:tab w:val="left" w:pos="6804"/>
        </w:tabs>
        <w:spacing w:after="0" w:line="360" w:lineRule="auto"/>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www.ofsp.admin.ch – Thèmes – Professions de la santé – Reconnaissance des diplômes ou Reco</w:t>
      </w:r>
      <w:r>
        <w:rPr>
          <w:rFonts w:ascii="Arial" w:eastAsia="Times New Roman" w:hAnsi="Arial" w:cs="Arial"/>
          <w:sz w:val="16"/>
          <w:szCs w:val="16"/>
          <w:lang w:eastAsia="de-DE"/>
        </w:rPr>
        <w:t>nnaissance d’un titre postgraduée</w:t>
      </w:r>
    </w:p>
    <w:p w:rsidR="00834F5B" w:rsidRPr="00834F5B" w:rsidRDefault="00834F5B" w:rsidP="00834F5B">
      <w:pPr>
        <w:tabs>
          <w:tab w:val="left" w:pos="6804"/>
          <w:tab w:val="left" w:pos="7655"/>
        </w:tabs>
        <w:spacing w:after="0"/>
        <w:rPr>
          <w:rFonts w:ascii="Arial" w:eastAsia="Times New Roman" w:hAnsi="Arial" w:cs="Arial"/>
          <w:lang w:eastAsia="de-DE"/>
        </w:rPr>
      </w:pPr>
      <w:r w:rsidRPr="00834F5B">
        <w:rPr>
          <w:rFonts w:ascii="Arial" w:eastAsia="Times New Roman" w:hAnsi="Arial" w:cs="Arial"/>
          <w:lang w:eastAsia="de-DE"/>
        </w:rPr>
        <w:t xml:space="preserve">Formation approfondie en </w:t>
      </w:r>
      <w:r w:rsidR="00C96DB7">
        <w:rPr>
          <w:rFonts w:ascii="Arial" w:eastAsia="Times New Roman" w:hAnsi="Arial" w:cs="Arial"/>
          <w:lang w:eastAsia="de-DE"/>
        </w:rPr>
        <w:t>gastroentérologie et hépat. pédiatrique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oui</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non</w:t>
      </w: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Fonction universitaire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9"/>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Responsable de l’établissement de formation postgraduée depuis</w:t>
      </w:r>
      <w:bookmarkStart w:id="6" w:name="Text31"/>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31"/>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6"/>
    </w:p>
    <w:p w:rsidR="00834F5B" w:rsidRPr="00834F5B" w:rsidRDefault="00834F5B" w:rsidP="00834F5B">
      <w:pPr>
        <w:tabs>
          <w:tab w:val="left" w:pos="6804"/>
        </w:tabs>
        <w:spacing w:after="0"/>
        <w:ind w:left="6804" w:hanging="6804"/>
        <w:rPr>
          <w:rFonts w:ascii="Arial" w:eastAsia="Times New Roman" w:hAnsi="Arial" w:cs="Arial"/>
          <w:lang w:eastAsia="de-DE"/>
        </w:rPr>
      </w:pPr>
    </w:p>
    <w:p w:rsidR="00834F5B" w:rsidRPr="00834F5B" w:rsidRDefault="00834F5B" w:rsidP="00834F5B">
      <w:pPr>
        <w:tabs>
          <w:tab w:val="left" w:pos="6804"/>
        </w:tabs>
        <w:spacing w:after="0"/>
        <w:ind w:left="6804" w:hanging="6804"/>
        <w:rPr>
          <w:rFonts w:ascii="Arial" w:eastAsia="Times New Roman" w:hAnsi="Arial" w:cs="Arial"/>
          <w:lang w:eastAsia="de-DE"/>
        </w:rPr>
      </w:pPr>
    </w:p>
    <w:p w:rsidR="00834F5B" w:rsidRPr="00834F5B" w:rsidRDefault="00834F5B" w:rsidP="00834F5B">
      <w:pPr>
        <w:tabs>
          <w:tab w:val="left" w:pos="6804"/>
        </w:tabs>
        <w:spacing w:after="0"/>
        <w:rPr>
          <w:rFonts w:ascii="Arial" w:eastAsia="Times New Roman" w:hAnsi="Arial" w:cs="Arial"/>
          <w:b/>
          <w:lang w:eastAsia="de-DE"/>
        </w:rPr>
      </w:pPr>
      <w:r w:rsidRPr="00834F5B">
        <w:rPr>
          <w:rFonts w:ascii="Arial" w:eastAsia="Times New Roman" w:hAnsi="Arial" w:cs="Arial"/>
          <w:b/>
          <w:lang w:eastAsia="de-DE"/>
        </w:rPr>
        <w:t xml:space="preserve">Remplaçant: </w:t>
      </w:r>
      <w:r w:rsidRPr="00834F5B">
        <w:rPr>
          <w:rFonts w:ascii="Arial" w:eastAsia="Times New Roman" w:hAnsi="Arial" w:cs="Arial"/>
          <w:lang w:eastAsia="de-DE"/>
        </w:rPr>
        <w:t>(nom et prénom)</w:t>
      </w:r>
      <w:r w:rsidRPr="00834F5B">
        <w:rPr>
          <w:rFonts w:ascii="Arial" w:eastAsia="Times New Roman" w:hAnsi="Arial" w:cs="Arial"/>
          <w:b/>
          <w:lang w:eastAsia="de-DE"/>
        </w:rPr>
        <w:tab/>
      </w:r>
      <w:r w:rsidRPr="00834F5B">
        <w:rPr>
          <w:rFonts w:ascii="Arial" w:eastAsia="Times New Roman" w:hAnsi="Arial" w:cs="Arial"/>
          <w:noProof/>
          <w:lang w:eastAsia="de-DE"/>
        </w:rPr>
        <w:fldChar w:fldCharType="begin">
          <w:ffData>
            <w:name w:val="Text6"/>
            <w:enabled/>
            <w:calcOnExit w:val="0"/>
            <w:textInput/>
          </w:ffData>
        </w:fldChar>
      </w:r>
      <w:r w:rsidRPr="00834F5B">
        <w:rPr>
          <w:rFonts w:ascii="Arial" w:eastAsia="Times New Roman" w:hAnsi="Arial" w:cs="Arial"/>
          <w:noProof/>
          <w:lang w:eastAsia="de-DE"/>
        </w:rPr>
        <w:instrText xml:space="preserve"> FORMTEXT </w:instrText>
      </w:r>
      <w:r w:rsidRPr="00834F5B">
        <w:rPr>
          <w:rFonts w:ascii="Arial" w:eastAsia="Times New Roman" w:hAnsi="Arial" w:cs="Arial"/>
          <w:noProof/>
          <w:lang w:eastAsia="de-DE"/>
        </w:rPr>
      </w:r>
      <w:r w:rsidRPr="00834F5B">
        <w:rPr>
          <w:rFonts w:ascii="Arial" w:eastAsia="Times New Roman" w:hAnsi="Arial" w:cs="Arial"/>
          <w:noProof/>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fldChar w:fldCharType="end"/>
      </w:r>
    </w:p>
    <w:p w:rsidR="00834F5B" w:rsidRPr="00834F5B" w:rsidRDefault="00834F5B" w:rsidP="00834F5B">
      <w:pPr>
        <w:tabs>
          <w:tab w:val="left" w:pos="1985"/>
          <w:tab w:val="left" w:pos="4140"/>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7"/>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médecin-chef</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6"/>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médecin adjoint</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autre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7"/>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1985"/>
          <w:tab w:val="left" w:pos="5387"/>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8"/>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à plein temps</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9"/>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à temps partiel</w:t>
      </w:r>
    </w:p>
    <w:p w:rsidR="00834F5B" w:rsidRPr="00834F5B" w:rsidRDefault="00834F5B" w:rsidP="00834F5B">
      <w:pPr>
        <w:tabs>
          <w:tab w:val="left" w:pos="6804"/>
        </w:tabs>
        <w:spacing w:after="0"/>
        <w:ind w:left="6804" w:hanging="6804"/>
        <w:rPr>
          <w:rFonts w:ascii="Arial" w:eastAsia="Times New Roman" w:hAnsi="Arial" w:cs="Arial"/>
          <w:lang w:eastAsia="de-DE"/>
        </w:rPr>
      </w:pP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Titre de spécialiste en</w:t>
      </w:r>
      <w:r>
        <w:rPr>
          <w:rFonts w:ascii="Arial" w:eastAsia="Times New Roman" w:hAnsi="Arial" w:cs="Arial"/>
          <w:lang w:eastAsia="de-DE"/>
        </w:rPr>
        <w:t xml:space="preserve"> pédiatrie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8"/>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*titre de spécialiste fédéral ou reconnu par l’OFSP</w:t>
      </w:r>
    </w:p>
    <w:p w:rsidR="00834F5B" w:rsidRPr="00834F5B" w:rsidRDefault="00834F5B" w:rsidP="00834F5B">
      <w:pPr>
        <w:tabs>
          <w:tab w:val="left" w:pos="5670"/>
          <w:tab w:val="left" w:pos="6804"/>
        </w:tabs>
        <w:spacing w:after="0" w:line="360" w:lineRule="auto"/>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www.ofsp.admin.ch – Thèmes – Professions de la santé – Reconnaissance des diplômes ou Reco</w:t>
      </w:r>
      <w:r>
        <w:rPr>
          <w:rFonts w:ascii="Arial" w:eastAsia="Times New Roman" w:hAnsi="Arial" w:cs="Arial"/>
          <w:sz w:val="16"/>
          <w:szCs w:val="16"/>
          <w:lang w:eastAsia="de-DE"/>
        </w:rPr>
        <w:t>nnaissance d’un titre postgraduée</w:t>
      </w:r>
    </w:p>
    <w:p w:rsidR="00834F5B" w:rsidRPr="00834F5B" w:rsidRDefault="00834F5B" w:rsidP="00834F5B">
      <w:pPr>
        <w:tabs>
          <w:tab w:val="left" w:pos="6804"/>
          <w:tab w:val="left" w:pos="7655"/>
        </w:tabs>
        <w:spacing w:after="0"/>
        <w:rPr>
          <w:rFonts w:ascii="Arial" w:eastAsia="Times New Roman" w:hAnsi="Arial" w:cs="Arial"/>
          <w:lang w:eastAsia="de-DE"/>
        </w:rPr>
      </w:pPr>
      <w:r w:rsidRPr="00834F5B">
        <w:rPr>
          <w:rFonts w:ascii="Arial" w:eastAsia="Times New Roman" w:hAnsi="Arial" w:cs="Arial"/>
          <w:lang w:eastAsia="de-DE"/>
        </w:rPr>
        <w:t xml:space="preserve">Formation approfondie en </w:t>
      </w:r>
      <w:r w:rsidR="00C96DB7">
        <w:rPr>
          <w:rFonts w:ascii="Arial" w:eastAsia="Times New Roman" w:hAnsi="Arial" w:cs="Arial"/>
          <w:lang w:eastAsia="de-DE"/>
        </w:rPr>
        <w:t>gastroentérologie et hépat. pédiatrique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oui</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non</w:t>
      </w: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Fonction universitaire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9"/>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6804"/>
        </w:tabs>
        <w:spacing w:after="0"/>
        <w:ind w:left="6804" w:hanging="6804"/>
        <w:rPr>
          <w:rFonts w:ascii="Arial" w:eastAsia="Times New Roman" w:hAnsi="Arial" w:cs="Arial"/>
          <w:lang w:eastAsia="de-DE"/>
        </w:rPr>
      </w:pPr>
    </w:p>
    <w:p w:rsidR="00834F5B" w:rsidRPr="00834F5B" w:rsidRDefault="00834F5B" w:rsidP="00834F5B">
      <w:pPr>
        <w:tabs>
          <w:tab w:val="left" w:pos="3780"/>
          <w:tab w:val="left" w:pos="6521"/>
        </w:tabs>
        <w:spacing w:after="0"/>
        <w:ind w:left="6521" w:hanging="6521"/>
        <w:rPr>
          <w:rFonts w:ascii="Arial" w:eastAsia="Times New Roman" w:hAnsi="Arial" w:cs="Arial"/>
          <w:color w:val="000000"/>
          <w:lang w:eastAsia="de-DE"/>
        </w:rPr>
      </w:pPr>
      <w:r w:rsidRPr="00834F5B">
        <w:rPr>
          <w:rFonts w:ascii="Arial" w:eastAsia="Times New Roman" w:hAnsi="Arial" w:cs="Arial"/>
          <w:color w:val="000000"/>
          <w:lang w:eastAsia="de-DE"/>
        </w:rPr>
        <w:t>Nom du coordinateur*, si différent du responsable de l’établissement:</w:t>
      </w:r>
      <w:r w:rsidRPr="00834F5B">
        <w:rPr>
          <w:rFonts w:ascii="Arial" w:eastAsia="Times New Roman" w:hAnsi="Arial" w:cs="Arial"/>
          <w:color w:val="000000"/>
          <w:lang w:eastAsia="de-DE"/>
        </w:rPr>
        <w:tab/>
      </w:r>
      <w:r w:rsidRPr="00834F5B">
        <w:rPr>
          <w:rFonts w:ascii="Arial" w:eastAsia="Times New Roman" w:hAnsi="Arial" w:cs="Arial"/>
          <w:color w:val="000000"/>
          <w:lang w:eastAsia="de-DE"/>
        </w:rPr>
        <w:fldChar w:fldCharType="begin">
          <w:ffData>
            <w:name w:val="Text2"/>
            <w:enabled/>
            <w:calcOnExit w:val="0"/>
            <w:textInput/>
          </w:ffData>
        </w:fldChar>
      </w:r>
      <w:r w:rsidRPr="00834F5B">
        <w:rPr>
          <w:rFonts w:ascii="Arial" w:eastAsia="Times New Roman" w:hAnsi="Arial" w:cs="Arial"/>
          <w:color w:val="000000"/>
          <w:lang w:eastAsia="de-DE"/>
        </w:rPr>
        <w:instrText xml:space="preserve"> FORMTEXT </w:instrText>
      </w:r>
      <w:r w:rsidRPr="00834F5B">
        <w:rPr>
          <w:rFonts w:ascii="Arial" w:eastAsia="Times New Roman" w:hAnsi="Arial" w:cs="Arial"/>
          <w:color w:val="000000"/>
          <w:lang w:eastAsia="de-DE"/>
        </w:rPr>
      </w:r>
      <w:r w:rsidRPr="00834F5B">
        <w:rPr>
          <w:rFonts w:ascii="Arial" w:eastAsia="Times New Roman" w:hAnsi="Arial" w:cs="Arial"/>
          <w:color w:val="000000"/>
          <w:lang w:eastAsia="de-DE"/>
        </w:rPr>
        <w:fldChar w:fldCharType="separate"/>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color w:val="000000"/>
          <w:lang w:eastAsia="de-DE"/>
        </w:rPr>
        <w:fldChar w:fldCharType="end"/>
      </w:r>
    </w:p>
    <w:p w:rsidR="00834F5B" w:rsidRPr="00834F5B" w:rsidRDefault="00834F5B" w:rsidP="00834F5B">
      <w:pPr>
        <w:spacing w:after="0"/>
        <w:rPr>
          <w:rFonts w:ascii="Arial" w:eastAsia="Times New Roman" w:hAnsi="Arial" w:cs="Arial"/>
          <w:color w:val="000000"/>
          <w:lang w:eastAsia="de-DE"/>
        </w:rPr>
      </w:pPr>
      <w:r w:rsidRPr="00834F5B">
        <w:rPr>
          <w:rFonts w:ascii="Arial" w:eastAsia="Times New Roman" w:hAnsi="Arial" w:cs="Arial"/>
          <w:color w:val="000000"/>
          <w:lang w:eastAsia="de-DE"/>
        </w:rPr>
        <w:t>Spécialiste depuis</w:t>
      </w:r>
      <w:r w:rsidRPr="00834F5B">
        <w:rPr>
          <w:rFonts w:ascii="Arial" w:eastAsia="Times New Roman" w:hAnsi="Arial" w:cs="Arial"/>
          <w:color w:val="000000"/>
          <w:lang w:eastAsia="de-DE"/>
        </w:rPr>
        <w:tab/>
      </w:r>
      <w:r w:rsidRPr="00834F5B">
        <w:rPr>
          <w:rFonts w:ascii="Arial" w:eastAsia="Times New Roman" w:hAnsi="Arial" w:cs="Arial"/>
          <w:color w:val="000000"/>
          <w:lang w:eastAsia="de-DE"/>
        </w:rPr>
        <w:fldChar w:fldCharType="begin">
          <w:ffData>
            <w:name w:val="Text4"/>
            <w:enabled/>
            <w:calcOnExit w:val="0"/>
            <w:textInput/>
          </w:ffData>
        </w:fldChar>
      </w:r>
      <w:r w:rsidRPr="00834F5B">
        <w:rPr>
          <w:rFonts w:ascii="Arial" w:eastAsia="Times New Roman" w:hAnsi="Arial" w:cs="Arial"/>
          <w:color w:val="000000"/>
          <w:lang w:eastAsia="de-DE"/>
        </w:rPr>
        <w:instrText xml:space="preserve"> FORMTEXT </w:instrText>
      </w:r>
      <w:r w:rsidRPr="00834F5B">
        <w:rPr>
          <w:rFonts w:ascii="Arial" w:eastAsia="Times New Roman" w:hAnsi="Arial" w:cs="Arial"/>
          <w:color w:val="000000"/>
          <w:lang w:eastAsia="de-DE"/>
        </w:rPr>
      </w:r>
      <w:r w:rsidRPr="00834F5B">
        <w:rPr>
          <w:rFonts w:ascii="Arial" w:eastAsia="Times New Roman" w:hAnsi="Arial" w:cs="Arial"/>
          <w:color w:val="000000"/>
          <w:lang w:eastAsia="de-DE"/>
        </w:rPr>
        <w:fldChar w:fldCharType="separate"/>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fldChar w:fldCharType="end"/>
      </w:r>
    </w:p>
    <w:p w:rsidR="00834F5B" w:rsidRPr="00834F5B" w:rsidRDefault="00834F5B" w:rsidP="00834F5B">
      <w:pPr>
        <w:spacing w:after="0"/>
        <w:rPr>
          <w:rFonts w:ascii="Arial" w:eastAsia="Times New Roman" w:hAnsi="Arial" w:cs="Arial"/>
          <w:color w:val="000000"/>
          <w:sz w:val="16"/>
          <w:szCs w:val="16"/>
          <w:lang w:eastAsia="de-DE"/>
        </w:rPr>
      </w:pPr>
      <w:r w:rsidRPr="00834F5B">
        <w:rPr>
          <w:rFonts w:ascii="Arial" w:eastAsia="Times New Roman" w:hAnsi="Arial" w:cs="Arial"/>
          <w:color w:val="000000"/>
          <w:sz w:val="16"/>
          <w:szCs w:val="16"/>
          <w:lang w:eastAsia="de-DE"/>
        </w:rPr>
        <w:t>*coordinateur= médecin adjoint ou chef de clinique qui coordonne la formation des médecins-assistants à l’interne, cf. glossaire (www.siwf.ch – Formation postgraduée – Pour les responsables des établissements de formation postgraduée)</w:t>
      </w:r>
    </w:p>
    <w:p w:rsidR="00834F5B" w:rsidRPr="00834F5B" w:rsidRDefault="00834F5B" w:rsidP="00834F5B">
      <w:pPr>
        <w:tabs>
          <w:tab w:val="left" w:pos="3600"/>
          <w:tab w:val="left" w:pos="4395"/>
        </w:tabs>
        <w:spacing w:after="0"/>
        <w:rPr>
          <w:rFonts w:ascii="Arial" w:eastAsia="Times New Roman" w:hAnsi="Arial" w:cs="Arial"/>
          <w:lang w:eastAsia="de-DE"/>
        </w:rPr>
      </w:pPr>
    </w:p>
    <w:p w:rsidR="00834F5B" w:rsidRPr="00834F5B" w:rsidRDefault="00834F5B" w:rsidP="00834F5B">
      <w:pPr>
        <w:tabs>
          <w:tab w:val="left" w:pos="3600"/>
          <w:tab w:val="left" w:pos="4395"/>
        </w:tabs>
        <w:spacing w:after="0"/>
        <w:rPr>
          <w:rFonts w:ascii="Arial" w:eastAsia="Times New Roman" w:hAnsi="Arial" w:cs="Arial"/>
          <w:lang w:eastAsia="de-DE"/>
        </w:rPr>
      </w:pPr>
    </w:p>
    <w:p w:rsidR="00834F5B" w:rsidRPr="00834F5B" w:rsidRDefault="00834F5B" w:rsidP="00834F5B">
      <w:pPr>
        <w:tabs>
          <w:tab w:val="left" w:pos="6521"/>
          <w:tab w:val="left" w:pos="8364"/>
        </w:tabs>
        <w:spacing w:after="0"/>
        <w:ind w:right="-114"/>
        <w:rPr>
          <w:rFonts w:ascii="Arial" w:eastAsia="Times New Roman" w:hAnsi="Arial" w:cs="Arial"/>
          <w:lang w:eastAsia="de-DE"/>
        </w:rPr>
      </w:pPr>
      <w:r w:rsidRPr="00834F5B">
        <w:rPr>
          <w:rFonts w:ascii="Arial" w:eastAsia="Times New Roman" w:hAnsi="Arial" w:cs="Arial"/>
          <w:b/>
          <w:lang w:eastAsia="de-DE"/>
        </w:rPr>
        <w:t>Nombre de places de formation dans l'établissement</w:t>
      </w:r>
      <w:r w:rsidRPr="00834F5B">
        <w:rPr>
          <w:rFonts w:ascii="Arial" w:eastAsia="Times New Roman" w:hAnsi="Arial" w:cs="Arial"/>
          <w:b/>
          <w:lang w:eastAsia="de-DE"/>
        </w:rPr>
        <w:tab/>
      </w:r>
      <w:r w:rsidRPr="00834F5B">
        <w:rPr>
          <w:rFonts w:ascii="Arial" w:eastAsia="Times New Roman" w:hAnsi="Arial" w:cs="Arial"/>
          <w:lang w:eastAsia="de-DE"/>
        </w:rPr>
        <w:t>chefs de clinique assistants</w:t>
      </w:r>
    </w:p>
    <w:p w:rsidR="00834F5B" w:rsidRPr="00834F5B" w:rsidRDefault="00834F5B" w:rsidP="00834F5B">
      <w:pPr>
        <w:tabs>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4"/>
            <w:enabled/>
            <w:calcOnExit w:val="0"/>
            <w:textInput/>
          </w:ffData>
        </w:fldChar>
      </w:r>
      <w:bookmarkStart w:id="7" w:name="Text14"/>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7"/>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7"/>
            <w:enabled/>
            <w:calcOnExit w:val="0"/>
            <w:textInput/>
          </w:ffData>
        </w:fldChar>
      </w:r>
      <w:bookmarkStart w:id="8" w:name="Text17"/>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8"/>
    </w:p>
    <w:p w:rsidR="00834F5B" w:rsidRPr="00834F5B" w:rsidRDefault="00834F5B" w:rsidP="00834F5B">
      <w:pPr>
        <w:tabs>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dont</w:t>
      </w:r>
    </w:p>
    <w:p w:rsidR="00834F5B" w:rsidRPr="00834F5B" w:rsidRDefault="00834F5B" w:rsidP="00834F5B">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w:t>
      </w:r>
      <w:r w:rsidRPr="00834F5B">
        <w:rPr>
          <w:rFonts w:ascii="Arial" w:eastAsia="Times New Roman" w:hAnsi="Arial" w:cs="Arial"/>
          <w:lang w:eastAsia="de-DE"/>
        </w:rPr>
        <w:tab/>
        <w:t>réservées aux candidats de la formation approfondie en</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bookmarkStart w:id="9" w:name="Text15"/>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9"/>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8"/>
            <w:enabled/>
            <w:calcOnExit w:val="0"/>
            <w:textInput/>
          </w:ffData>
        </w:fldChar>
      </w:r>
      <w:bookmarkStart w:id="10" w:name="Text18"/>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10"/>
    </w:p>
    <w:p w:rsidR="00834F5B" w:rsidRPr="00834F5B" w:rsidRDefault="00834F5B" w:rsidP="00834F5B">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ab/>
      </w:r>
      <w:r w:rsidR="00C96DB7">
        <w:rPr>
          <w:rFonts w:ascii="Arial" w:eastAsia="Times New Roman" w:hAnsi="Arial" w:cs="Arial"/>
          <w:lang w:eastAsia="de-DE"/>
        </w:rPr>
        <w:t>Gastroentérologie et hépatologie pédiatrique</w:t>
      </w:r>
    </w:p>
    <w:p w:rsidR="007E013D" w:rsidRPr="00834F5B" w:rsidRDefault="00834F5B" w:rsidP="00834F5B">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w:t>
      </w:r>
      <w:r w:rsidRPr="00834F5B">
        <w:rPr>
          <w:rFonts w:ascii="Arial" w:eastAsia="Times New Roman" w:hAnsi="Arial" w:cs="Arial"/>
          <w:lang w:eastAsia="de-DE"/>
        </w:rPr>
        <w:tab/>
        <w:t xml:space="preserve">réservées aux candidats à des titres de spécialiste d’autres </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r>
        <w:rPr>
          <w:rFonts w:ascii="Arial" w:eastAsia="Times New Roman" w:hAnsi="Arial" w:cs="Arial"/>
          <w:lang w:eastAsia="de-DE"/>
        </w:rPr>
        <w:tab/>
      </w:r>
      <w:r w:rsidRPr="00834F5B">
        <w:rPr>
          <w:rFonts w:ascii="Arial" w:eastAsia="Times New Roman" w:hAnsi="Arial" w:cs="Arial"/>
          <w:lang w:eastAsia="de-DE"/>
        </w:rPr>
        <w:tab/>
        <w:t>disciplines</w:t>
      </w:r>
    </w:p>
    <w:p w:rsidR="007E013D" w:rsidRPr="00834F5B" w:rsidRDefault="007E013D" w:rsidP="007E013D">
      <w:pPr>
        <w:spacing w:after="0"/>
        <w:rPr>
          <w:rFonts w:ascii="Arial" w:eastAsia="Times New Roman" w:hAnsi="Arial" w:cs="Arial"/>
          <w:lang w:eastAsia="de-DE"/>
        </w:rPr>
      </w:pPr>
    </w:p>
    <w:p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t>Catégorie souhaitée</w:t>
      </w:r>
    </w:p>
    <w:p w:rsidR="00436051" w:rsidRPr="00436051" w:rsidRDefault="007E013D" w:rsidP="00436051">
      <w:pPr>
        <w:pStyle w:val="Default"/>
        <w:rPr>
          <w:lang w:val="fr-FR"/>
        </w:rPr>
      </w:pPr>
      <w:r w:rsidRPr="00E264BD">
        <w:rPr>
          <w:lang w:eastAsia="de-DE"/>
        </w:rPr>
        <w:fldChar w:fldCharType="begin">
          <w:ffData>
            <w:name w:val="Kontrollkästchen16"/>
            <w:enabled/>
            <w:calcOnExit w:val="0"/>
            <w:checkBox>
              <w:sizeAuto/>
              <w:default w:val="0"/>
            </w:checkBox>
          </w:ffData>
        </w:fldChar>
      </w:r>
      <w:r w:rsidRPr="00436051">
        <w:rPr>
          <w:lang w:val="fr-FR" w:eastAsia="de-DE"/>
        </w:rPr>
        <w:instrText xml:space="preserve"> FORMCHECKBOX </w:instrText>
      </w:r>
      <w:r w:rsidR="008F514A">
        <w:rPr>
          <w:lang w:eastAsia="de-DE"/>
        </w:rPr>
      </w:r>
      <w:r w:rsidR="008F514A">
        <w:rPr>
          <w:lang w:eastAsia="de-DE"/>
        </w:rPr>
        <w:fldChar w:fldCharType="separate"/>
      </w:r>
      <w:r w:rsidRPr="00E264BD">
        <w:rPr>
          <w:lang w:eastAsia="de-DE"/>
        </w:rPr>
        <w:fldChar w:fldCharType="end"/>
      </w:r>
      <w:r w:rsidRPr="00436051">
        <w:rPr>
          <w:lang w:val="fr-FR" w:eastAsia="de-DE"/>
        </w:rPr>
        <w:t xml:space="preserve">  </w:t>
      </w:r>
      <w:r w:rsidR="00436051" w:rsidRPr="00436051">
        <w:rPr>
          <w:lang w:val="fr-FR" w:eastAsia="de-DE"/>
        </w:rPr>
        <w:t>C</w:t>
      </w:r>
      <w:r w:rsidR="00436051" w:rsidRPr="00436051">
        <w:rPr>
          <w:lang w:val="fr-FR"/>
        </w:rPr>
        <w:t xml:space="preserve">atégorie A (3 ans) </w:t>
      </w:r>
    </w:p>
    <w:p w:rsidR="00436051" w:rsidRPr="00841507" w:rsidRDefault="00436051" w:rsidP="00436051">
      <w:pPr>
        <w:pStyle w:val="Default"/>
        <w:rPr>
          <w:lang w:val="fr-FR" w:eastAsia="de-DE"/>
        </w:rPr>
      </w:pPr>
      <w:r w:rsidRPr="00E264BD">
        <w:rPr>
          <w:lang w:eastAsia="de-DE"/>
        </w:rPr>
        <w:fldChar w:fldCharType="begin">
          <w:ffData>
            <w:name w:val="Kontrollkästchen16"/>
            <w:enabled/>
            <w:calcOnExit w:val="0"/>
            <w:checkBox>
              <w:sizeAuto/>
              <w:default w:val="0"/>
            </w:checkBox>
          </w:ffData>
        </w:fldChar>
      </w:r>
      <w:r w:rsidRPr="00841507">
        <w:rPr>
          <w:lang w:val="fr-FR" w:eastAsia="de-DE"/>
        </w:rPr>
        <w:instrText xml:space="preserve"> FORMCHECKBOX </w:instrText>
      </w:r>
      <w:r w:rsidR="008F514A">
        <w:rPr>
          <w:lang w:eastAsia="de-DE"/>
        </w:rPr>
      </w:r>
      <w:r w:rsidR="008F514A">
        <w:rPr>
          <w:lang w:eastAsia="de-DE"/>
        </w:rPr>
        <w:fldChar w:fldCharType="separate"/>
      </w:r>
      <w:r w:rsidRPr="00E264BD">
        <w:rPr>
          <w:lang w:eastAsia="de-DE"/>
        </w:rPr>
        <w:fldChar w:fldCharType="end"/>
      </w:r>
      <w:r w:rsidRPr="00841507">
        <w:rPr>
          <w:lang w:val="fr-FR" w:eastAsia="de-DE"/>
        </w:rPr>
        <w:t xml:space="preserve">  Catégorie B (</w:t>
      </w:r>
      <w:r w:rsidR="00C96DB7">
        <w:rPr>
          <w:lang w:val="fr-FR" w:eastAsia="de-DE"/>
        </w:rPr>
        <w:t>1</w:t>
      </w:r>
      <w:r w:rsidRPr="00841507">
        <w:rPr>
          <w:lang w:val="fr-FR" w:eastAsia="de-DE"/>
        </w:rPr>
        <w:t xml:space="preserve"> an) </w:t>
      </w:r>
    </w:p>
    <w:p w:rsidR="007E013D" w:rsidRPr="00E264BD" w:rsidRDefault="007E013D" w:rsidP="00436051">
      <w:pPr>
        <w:tabs>
          <w:tab w:val="left" w:pos="1418"/>
          <w:tab w:val="left" w:pos="2552"/>
          <w:tab w:val="left" w:pos="3969"/>
          <w:tab w:val="left" w:pos="4962"/>
          <w:tab w:val="left" w:pos="6237"/>
          <w:tab w:val="left" w:pos="7230"/>
          <w:tab w:val="left" w:pos="8505"/>
        </w:tabs>
        <w:spacing w:after="0"/>
        <w:rPr>
          <w:rFonts w:ascii="Arial" w:eastAsia="Times New Roman" w:hAnsi="Arial" w:cs="Arial"/>
          <w:b/>
          <w:sz w:val="24"/>
          <w:szCs w:val="24"/>
          <w:lang w:eastAsia="de-DE"/>
        </w:rPr>
      </w:pPr>
      <w:r w:rsidRPr="00E264BD">
        <w:rPr>
          <w:rFonts w:ascii="Arial" w:eastAsia="Times New Roman" w:hAnsi="Arial" w:cs="Arial"/>
          <w:lang w:eastAsia="de-DE"/>
        </w:rPr>
        <w:br w:type="page"/>
      </w:r>
      <w:r w:rsidRPr="00E264BD">
        <w:rPr>
          <w:rFonts w:ascii="Arial" w:eastAsia="Times New Roman" w:hAnsi="Arial" w:cs="Arial"/>
          <w:b/>
          <w:sz w:val="24"/>
          <w:szCs w:val="24"/>
          <w:lang w:eastAsia="de-DE"/>
        </w:rPr>
        <w:lastRenderedPageBreak/>
        <w:t>Critères selon l’art. 41 RFP «Concept de formation postgraduée; postes de formation»</w:t>
      </w:r>
    </w:p>
    <w:p w:rsidR="007E013D" w:rsidRPr="00E264BD" w:rsidRDefault="007E013D" w:rsidP="007E013D">
      <w:pPr>
        <w:tabs>
          <w:tab w:val="left" w:pos="284"/>
        </w:tabs>
        <w:spacing w:after="0"/>
        <w:rPr>
          <w:rFonts w:ascii="Arial" w:eastAsia="Times New Roman" w:hAnsi="Arial" w:cs="Arial"/>
          <w:b/>
          <w:sz w:val="24"/>
          <w:szCs w:val="24"/>
          <w:u w:val="single"/>
          <w:lang w:eastAsia="de-DE"/>
        </w:rPr>
      </w:pPr>
      <w:r w:rsidRPr="00E264BD">
        <w:rPr>
          <w:rFonts w:ascii="Arial" w:eastAsia="Times New Roman" w:hAnsi="Arial" w:cs="Arial"/>
          <w:b/>
          <w:sz w:val="24"/>
          <w:szCs w:val="24"/>
          <w:lang w:eastAsia="de-DE"/>
        </w:rPr>
        <w:t>______________________________________________________________________</w:t>
      </w:r>
    </w:p>
    <w:p w:rsidR="007E013D" w:rsidRPr="00E264BD" w:rsidRDefault="007E013D" w:rsidP="007E013D">
      <w:pPr>
        <w:tabs>
          <w:tab w:val="left" w:pos="284"/>
        </w:tabs>
        <w:spacing w:after="0"/>
        <w:rPr>
          <w:rFonts w:ascii="Arial" w:eastAsia="Times New Roman" w:hAnsi="Arial" w:cs="Arial"/>
          <w:b/>
          <w:sz w:val="24"/>
          <w:szCs w:val="24"/>
          <w:lang w:eastAsia="de-DE"/>
        </w:rPr>
      </w:pPr>
    </w:p>
    <w:p w:rsidR="007E013D" w:rsidRPr="00E264BD" w:rsidRDefault="007E013D" w:rsidP="007E013D">
      <w:pPr>
        <w:tabs>
          <w:tab w:val="left" w:pos="284"/>
        </w:tabs>
        <w:spacing w:after="0"/>
        <w:rPr>
          <w:rFonts w:ascii="Arial" w:eastAsia="Times New Roman" w:hAnsi="Arial" w:cs="Arial"/>
          <w:b/>
          <w:sz w:val="24"/>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 concept de formation postgraduée joint au formulaire de demande contient-il les informations suivantes (cf. art. 41 RFP, alinéa 1)?</w:t>
      </w:r>
    </w:p>
    <w:p w:rsidR="007E013D" w:rsidRPr="00E264BD" w:rsidRDefault="007E013D" w:rsidP="004F4F59">
      <w:pPr>
        <w:tabs>
          <w:tab w:val="left" w:pos="28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postes de formation spécifique à la discipline et ceux hors discipline a été défini dans une proportion équilibrée par rapport au volume de patients disponibles pour la formation postgraduée.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personnes en formation postgraduée est dans une proportion raisonnable par rapport au nombre de formateurs (tuteurs).</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explique comment, par qui, quand et où les contenus théoriques et pratiques du programme de formation postgraduée sont enseignés.</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Une partie du concept décrit de façon séparée les contenus de la formation dispensée aux candidats étrangers à la discipline (notamment aux médecins de famille).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décrit la coopération avec d’autres établissements de formation dans le domaine de la formation postgraduée (groupement d’institutions de formation postgraduée ou réseau de formation postgraduée).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Formation postgraduée – Pour les responsables des établissements de formation postgraduée – Modèle de contrat de formation postgraduée). Le salaire est fixé en fonction des prestations que doit fournir le médecin en formation.</w:t>
      </w:r>
    </w:p>
    <w:p w:rsidR="007E013D" w:rsidRPr="00E264BD" w:rsidRDefault="00E04AC2" w:rsidP="007E013D">
      <w:pPr>
        <w:tabs>
          <w:tab w:val="left" w:pos="284"/>
          <w:tab w:val="left" w:pos="1134"/>
        </w:tabs>
        <w:spacing w:after="0"/>
        <w:rPr>
          <w:rFonts w:ascii="Arial" w:eastAsia="Times New Roman" w:hAnsi="Arial" w:cs="Arial"/>
          <w:szCs w:val="24"/>
          <w:lang w:eastAsia="de-DE"/>
        </w:rPr>
      </w:pPr>
      <w:r>
        <w:rPr>
          <w:rFonts w:ascii="Arial" w:eastAsia="Times New Roman" w:hAnsi="Arial" w:cs="Arial"/>
          <w:szCs w:val="24"/>
          <w:lang w:eastAsia="de-DE"/>
        </w:rPr>
        <w:tab/>
      </w:r>
      <w:r w:rsidR="007E013D"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007E013D"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007E013D" w:rsidRPr="00E264BD">
        <w:rPr>
          <w:rFonts w:ascii="Arial" w:eastAsia="Times New Roman" w:hAnsi="Arial" w:cs="Arial"/>
          <w:szCs w:val="24"/>
          <w:lang w:eastAsia="de-DE"/>
        </w:rPr>
        <w:fldChar w:fldCharType="end"/>
      </w:r>
      <w:r w:rsidR="007E013D" w:rsidRPr="00E264BD">
        <w:rPr>
          <w:rFonts w:ascii="Arial" w:eastAsia="Times New Roman" w:hAnsi="Arial" w:cs="Arial"/>
          <w:szCs w:val="24"/>
          <w:lang w:eastAsia="de-DE"/>
        </w:rPr>
        <w:t xml:space="preserve"> oui</w:t>
      </w:r>
      <w:r w:rsidR="007E013D" w:rsidRPr="00E264BD">
        <w:rPr>
          <w:rFonts w:ascii="Arial" w:eastAsia="Times New Roman" w:hAnsi="Arial" w:cs="Arial"/>
          <w:szCs w:val="24"/>
          <w:lang w:eastAsia="de-DE"/>
        </w:rPr>
        <w:tab/>
      </w:r>
      <w:r w:rsidR="007E013D"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007E013D"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007E013D" w:rsidRPr="00E264BD">
        <w:rPr>
          <w:rFonts w:ascii="Arial" w:eastAsia="Times New Roman" w:hAnsi="Arial" w:cs="Arial"/>
          <w:szCs w:val="24"/>
          <w:lang w:eastAsia="de-DE"/>
        </w:rPr>
        <w:fldChar w:fldCharType="end"/>
      </w:r>
      <w:r w:rsidR="007E013D" w:rsidRPr="00E264BD">
        <w:rPr>
          <w:rFonts w:ascii="Arial" w:eastAsia="Times New Roman" w:hAnsi="Arial" w:cs="Arial"/>
          <w:szCs w:val="24"/>
          <w:lang w:eastAsia="de-DE"/>
        </w:rPr>
        <w:t xml:space="preserve"> non</w:t>
      </w: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Les formateurs sont-ils au bénéfice d’une formation pédagogique et utilisent-ils les offres «Teach the Teacher».</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8F514A">
        <w:rPr>
          <w:rFonts w:ascii="Arial" w:eastAsia="Times New Roman" w:hAnsi="Arial" w:cs="Arial"/>
          <w:szCs w:val="24"/>
          <w:lang w:eastAsia="de-DE"/>
        </w:rPr>
      </w:r>
      <w:r w:rsidR="008F514A">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E013D">
      <w:pPr>
        <w:tabs>
          <w:tab w:val="left" w:pos="284"/>
          <w:tab w:val="left" w:pos="1134"/>
        </w:tabs>
        <w:spacing w:after="0"/>
        <w:rPr>
          <w:rFonts w:ascii="Arial" w:eastAsia="Times New Roman" w:hAnsi="Arial" w:cs="Arial"/>
          <w:lang w:eastAsia="de-DE"/>
        </w:rPr>
      </w:pPr>
      <w:r w:rsidRPr="00E264BD">
        <w:rPr>
          <w:rFonts w:ascii="Arial" w:eastAsia="Times New Roman" w:hAnsi="Arial" w:cs="Arial"/>
          <w:b/>
          <w:sz w:val="24"/>
          <w:szCs w:val="24"/>
          <w:lang w:eastAsia="de-DE"/>
        </w:rPr>
        <w:br w:type="page"/>
      </w:r>
    </w:p>
    <w:p w:rsidR="007E013D" w:rsidRPr="00E264BD" w:rsidRDefault="007E013D" w:rsidP="00C96DB7">
      <w:pPr>
        <w:pStyle w:val="Kopfzeile"/>
        <w:rPr>
          <w:rFonts w:ascii="Arial" w:eastAsia="Times New Roman" w:hAnsi="Arial" w:cs="Arial"/>
          <w:b/>
          <w:sz w:val="24"/>
          <w:szCs w:val="24"/>
          <w:lang w:eastAsia="de-DE"/>
        </w:rPr>
      </w:pPr>
      <w:r w:rsidRPr="00E264BD">
        <w:rPr>
          <w:rFonts w:ascii="Arial" w:eastAsia="Times New Roman" w:hAnsi="Arial" w:cs="Arial"/>
          <w:b/>
          <w:sz w:val="24"/>
          <w:szCs w:val="24"/>
          <w:lang w:eastAsia="de-DE"/>
        </w:rPr>
        <w:lastRenderedPageBreak/>
        <w:t>Critères selon le ch. 5 du programme de formation postgraduée «Critères de classification des établissemen</w:t>
      </w:r>
      <w:r w:rsidR="000A5D10">
        <w:rPr>
          <w:rFonts w:ascii="Arial" w:eastAsia="Times New Roman" w:hAnsi="Arial" w:cs="Arial"/>
          <w:b/>
          <w:sz w:val="24"/>
          <w:szCs w:val="24"/>
          <w:lang w:eastAsia="de-DE"/>
        </w:rPr>
        <w:t xml:space="preserve">ts de formation postgraduée en </w:t>
      </w:r>
      <w:r w:rsidR="00280D9C" w:rsidRPr="00280D9C">
        <w:rPr>
          <w:rFonts w:ascii="Arial" w:eastAsia="Times New Roman" w:hAnsi="Arial" w:cs="Arial"/>
          <w:b/>
          <w:sz w:val="24"/>
          <w:szCs w:val="24"/>
          <w:lang w:eastAsia="de-DE"/>
        </w:rPr>
        <w:t>avec formation approfondie en</w:t>
      </w:r>
      <w:r w:rsidR="00436051">
        <w:rPr>
          <w:rFonts w:ascii="Arial" w:eastAsia="Times New Roman" w:hAnsi="Arial" w:cs="Arial"/>
          <w:b/>
          <w:sz w:val="24"/>
          <w:szCs w:val="24"/>
          <w:lang w:eastAsia="de-DE"/>
        </w:rPr>
        <w:t xml:space="preserve"> </w:t>
      </w:r>
      <w:r w:rsidR="00C96DB7">
        <w:rPr>
          <w:rFonts w:ascii="Arial" w:eastAsia="Times New Roman" w:hAnsi="Arial" w:cs="Arial"/>
          <w:b/>
          <w:sz w:val="24"/>
          <w:szCs w:val="24"/>
          <w:lang w:eastAsia="de-DE"/>
        </w:rPr>
        <w:t>g</w:t>
      </w:r>
      <w:r w:rsidR="00C96DB7" w:rsidRPr="00C96DB7">
        <w:rPr>
          <w:rFonts w:ascii="Arial" w:eastAsia="Times New Roman" w:hAnsi="Arial" w:cs="Arial"/>
          <w:b/>
          <w:sz w:val="24"/>
          <w:szCs w:val="24"/>
          <w:lang w:eastAsia="de-DE"/>
        </w:rPr>
        <w:t>astroentérologie et hépatologie pédiatrique</w:t>
      </w:r>
      <w:r w:rsidRPr="00E264BD">
        <w:rPr>
          <w:rFonts w:ascii="Arial" w:eastAsia="Times New Roman" w:hAnsi="Arial" w:cs="Arial"/>
          <w:b/>
          <w:sz w:val="24"/>
          <w:szCs w:val="24"/>
          <w:lang w:eastAsia="de-DE"/>
        </w:rPr>
        <w:t>»</w:t>
      </w:r>
    </w:p>
    <w:p w:rsidR="007E013D" w:rsidRPr="00E264BD" w:rsidRDefault="007E013D" w:rsidP="007E013D">
      <w:pPr>
        <w:tabs>
          <w:tab w:val="left" w:pos="2977"/>
          <w:tab w:val="left" w:pos="6946"/>
        </w:tabs>
        <w:spacing w:after="0"/>
        <w:rPr>
          <w:rFonts w:ascii="Arial" w:eastAsia="Times New Roman" w:hAnsi="Arial" w:cs="Arial"/>
          <w:u w:val="single"/>
          <w:lang w:eastAsia="de-DE"/>
        </w:rPr>
      </w:pPr>
      <w:r w:rsidRPr="00E264BD">
        <w:rPr>
          <w:rFonts w:ascii="Arial" w:eastAsia="Times New Roman" w:hAnsi="Arial" w:cs="Arial"/>
          <w:lang w:eastAsia="de-DE"/>
        </w:rPr>
        <w:t>_____________________________________________________________________________</w:t>
      </w:r>
    </w:p>
    <w:p w:rsidR="000A5D10" w:rsidRDefault="000A5D10" w:rsidP="000A5D10">
      <w:pPr>
        <w:widowControl w:val="0"/>
        <w:spacing w:after="0"/>
        <w:rPr>
          <w:rFonts w:ascii="Arial" w:hAnsi="Arial" w:cs="Arial"/>
          <w:snapToGrid w:val="0"/>
        </w:rPr>
      </w:pPr>
    </w:p>
    <w:p w:rsidR="000A5D10" w:rsidRDefault="000A5D10" w:rsidP="000A5D10">
      <w:pPr>
        <w:widowControl w:val="0"/>
        <w:spacing w:after="0"/>
        <w:rPr>
          <w:rFonts w:ascii="Arial" w:hAnsi="Arial" w:cs="Arial"/>
          <w:snapToGrid w:val="0"/>
        </w:rPr>
      </w:pPr>
    </w:p>
    <w:p w:rsidR="000A5D10" w:rsidRPr="00436051" w:rsidRDefault="000A5D10" w:rsidP="000A5D10">
      <w:pPr>
        <w:widowControl w:val="0"/>
        <w:spacing w:after="0"/>
        <w:rPr>
          <w:rFonts w:ascii="Arial" w:hAnsi="Arial" w:cs="Arial"/>
          <w:b/>
          <w:bCs/>
          <w:snapToGrid w:val="0"/>
          <w:lang w:val="fr-FR"/>
        </w:rPr>
      </w:pPr>
      <w:r w:rsidRPr="00436051">
        <w:rPr>
          <w:rFonts w:ascii="Arial" w:hAnsi="Arial" w:cs="Arial"/>
          <w:b/>
          <w:bCs/>
          <w:snapToGrid w:val="0"/>
          <w:lang w:val="fr-FR"/>
        </w:rPr>
        <w:t>Exigences posées à tous les établissements de formation postgraduée</w:t>
      </w:r>
    </w:p>
    <w:p w:rsidR="000A5D10" w:rsidRPr="000A5D10" w:rsidRDefault="000A5D10" w:rsidP="000A5D10">
      <w:pPr>
        <w:widowControl w:val="0"/>
        <w:spacing w:after="0"/>
        <w:rPr>
          <w:rFonts w:ascii="Arial" w:hAnsi="Arial" w:cs="Arial"/>
          <w:snapToGrid w:val="0"/>
        </w:rPr>
      </w:pPr>
      <w:r w:rsidRPr="000A5D10">
        <w:rPr>
          <w:rFonts w:ascii="Arial" w:hAnsi="Arial" w:cs="Arial"/>
          <w:snapToGrid w:val="0"/>
        </w:rPr>
        <w:t>Votre établissement de formation postgraduée reconnus est dirigé par un médecin détenteu</w:t>
      </w:r>
      <w:r>
        <w:rPr>
          <w:rFonts w:ascii="Arial" w:hAnsi="Arial" w:cs="Arial"/>
          <w:snapToGrid w:val="0"/>
        </w:rPr>
        <w:t>r</w:t>
      </w:r>
      <w:r w:rsidR="00E04AC2" w:rsidRPr="00E04AC2">
        <w:rPr>
          <w:rFonts w:ascii="Arial" w:hAnsi="Arial" w:cs="Arial"/>
          <w:snapToGrid w:val="0"/>
        </w:rPr>
        <w:t xml:space="preserve"> d’un titre de spécialiste en pédiatrie avec formation approfondie en </w:t>
      </w:r>
      <w:r w:rsidR="00C96DB7" w:rsidRPr="00C96DB7">
        <w:rPr>
          <w:rFonts w:ascii="Arial" w:hAnsi="Arial" w:cs="Arial"/>
          <w:snapToGrid w:val="0"/>
        </w:rPr>
        <w:t>gastroentérologie et hépatologie pédiatrique</w:t>
      </w:r>
      <w:r w:rsidR="00C96DB7" w:rsidRPr="000A5D10">
        <w:rPr>
          <w:rFonts w:ascii="Arial" w:hAnsi="Arial" w:cs="Arial"/>
          <w:snapToGrid w:val="0"/>
        </w:rPr>
        <w:t xml:space="preserve"> </w:t>
      </w:r>
      <w:r w:rsidRPr="000A5D10">
        <w:rPr>
          <w:rFonts w:ascii="Arial" w:hAnsi="Arial" w:cs="Arial"/>
          <w:snapToGrid w:val="0"/>
        </w:rPr>
        <w:t>(des conditions analogues peuvent suffire exceptionnellement selon l’art. 39, al. 2, RFP).</w:t>
      </w:r>
    </w:p>
    <w:p w:rsidR="000A5D10" w:rsidRPr="000A5D10" w:rsidRDefault="000A5D10" w:rsidP="00436051">
      <w:pPr>
        <w:tabs>
          <w:tab w:val="left" w:pos="851"/>
          <w:tab w:val="left" w:pos="6493"/>
        </w:tabs>
        <w:spacing w:after="0"/>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8F514A">
        <w:rPr>
          <w:rFonts w:ascii="Arial" w:hAnsi="Arial" w:cs="Arial"/>
          <w:szCs w:val="24"/>
        </w:rPr>
      </w:r>
      <w:r w:rsidR="008F514A">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oui</w:t>
      </w:r>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8F514A">
        <w:rPr>
          <w:rFonts w:ascii="Arial" w:hAnsi="Arial" w:cs="Arial"/>
          <w:szCs w:val="24"/>
        </w:rPr>
      </w:r>
      <w:r w:rsidR="008F514A">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436051">
      <w:pPr>
        <w:widowControl w:val="0"/>
        <w:tabs>
          <w:tab w:val="left" w:pos="851"/>
        </w:tabs>
        <w:spacing w:after="0"/>
        <w:rPr>
          <w:rFonts w:ascii="Arial" w:hAnsi="Arial" w:cs="Arial"/>
          <w:snapToGrid w:val="0"/>
        </w:rPr>
      </w:pPr>
    </w:p>
    <w:p w:rsidR="000A5D10" w:rsidRPr="000A5D10" w:rsidRDefault="000A5D10" w:rsidP="00436051">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devez veiller à ce que le programme de formation postgraduée soit observé strictement.</w:t>
      </w:r>
    </w:p>
    <w:p w:rsidR="000A5D10" w:rsidRPr="000A5D10" w:rsidRDefault="000A5D10" w:rsidP="00436051">
      <w:pPr>
        <w:tabs>
          <w:tab w:val="left" w:pos="851"/>
          <w:tab w:val="left" w:pos="1134"/>
        </w:tabs>
        <w:spacing w:after="0"/>
        <w:ind w:left="426" w:hanging="426"/>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8F514A">
        <w:rPr>
          <w:rFonts w:ascii="Arial" w:hAnsi="Arial" w:cs="Arial"/>
          <w:szCs w:val="24"/>
        </w:rPr>
      </w:r>
      <w:r w:rsidR="008F514A">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oui</w:t>
      </w:r>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8F514A">
        <w:rPr>
          <w:rFonts w:ascii="Arial" w:hAnsi="Arial" w:cs="Arial"/>
          <w:szCs w:val="24"/>
        </w:rPr>
      </w:r>
      <w:r w:rsidR="008F514A">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436051">
      <w:pPr>
        <w:widowControl w:val="0"/>
        <w:tabs>
          <w:tab w:val="left" w:pos="851"/>
        </w:tabs>
        <w:spacing w:after="0"/>
        <w:rPr>
          <w:rFonts w:ascii="Arial" w:hAnsi="Arial" w:cs="Arial"/>
          <w:snapToGrid w:val="0"/>
        </w:rPr>
      </w:pPr>
    </w:p>
    <w:p w:rsidR="000A5D10" w:rsidRPr="000A5D10" w:rsidRDefault="000A5D10" w:rsidP="00436051">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attestez avoir accompli la formation continue obligatoire (art. 39 RFP).</w:t>
      </w:r>
    </w:p>
    <w:p w:rsidR="000A5D10" w:rsidRPr="000A5D10" w:rsidRDefault="000A5D10" w:rsidP="00436051">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436051">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dispose d’un système d’annonce propre à la clinique ou à l’hôpital (au département ou à l’institut) ou d’un système d’annonce élaboré par la société de discipline concernée pour les fautes (p. ex. Critical Incidence Reporting System: CIRS).</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Default="00C96DB7" w:rsidP="00C96DB7">
      <w:pPr>
        <w:spacing w:after="0"/>
      </w:pPr>
    </w:p>
    <w:p w:rsidR="00C96DB7" w:rsidRPr="00C96DB7" w:rsidRDefault="00C96DB7" w:rsidP="00C96DB7">
      <w:pPr>
        <w:autoSpaceDE w:val="0"/>
        <w:autoSpaceDN w:val="0"/>
        <w:adjustRightInd w:val="0"/>
        <w:spacing w:after="0"/>
        <w:rPr>
          <w:rFonts w:ascii="Arial" w:hAnsi="Arial" w:cs="Arial"/>
          <w:color w:val="000000"/>
          <w:lang w:val="fr-FR"/>
        </w:rPr>
      </w:pPr>
      <w:r w:rsidRPr="00C96DB7">
        <w:rPr>
          <w:rFonts w:ascii="Arial" w:hAnsi="Arial" w:cs="Arial"/>
          <w:color w:val="000000"/>
          <w:lang w:val="fr-FR"/>
        </w:rPr>
        <w:t xml:space="preserve">Des 6 revues spécialisées suivantes, l’édition la plus récente d’au moins trois d’entre elles est tou-jours à la disposition des assistants sous forme de textes imprimés et/ou d’éditions plein texte en ligne: JPGN, Gastroenterology, Gut, Journal of Pediatrics, Archives of Diseases in Childhood, American Journal of Gastroenterology, Digestive and Liver Disease. 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 </w:t>
      </w:r>
    </w:p>
    <w:p w:rsidR="00C96DB7" w:rsidRPr="000A5D10" w:rsidRDefault="00C96DB7" w:rsidP="00C96DB7">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Pr="000A5D10" w:rsidRDefault="00C96DB7"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effectue 4x par an des évaluations en milieu de travail leur permettant d’analyser la situation de la formation postgraduée.</w:t>
      </w:r>
    </w:p>
    <w:p w:rsidR="000A5D10" w:rsidRDefault="000A5D10" w:rsidP="000A5D10">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8F514A">
        <w:rPr>
          <w:rFonts w:ascii="Arial" w:eastAsia="Times New Roman" w:hAnsi="Arial" w:cs="Arial"/>
          <w:lang w:eastAsia="de-DE"/>
        </w:rPr>
      </w:r>
      <w:r w:rsidR="008F514A">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0A5D10" w:rsidRDefault="000A5D10" w:rsidP="000A5D10">
      <w:pPr>
        <w:tabs>
          <w:tab w:val="left" w:pos="-720"/>
          <w:tab w:val="left" w:pos="425"/>
          <w:tab w:val="left" w:pos="851"/>
        </w:tabs>
        <w:spacing w:after="0"/>
        <w:rPr>
          <w:rFonts w:ascii="Arial" w:eastAsia="Times New Roman" w:hAnsi="Arial" w:cs="Arial"/>
          <w:lang w:eastAsia="de-DE"/>
        </w:rPr>
      </w:pPr>
    </w:p>
    <w:p w:rsidR="00436051" w:rsidRDefault="00436051" w:rsidP="000A5D10">
      <w:pPr>
        <w:tabs>
          <w:tab w:val="left" w:pos="-720"/>
          <w:tab w:val="left" w:pos="425"/>
          <w:tab w:val="left" w:pos="851"/>
        </w:tabs>
        <w:spacing w:after="0"/>
        <w:rPr>
          <w:rFonts w:ascii="Arial" w:eastAsia="Times New Roman" w:hAnsi="Arial" w:cs="Arial"/>
          <w:lang w:eastAsia="de-DE"/>
        </w:rPr>
      </w:pPr>
    </w:p>
    <w:p w:rsidR="00C96DB7" w:rsidRDefault="00C96DB7" w:rsidP="000A5D10">
      <w:pPr>
        <w:tabs>
          <w:tab w:val="left" w:pos="-720"/>
          <w:tab w:val="left" w:pos="425"/>
          <w:tab w:val="left" w:pos="851"/>
        </w:tabs>
        <w:spacing w:after="0"/>
        <w:rPr>
          <w:rFonts w:ascii="Arial" w:eastAsia="Times New Roman" w:hAnsi="Arial" w:cs="Arial"/>
          <w:lang w:eastAsia="de-DE"/>
        </w:rPr>
      </w:pP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b/>
          <w:bCs/>
          <w:lang w:eastAsia="de-DE"/>
        </w:rPr>
      </w:pPr>
      <w:r w:rsidRPr="00C96DB7">
        <w:rPr>
          <w:rFonts w:ascii="Arial" w:eastAsia="Times New Roman" w:hAnsi="Arial" w:cs="Arial"/>
          <w:b/>
          <w:bCs/>
          <w:lang w:eastAsia="de-DE"/>
        </w:rPr>
        <w:lastRenderedPageBreak/>
        <w:t>Caractéristiques de l’établissement de formation postgraduée</w:t>
      </w: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r w:rsidRPr="00C96DB7">
        <w:rPr>
          <w:rFonts w:ascii="Arial" w:eastAsia="Times New Roman" w:hAnsi="Arial" w:cs="Arial"/>
          <w:lang w:eastAsia="de-DE"/>
        </w:rPr>
        <w:t>Départements/unités de gastroentérologie et hépatologie pédiatrique des cli-niques universitaires ou centres équivalents</w:t>
      </w:r>
    </w:p>
    <w:p w:rsidR="00C96DB7" w:rsidRPr="000A5D10" w:rsidRDefault="00C96DB7" w:rsidP="00C96DB7">
      <w:pPr>
        <w:widowControl w:val="0"/>
        <w:tabs>
          <w:tab w:val="left" w:pos="851"/>
          <w:tab w:val="left" w:pos="8222"/>
          <w:tab w:val="left" w:pos="8647"/>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r w:rsidRPr="00C96DB7">
        <w:rPr>
          <w:rFonts w:ascii="Arial" w:eastAsia="Times New Roman" w:hAnsi="Arial" w:cs="Arial"/>
          <w:lang w:eastAsia="de-DE"/>
        </w:rPr>
        <w:t>Etablissements de formation postgraduée reconnus en pédiatrie de catégorie 4 ou 3</w:t>
      </w:r>
    </w:p>
    <w:p w:rsidR="00C96DB7" w:rsidRPr="000A5D10" w:rsidRDefault="00C96DB7" w:rsidP="00C96DB7">
      <w:pPr>
        <w:widowControl w:val="0"/>
        <w:tabs>
          <w:tab w:val="left" w:pos="851"/>
          <w:tab w:val="left" w:pos="8222"/>
          <w:tab w:val="left" w:pos="8647"/>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b/>
          <w:bCs/>
          <w:lang w:eastAsia="de-DE"/>
        </w:rPr>
      </w:pPr>
      <w:r w:rsidRPr="00C96DB7">
        <w:rPr>
          <w:rFonts w:ascii="Arial" w:eastAsia="Times New Roman" w:hAnsi="Arial" w:cs="Arial"/>
          <w:b/>
          <w:bCs/>
          <w:lang w:eastAsia="de-DE"/>
        </w:rPr>
        <w:t>Equipe médicale</w:t>
      </w:r>
    </w:p>
    <w:p w:rsidR="00C96DB7" w:rsidRPr="000A5D10" w:rsidRDefault="00C96DB7" w:rsidP="00C96DB7">
      <w:pPr>
        <w:widowControl w:val="0"/>
        <w:tabs>
          <w:tab w:val="left" w:pos="851"/>
          <w:tab w:val="left" w:pos="8222"/>
          <w:tab w:val="left" w:pos="8647"/>
        </w:tabs>
        <w:spacing w:after="0"/>
        <w:rPr>
          <w:rFonts w:ascii="Arial" w:hAnsi="Arial" w:cs="Arial"/>
          <w:snapToGrid w:val="0"/>
        </w:rPr>
      </w:pPr>
      <w:r w:rsidRPr="00C96DB7">
        <w:rPr>
          <w:rFonts w:ascii="Arial" w:eastAsia="Times New Roman" w:hAnsi="Arial" w:cs="Arial"/>
          <w:lang w:eastAsia="de-DE"/>
        </w:rPr>
        <w:t>Responsable exerçant son activité à plein temps</w:t>
      </w:r>
      <w:r>
        <w:rPr>
          <w:rFonts w:ascii="Arial" w:eastAsia="Times New Roman" w:hAnsi="Arial" w:cs="Arial"/>
          <w:lang w:eastAsia="de-DE"/>
        </w:rPr>
        <w:tab/>
      </w: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Pr="000A5D10" w:rsidRDefault="00C96DB7" w:rsidP="00C96DB7">
      <w:pPr>
        <w:widowControl w:val="0"/>
        <w:tabs>
          <w:tab w:val="left" w:pos="851"/>
          <w:tab w:val="left" w:pos="8222"/>
          <w:tab w:val="left" w:pos="8647"/>
        </w:tabs>
        <w:spacing w:after="0"/>
        <w:rPr>
          <w:rFonts w:ascii="Arial" w:hAnsi="Arial" w:cs="Arial"/>
          <w:snapToGrid w:val="0"/>
        </w:rPr>
      </w:pPr>
      <w:r w:rsidRPr="00C96DB7">
        <w:rPr>
          <w:rFonts w:ascii="Arial" w:eastAsia="Times New Roman" w:hAnsi="Arial" w:cs="Arial"/>
          <w:lang w:eastAsia="de-DE"/>
        </w:rPr>
        <w:t>Responsable habilité</w:t>
      </w:r>
      <w:r>
        <w:rPr>
          <w:rFonts w:ascii="Arial" w:eastAsia="Times New Roman" w:hAnsi="Arial" w:cs="Arial"/>
          <w:lang w:eastAsia="de-DE"/>
        </w:rPr>
        <w:tab/>
      </w: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r w:rsidRPr="00C96DB7">
        <w:rPr>
          <w:rFonts w:ascii="Arial" w:eastAsia="Times New Roman" w:hAnsi="Arial" w:cs="Arial"/>
          <w:lang w:eastAsia="de-DE"/>
        </w:rPr>
        <w:t>Remplaçant du responsable avec formation approfondie en gastroentérologie et hépatologie pédiatrique ou équivalente</w:t>
      </w:r>
    </w:p>
    <w:p w:rsidR="00C96DB7" w:rsidRPr="000A5D10" w:rsidRDefault="00C96DB7" w:rsidP="00C96DB7">
      <w:pPr>
        <w:widowControl w:val="0"/>
        <w:tabs>
          <w:tab w:val="left" w:pos="851"/>
          <w:tab w:val="left" w:pos="8222"/>
          <w:tab w:val="left" w:pos="8647"/>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p>
    <w:p w:rsid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r w:rsidRPr="00C96DB7">
        <w:rPr>
          <w:rFonts w:ascii="Arial" w:eastAsia="Times New Roman" w:hAnsi="Arial" w:cs="Arial"/>
          <w:lang w:eastAsia="de-DE"/>
        </w:rPr>
        <w:t>Au moins 1 poste de formation postgraduée à 100% est disponible pour la gas-troentérologie et hépatologie pédiatrique</w:t>
      </w:r>
    </w:p>
    <w:p w:rsidR="00C96DB7" w:rsidRPr="000A5D10" w:rsidRDefault="00C96DB7" w:rsidP="00C96DB7">
      <w:pPr>
        <w:widowControl w:val="0"/>
        <w:tabs>
          <w:tab w:val="left" w:pos="851"/>
          <w:tab w:val="left" w:pos="8222"/>
          <w:tab w:val="left" w:pos="8647"/>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b/>
          <w:bCs/>
          <w:lang w:eastAsia="de-DE"/>
        </w:rPr>
      </w:pPr>
      <w:r w:rsidRPr="00C96DB7">
        <w:rPr>
          <w:rFonts w:ascii="Arial" w:eastAsia="Times New Roman" w:hAnsi="Arial" w:cs="Arial"/>
          <w:b/>
          <w:bCs/>
          <w:lang w:eastAsia="de-DE"/>
        </w:rPr>
        <w:t>Infrastructure</w:t>
      </w: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r w:rsidRPr="00C96DB7">
        <w:rPr>
          <w:rFonts w:ascii="Arial" w:eastAsia="Times New Roman" w:hAnsi="Arial" w:cs="Arial"/>
          <w:lang w:eastAsia="de-DE"/>
        </w:rPr>
        <w:t>Salle d’endoscopie complètement équipée pour les examens mentionnés sous chiffre 3.3</w:t>
      </w:r>
    </w:p>
    <w:p w:rsidR="00C96DB7" w:rsidRPr="000A5D10" w:rsidRDefault="00C96DB7" w:rsidP="00C96DB7">
      <w:pPr>
        <w:widowControl w:val="0"/>
        <w:tabs>
          <w:tab w:val="left" w:pos="851"/>
          <w:tab w:val="left" w:pos="8222"/>
          <w:tab w:val="left" w:pos="8647"/>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r w:rsidRPr="00C96DB7">
        <w:rPr>
          <w:rFonts w:ascii="Arial" w:eastAsia="Times New Roman" w:hAnsi="Arial" w:cs="Arial"/>
          <w:lang w:eastAsia="de-DE"/>
        </w:rPr>
        <w:t>Hôpital possédant des services pédiatriques de chirurgie, de radiologie et de soins intensifs</w:t>
      </w:r>
    </w:p>
    <w:p w:rsidR="00C96DB7" w:rsidRDefault="00C96DB7" w:rsidP="00C96DB7">
      <w:pPr>
        <w:widowControl w:val="0"/>
        <w:tabs>
          <w:tab w:val="left" w:pos="851"/>
          <w:tab w:val="left" w:pos="8222"/>
          <w:tab w:val="left" w:pos="8647"/>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Default="00C96DB7" w:rsidP="00C96DB7">
      <w:pPr>
        <w:widowControl w:val="0"/>
        <w:tabs>
          <w:tab w:val="left" w:pos="851"/>
          <w:tab w:val="left" w:pos="8222"/>
          <w:tab w:val="left" w:pos="8647"/>
        </w:tabs>
        <w:spacing w:after="0"/>
        <w:rPr>
          <w:rFonts w:ascii="Arial" w:hAnsi="Arial" w:cs="Arial"/>
          <w:snapToGrid w:val="0"/>
        </w:rPr>
      </w:pPr>
    </w:p>
    <w:p w:rsidR="00C96DB7" w:rsidRPr="000A5D10" w:rsidRDefault="00C96DB7" w:rsidP="00C96DB7">
      <w:pPr>
        <w:widowControl w:val="0"/>
        <w:tabs>
          <w:tab w:val="left" w:pos="851"/>
          <w:tab w:val="left" w:pos="8222"/>
          <w:tab w:val="left" w:pos="8647"/>
        </w:tabs>
        <w:spacing w:after="0"/>
        <w:rPr>
          <w:rFonts w:ascii="Arial" w:hAnsi="Arial" w:cs="Arial"/>
          <w:snapToGrid w:val="0"/>
        </w:rPr>
      </w:pP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b/>
          <w:bCs/>
          <w:lang w:eastAsia="de-DE"/>
        </w:rPr>
      </w:pPr>
      <w:r w:rsidRPr="00C96DB7">
        <w:rPr>
          <w:rFonts w:ascii="Arial" w:eastAsia="Times New Roman" w:hAnsi="Arial" w:cs="Arial"/>
          <w:b/>
          <w:bCs/>
          <w:lang w:eastAsia="de-DE"/>
        </w:rPr>
        <w:t>Formation postgraduée</w:t>
      </w: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r w:rsidRPr="00C96DB7">
        <w:rPr>
          <w:rFonts w:ascii="Arial" w:eastAsia="Times New Roman" w:hAnsi="Arial" w:cs="Arial"/>
          <w:lang w:eastAsia="de-DE"/>
        </w:rPr>
        <w:t>Garantie que toutes les exigences de formation postgraduée sont satisfaites (cf. chiffre 3)</w:t>
      </w:r>
    </w:p>
    <w:p w:rsidR="00C96DB7" w:rsidRPr="000A5D10" w:rsidRDefault="00C96DB7" w:rsidP="00C96DB7">
      <w:pPr>
        <w:widowControl w:val="0"/>
        <w:tabs>
          <w:tab w:val="left" w:pos="851"/>
          <w:tab w:val="left" w:pos="8222"/>
          <w:tab w:val="left" w:pos="8647"/>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r w:rsidRPr="00C96DB7">
        <w:rPr>
          <w:rFonts w:ascii="Arial" w:eastAsia="Times New Roman" w:hAnsi="Arial" w:cs="Arial"/>
          <w:lang w:eastAsia="de-DE"/>
        </w:rPr>
        <w:t>Formation postgraduée structurée théorique (h/semaine au moins)</w:t>
      </w:r>
      <w:r>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p>
    <w:p w:rsidR="00C96DB7" w:rsidRP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r w:rsidRPr="00C96DB7">
        <w:rPr>
          <w:rFonts w:ascii="Arial" w:eastAsia="Times New Roman" w:hAnsi="Arial" w:cs="Arial"/>
          <w:lang w:eastAsia="de-DE"/>
        </w:rPr>
        <w:t>Journal-Club (nombre par mois)</w:t>
      </w:r>
      <w:r>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p>
    <w:p w:rsidR="00C96DB7" w:rsidRPr="000A5D10" w:rsidRDefault="00C96DB7" w:rsidP="00C96DB7">
      <w:pPr>
        <w:widowControl w:val="0"/>
        <w:tabs>
          <w:tab w:val="left" w:pos="851"/>
          <w:tab w:val="left" w:pos="8222"/>
          <w:tab w:val="left" w:pos="8647"/>
        </w:tabs>
        <w:spacing w:after="0"/>
        <w:rPr>
          <w:rFonts w:ascii="Arial" w:hAnsi="Arial" w:cs="Arial"/>
          <w:snapToGrid w:val="0"/>
        </w:rPr>
      </w:pPr>
      <w:r w:rsidRPr="00C96DB7">
        <w:rPr>
          <w:rFonts w:ascii="Arial" w:eastAsia="Times New Roman" w:hAnsi="Arial" w:cs="Arial"/>
          <w:lang w:eastAsia="de-DE"/>
        </w:rPr>
        <w:t>Possibilité d’exercer une activité scientifique</w:t>
      </w:r>
      <w:r>
        <w:rPr>
          <w:rFonts w:ascii="Arial" w:eastAsia="Times New Roman" w:hAnsi="Arial" w:cs="Arial"/>
          <w:lang w:eastAsia="de-DE"/>
        </w:rPr>
        <w:tab/>
      </w: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8F514A">
        <w:rPr>
          <w:rFonts w:ascii="Arial" w:hAnsi="Arial" w:cs="Arial"/>
          <w:snapToGrid w:val="0"/>
        </w:rPr>
      </w:r>
      <w:r w:rsidR="008F514A">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p>
    <w:p w:rsidR="00C96DB7" w:rsidRDefault="00C96DB7" w:rsidP="00C96DB7">
      <w:pPr>
        <w:tabs>
          <w:tab w:val="left" w:pos="-720"/>
          <w:tab w:val="left" w:pos="425"/>
          <w:tab w:val="left" w:pos="851"/>
          <w:tab w:val="left" w:pos="8222"/>
          <w:tab w:val="left" w:pos="8647"/>
        </w:tabs>
        <w:spacing w:after="0"/>
        <w:rPr>
          <w:rFonts w:ascii="Arial" w:eastAsia="Times New Roman" w:hAnsi="Arial" w:cs="Arial"/>
          <w:lang w:eastAsia="de-DE"/>
        </w:rPr>
      </w:pPr>
    </w:p>
    <w:p w:rsidR="00436051" w:rsidRDefault="00436051" w:rsidP="000A5D10">
      <w:pPr>
        <w:tabs>
          <w:tab w:val="left" w:pos="-720"/>
          <w:tab w:val="left" w:pos="425"/>
          <w:tab w:val="left" w:pos="851"/>
        </w:tabs>
        <w:spacing w:after="0"/>
        <w:rPr>
          <w:rFonts w:ascii="Arial" w:eastAsia="Times New Roman" w:hAnsi="Arial" w:cs="Arial"/>
          <w:lang w:eastAsia="de-DE"/>
        </w:rPr>
      </w:pPr>
    </w:p>
    <w:p w:rsidR="000A5D10" w:rsidRPr="000A5D10" w:rsidRDefault="000A5D10" w:rsidP="000A5D10">
      <w:pPr>
        <w:tabs>
          <w:tab w:val="left" w:pos="-720"/>
          <w:tab w:val="left" w:pos="425"/>
          <w:tab w:val="left" w:pos="5670"/>
        </w:tabs>
        <w:spacing w:after="0"/>
        <w:rPr>
          <w:rFonts w:ascii="Arial" w:eastAsia="Times New Roman" w:hAnsi="Arial" w:cs="Times New Roman"/>
          <w:b/>
          <w:lang w:eastAsia="de-DE"/>
        </w:rPr>
      </w:pPr>
      <w:r w:rsidRPr="000A5D10">
        <w:rPr>
          <w:rFonts w:ascii="Arial" w:eastAsia="Times New Roman" w:hAnsi="Arial" w:cs="Times New Roman"/>
          <w:b/>
          <w:lang w:eastAsia="de-DE"/>
        </w:rPr>
        <w:t>Important:</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Critères pour la classification des établissements de formation postgraduée (chiffre 5 PFC et art. 41 RFP)</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xml:space="preserve">Concept de formation postgraduée </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Visites</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 xml:space="preserve">Outre le concept de formation postgraduée, les visites sont un second instrument important servant à garantir et à évaluer la qualité de la formation postgraduée. Conformément à l’art. 42 de la RFP, une </w:t>
      </w:r>
      <w:r w:rsidRPr="000A5D10">
        <w:rPr>
          <w:rFonts w:ascii="Arial" w:eastAsia="Times New Roman" w:hAnsi="Arial" w:cs="Times New Roman"/>
          <w:lang w:eastAsia="de-DE"/>
        </w:rPr>
        <w:lastRenderedPageBreak/>
        <w:t xml:space="preserve">visite a impérativement lieu lors d’une demande de reconnaissance / classification / changement de catégorie et s’effectue dans les 12 à 24 mois suivant l’entrée en fonction du res-ponsable de l’établissement concerné. Nous vous faisons également remarquer que lors de reconnaissances ou de réévaluations (changement d’un médecin-chef), seule une évaluation provisoire est possible tant que la visite n’a pas été effectuée. </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Arial"/>
          <w:lang w:eastAsia="de-DE"/>
        </w:rPr>
      </w:pPr>
      <w:r w:rsidRPr="000A5D10">
        <w:rPr>
          <w:rFonts w:ascii="Arial" w:eastAsia="Times New Roman" w:hAnsi="Arial" w:cs="Times New Roman"/>
          <w:lang w:eastAsia="de-DE"/>
        </w:rPr>
        <w:t xml:space="preserve">Les frais de la visite se montent à CHF </w:t>
      </w:r>
      <w:r w:rsidR="00436051">
        <w:rPr>
          <w:rFonts w:ascii="Arial" w:eastAsia="Times New Roman" w:hAnsi="Arial" w:cs="Times New Roman"/>
          <w:lang w:eastAsia="de-DE"/>
        </w:rPr>
        <w:t xml:space="preserve">6 </w:t>
      </w:r>
      <w:r w:rsidRPr="000A5D10">
        <w:rPr>
          <w:rFonts w:ascii="Arial" w:eastAsia="Times New Roman" w:hAnsi="Arial" w:cs="Times New Roman"/>
          <w:lang w:eastAsia="de-DE"/>
        </w:rPr>
        <w:t>500.-</w:t>
      </w:r>
      <w:r w:rsidRPr="000A5D10">
        <w:rPr>
          <w:rFonts w:ascii="Arial" w:eastAsia="Times New Roman" w:hAnsi="Arial" w:cs="Arial"/>
          <w:lang w:eastAsia="de-DE"/>
        </w:rPr>
        <w:t>.</w:t>
      </w:r>
      <w:r w:rsidRPr="000A5D10">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w:t>
      </w: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t>Date</w:t>
      </w:r>
      <w:r w:rsidRPr="000A5D10">
        <w:rPr>
          <w:rFonts w:ascii="Arial" w:eastAsia="Times New Roman" w:hAnsi="Arial" w:cs="Arial"/>
          <w:lang w:eastAsia="de-DE"/>
        </w:rPr>
        <w:tab/>
        <w:t>Responsable de l’établissement</w:t>
      </w:r>
      <w:r w:rsidRPr="000A5D10">
        <w:rPr>
          <w:rFonts w:ascii="Arial" w:eastAsia="Times New Roman" w:hAnsi="Arial" w:cs="Arial"/>
          <w:lang w:eastAsia="de-DE"/>
        </w:rPr>
        <w:tab/>
        <w:t>Représentant de la direction de l’hôpital</w:t>
      </w:r>
    </w:p>
    <w:p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fldChar w:fldCharType="begin">
          <w:ffData>
            <w:name w:val="Text21"/>
            <w:enabled/>
            <w:calcOnExit w:val="0"/>
            <w:textInput>
              <w:type w:val="date"/>
            </w:textInput>
          </w:ffData>
        </w:fldChar>
      </w:r>
      <w:bookmarkStart w:id="11" w:name="Text21"/>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1"/>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bookmarkStart w:id="12" w:name="Text22"/>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2"/>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3"/>
            <w:enabled/>
            <w:calcOnExit w:val="0"/>
            <w:textInput/>
          </w:ffData>
        </w:fldChar>
      </w:r>
      <w:bookmarkStart w:id="13" w:name="Text23"/>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3"/>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 w:val="left" w:pos="5103"/>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b/>
          <w:bCs/>
          <w:lang w:eastAsia="de-DE"/>
        </w:rPr>
      </w:pPr>
      <w:r w:rsidRPr="000A5D10">
        <w:rPr>
          <w:rFonts w:ascii="Arial" w:eastAsia="Times New Roman" w:hAnsi="Arial" w:cs="Times New Roman"/>
          <w:b/>
          <w:bCs/>
          <w:lang w:eastAsia="de-DE"/>
        </w:rPr>
        <w:t>Veuillez joindre s.v.p.:</w:t>
      </w:r>
    </w:p>
    <w:p w:rsidR="000A5D10" w:rsidRPr="000A5D10" w:rsidRDefault="000A5D10" w:rsidP="000A5D10">
      <w:pPr>
        <w:tabs>
          <w:tab w:val="left" w:pos="425"/>
        </w:tabs>
        <w:spacing w:after="0"/>
        <w:ind w:left="426" w:hanging="426"/>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8F514A">
        <w:rPr>
          <w:rFonts w:ascii="Arial" w:eastAsia="Times New Roman" w:hAnsi="Arial" w:cs="Times New Roman"/>
          <w:lang w:eastAsia="de-DE"/>
        </w:rPr>
      </w:r>
      <w:r w:rsidR="008F514A">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t>attestation d’accomplissement du devoir de formation continue selon la RFC = copie du  di-plôme de formation continue</w:t>
      </w:r>
    </w:p>
    <w:p w:rsidR="000A5D10" w:rsidRPr="000A5D10" w:rsidRDefault="000A5D10" w:rsidP="000A5D10">
      <w:pPr>
        <w:tabs>
          <w:tab w:val="left" w:pos="-720"/>
          <w:tab w:val="left" w:pos="425"/>
        </w:tabs>
        <w:spacing w:after="0"/>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8F514A">
        <w:rPr>
          <w:rFonts w:ascii="Arial" w:eastAsia="Times New Roman" w:hAnsi="Arial" w:cs="Times New Roman"/>
          <w:lang w:eastAsia="de-DE"/>
        </w:rPr>
      </w:r>
      <w:r w:rsidR="008F514A">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t>concept de formation postgraduée actualisé</w:t>
      </w: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670"/>
        </w:tabs>
        <w:spacing w:after="0"/>
        <w:rPr>
          <w:rFonts w:ascii="Arial" w:eastAsia="Times New Roman" w:hAnsi="Arial" w:cs="Arial"/>
          <w:sz w:val="18"/>
          <w:szCs w:val="18"/>
          <w:lang w:eastAsia="de-DE"/>
        </w:rPr>
      </w:pPr>
      <w:r w:rsidRPr="000A5D10">
        <w:rPr>
          <w:rFonts w:ascii="Arial" w:eastAsia="Times New Roman" w:hAnsi="Arial" w:cs="Arial"/>
          <w:sz w:val="18"/>
          <w:szCs w:val="18"/>
          <w:lang w:eastAsia="de-DE"/>
        </w:rPr>
        <w:t xml:space="preserve">Berne, le </w:t>
      </w:r>
      <w:r w:rsidR="00C96DB7">
        <w:rPr>
          <w:rFonts w:ascii="Arial" w:eastAsia="Times New Roman" w:hAnsi="Arial" w:cs="Arial"/>
          <w:sz w:val="18"/>
          <w:szCs w:val="18"/>
          <w:lang w:eastAsia="de-DE"/>
        </w:rPr>
        <w:t>24</w:t>
      </w:r>
      <w:r w:rsidR="00436051">
        <w:rPr>
          <w:rFonts w:ascii="Arial" w:eastAsia="Times New Roman" w:hAnsi="Arial" w:cs="Arial"/>
          <w:sz w:val="18"/>
          <w:szCs w:val="18"/>
          <w:lang w:eastAsia="de-DE"/>
        </w:rPr>
        <w:t>.8.2020</w:t>
      </w:r>
      <w:r w:rsidRPr="000A5D10">
        <w:rPr>
          <w:rFonts w:ascii="Arial" w:eastAsia="Times New Roman" w:hAnsi="Arial" w:cs="Arial"/>
          <w:sz w:val="18"/>
          <w:szCs w:val="18"/>
          <w:lang w:eastAsia="de-DE"/>
        </w:rPr>
        <w:t>/rj</w:t>
      </w:r>
    </w:p>
    <w:sectPr w:rsidR="000A5D10" w:rsidRPr="000A5D10" w:rsidSect="00FA239E">
      <w:headerReference w:type="default" r:id="rId8"/>
      <w:footerReference w:type="default" r:id="rId9"/>
      <w:headerReference w:type="first" r:id="rId10"/>
      <w:footerReference w:type="first" r:id="rId11"/>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14A" w:rsidRDefault="008F514A" w:rsidP="00E177D4">
      <w:pPr>
        <w:spacing w:after="0"/>
      </w:pPr>
      <w:r>
        <w:separator/>
      </w:r>
    </w:p>
  </w:endnote>
  <w:endnote w:type="continuationSeparator" w:id="0">
    <w:p w:rsidR="008F514A" w:rsidRDefault="008F514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F5B" w:rsidRPr="00847F74" w:rsidRDefault="00834F5B"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963B15">
      <w:rPr>
        <w:rFonts w:ascii="Arial" w:hAnsi="Arial"/>
        <w:noProof/>
        <w:color w:val="3C5587" w:themeColor="accent1"/>
        <w:sz w:val="15"/>
        <w:szCs w:val="15"/>
      </w:rPr>
      <w:t>2</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963B15">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F5B" w:rsidRPr="0017339B" w:rsidRDefault="00834F5B" w:rsidP="00983144">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834F5B" w:rsidRPr="00557D20" w:rsidRDefault="00834F5B"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14A" w:rsidRDefault="008F514A" w:rsidP="00E177D4">
      <w:pPr>
        <w:spacing w:after="0"/>
      </w:pPr>
      <w:r>
        <w:separator/>
      </w:r>
    </w:p>
  </w:footnote>
  <w:footnote w:type="continuationSeparator" w:id="0">
    <w:p w:rsidR="008F514A" w:rsidRDefault="008F514A"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F5B" w:rsidRPr="00C96DB7" w:rsidRDefault="00C96DB7" w:rsidP="00C96DB7">
    <w:pPr>
      <w:pStyle w:val="Kopfzeile"/>
    </w:pPr>
    <w:r>
      <w:t>G</w:t>
    </w:r>
    <w:r w:rsidRPr="00C96DB7">
      <w:t>astroentérologie et hépatologie pédiatrique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MHTabelleohneRahmenlinien"/>
      <w:tblW w:w="10065" w:type="dxa"/>
      <w:tblLook w:val="04A0" w:firstRow="1" w:lastRow="0" w:firstColumn="1" w:lastColumn="0" w:noHBand="0" w:noVBand="1"/>
    </w:tblPr>
    <w:tblGrid>
      <w:gridCol w:w="3307"/>
      <w:gridCol w:w="3307"/>
      <w:gridCol w:w="3451"/>
    </w:tblGrid>
    <w:tr w:rsidR="00834F5B" w:rsidTr="00983144">
      <w:trPr>
        <w:trHeight w:val="1421"/>
      </w:trPr>
      <w:tc>
        <w:tcPr>
          <w:tcW w:w="3307" w:type="dxa"/>
        </w:tcPr>
        <w:p w:rsidR="00834F5B" w:rsidRDefault="00834F5B" w:rsidP="00983144">
          <w:pPr>
            <w:pStyle w:val="Kopfzeile"/>
            <w:spacing w:after="1080"/>
          </w:pPr>
          <w:r>
            <w:rPr>
              <w:noProof/>
              <w:lang w:val="de-CH" w:eastAsia="de-CH"/>
            </w:rPr>
            <w:drawing>
              <wp:anchor distT="0" distB="0" distL="114300" distR="114300" simplePos="0" relativeHeight="251659264" behindDoc="0" locked="0" layoutInCell="1" allowOverlap="1" wp14:anchorId="01282902" wp14:editId="7CB9DF21">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834F5B" w:rsidRDefault="00834F5B" w:rsidP="00983144">
          <w:pPr>
            <w:pStyle w:val="Kopfzeile"/>
            <w:spacing w:after="1080"/>
          </w:pPr>
        </w:p>
      </w:tc>
      <w:tc>
        <w:tcPr>
          <w:tcW w:w="3451" w:type="dxa"/>
        </w:tcPr>
        <w:p w:rsidR="00834F5B" w:rsidRDefault="00834F5B" w:rsidP="00983144">
          <w:pPr>
            <w:pStyle w:val="Kopfzeile"/>
            <w:spacing w:after="1080"/>
          </w:pPr>
        </w:p>
      </w:tc>
    </w:tr>
  </w:tbl>
  <w:p w:rsidR="00834F5B" w:rsidRPr="00FD03BC" w:rsidRDefault="00834F5B"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8"/>
  </w:num>
  <w:num w:numId="8">
    <w:abstractNumId w:val="2"/>
  </w:num>
  <w:num w:numId="9">
    <w:abstractNumId w:val="25"/>
  </w:num>
  <w:num w:numId="10">
    <w:abstractNumId w:val="19"/>
  </w:num>
  <w:num w:numId="11">
    <w:abstractNumId w:val="3"/>
  </w:num>
  <w:num w:numId="12">
    <w:abstractNumId w:val="7"/>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4"/>
  </w:num>
  <w:num w:numId="24">
    <w:abstractNumId w:val="17"/>
  </w:num>
  <w:num w:numId="25">
    <w:abstractNumId w:val="20"/>
  </w:num>
  <w:num w:numId="26">
    <w:abstractNumId w:val="0"/>
  </w:num>
  <w:num w:numId="27">
    <w:abstractNumId w:val="1"/>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ttachedTemplate r:id="rId1"/>
  <w:documentProtection w:edit="forms" w:enforcement="1" w:cryptProviderType="rsaAES" w:cryptAlgorithmClass="hash" w:cryptAlgorithmType="typeAny" w:cryptAlgorithmSid="14" w:cryptSpinCount="100000" w:hash="T28cDVto6wgOJBi/pqVU05g0C9QiZ5JGi5/9z7n8t8Un6UG8rrFp6tkC/H+nB6SdU7d7cuZlx77H3tPoooLh0g==" w:salt="g/Sv42oamV5BjoinquNw4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B48"/>
    <w:rsid w:val="000067DF"/>
    <w:rsid w:val="00031603"/>
    <w:rsid w:val="00042E51"/>
    <w:rsid w:val="000943B3"/>
    <w:rsid w:val="000A5D10"/>
    <w:rsid w:val="000B2FB3"/>
    <w:rsid w:val="000E21D0"/>
    <w:rsid w:val="000E4C0F"/>
    <w:rsid w:val="000F1D91"/>
    <w:rsid w:val="0012615E"/>
    <w:rsid w:val="00144B48"/>
    <w:rsid w:val="00146854"/>
    <w:rsid w:val="00190223"/>
    <w:rsid w:val="00232C9F"/>
    <w:rsid w:val="002502E2"/>
    <w:rsid w:val="00253F0B"/>
    <w:rsid w:val="00254CD2"/>
    <w:rsid w:val="00280D9C"/>
    <w:rsid w:val="002E4AA0"/>
    <w:rsid w:val="002F149F"/>
    <w:rsid w:val="00321F80"/>
    <w:rsid w:val="003617F1"/>
    <w:rsid w:val="003A34FC"/>
    <w:rsid w:val="003C4327"/>
    <w:rsid w:val="003C4580"/>
    <w:rsid w:val="003C605E"/>
    <w:rsid w:val="00410B05"/>
    <w:rsid w:val="00436051"/>
    <w:rsid w:val="00446AA6"/>
    <w:rsid w:val="0046457B"/>
    <w:rsid w:val="00480FE6"/>
    <w:rsid w:val="004820B8"/>
    <w:rsid w:val="004821AF"/>
    <w:rsid w:val="004A1A92"/>
    <w:rsid w:val="004B334A"/>
    <w:rsid w:val="004D2768"/>
    <w:rsid w:val="004E5578"/>
    <w:rsid w:val="004E6C12"/>
    <w:rsid w:val="004F4F59"/>
    <w:rsid w:val="00521102"/>
    <w:rsid w:val="00550C28"/>
    <w:rsid w:val="00557A62"/>
    <w:rsid w:val="00557D20"/>
    <w:rsid w:val="0056657E"/>
    <w:rsid w:val="005E266E"/>
    <w:rsid w:val="006659F7"/>
    <w:rsid w:val="0068212F"/>
    <w:rsid w:val="006B2111"/>
    <w:rsid w:val="006D4CFE"/>
    <w:rsid w:val="00731432"/>
    <w:rsid w:val="00766314"/>
    <w:rsid w:val="0077171B"/>
    <w:rsid w:val="007D6C45"/>
    <w:rsid w:val="007E013D"/>
    <w:rsid w:val="007F1724"/>
    <w:rsid w:val="00807896"/>
    <w:rsid w:val="00834F5B"/>
    <w:rsid w:val="00841507"/>
    <w:rsid w:val="008442DF"/>
    <w:rsid w:val="00847F74"/>
    <w:rsid w:val="00893B81"/>
    <w:rsid w:val="008C073A"/>
    <w:rsid w:val="008F514A"/>
    <w:rsid w:val="00903407"/>
    <w:rsid w:val="00961D57"/>
    <w:rsid w:val="00963B15"/>
    <w:rsid w:val="00963F01"/>
    <w:rsid w:val="009647CC"/>
    <w:rsid w:val="0097452E"/>
    <w:rsid w:val="00983144"/>
    <w:rsid w:val="009A2F57"/>
    <w:rsid w:val="009A3199"/>
    <w:rsid w:val="009B4ECD"/>
    <w:rsid w:val="00A20AAE"/>
    <w:rsid w:val="00A56EB6"/>
    <w:rsid w:val="00AB38C7"/>
    <w:rsid w:val="00AC25C2"/>
    <w:rsid w:val="00B12385"/>
    <w:rsid w:val="00B46C91"/>
    <w:rsid w:val="00C432C1"/>
    <w:rsid w:val="00C52EC4"/>
    <w:rsid w:val="00C64CA6"/>
    <w:rsid w:val="00C84483"/>
    <w:rsid w:val="00C90EEA"/>
    <w:rsid w:val="00C96DB7"/>
    <w:rsid w:val="00CB0709"/>
    <w:rsid w:val="00CD79C8"/>
    <w:rsid w:val="00CE0E41"/>
    <w:rsid w:val="00D25542"/>
    <w:rsid w:val="00D40E25"/>
    <w:rsid w:val="00D63279"/>
    <w:rsid w:val="00D64050"/>
    <w:rsid w:val="00D65F2B"/>
    <w:rsid w:val="00E04AC2"/>
    <w:rsid w:val="00E072F7"/>
    <w:rsid w:val="00E177D4"/>
    <w:rsid w:val="00E264BD"/>
    <w:rsid w:val="00E63A67"/>
    <w:rsid w:val="00E92363"/>
    <w:rsid w:val="00ED01E8"/>
    <w:rsid w:val="00EE41EC"/>
    <w:rsid w:val="00F33854"/>
    <w:rsid w:val="00FA239E"/>
    <w:rsid w:val="00FD03BC"/>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5AC563-1812-47E6-BC9A-96372FE7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CAF7-7D20-4C80-BA30-8F44B390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1622</Words>
  <Characters>10221</Characters>
  <Application>Microsoft Office Word</Application>
  <DocSecurity>0</DocSecurity>
  <Lines>85</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16</cp:revision>
  <cp:lastPrinted>2015-12-10T11:00:00Z</cp:lastPrinted>
  <dcterms:created xsi:type="dcterms:W3CDTF">2016-03-24T07:55:00Z</dcterms:created>
  <dcterms:modified xsi:type="dcterms:W3CDTF">2020-08-24T09:31:00Z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