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9F0A8F" w:rsidRDefault="00771D18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Protocole de formation postgraduée et formulaire de demande </w:t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br/>
        <w:t>pour l’attestation de formation complémentaire</w:t>
      </w:r>
    </w:p>
    <w:p w14:paraId="4BD27DD6" w14:textId="09126CBF" w:rsidR="00F039D4" w:rsidRPr="009F0A8F" w:rsidRDefault="00771D18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Radioprotection en neurochirurgie (SSNC) </w:t>
      </w:r>
    </w:p>
    <w:p w14:paraId="65325687" w14:textId="77777777" w:rsidR="00EB339F" w:rsidRPr="009F0A8F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E068D2B" w14:textId="6A402FCF" w:rsidR="00D437B0" w:rsidRPr="009F0A8F" w:rsidRDefault="00771D18" w:rsidP="00D437B0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L’attestation de formation complémentaire est délivrée après l’obtention du titre de spécialiste.</w:t>
      </w:r>
    </w:p>
    <w:p w14:paraId="251FF7F5" w14:textId="77777777" w:rsidR="00E7150D" w:rsidRPr="009F0A8F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2927A3C5" w:rsidR="00B11187" w:rsidRPr="009F0A8F" w:rsidRDefault="00771D1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9F0A8F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9F0A8F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3FBB39BF" w:rsidR="00B11187" w:rsidRPr="009F0A8F" w:rsidRDefault="00771D18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F0A8F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9F0A8F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6D55E155" w:rsidR="00EB339F" w:rsidRPr="009F0A8F" w:rsidRDefault="00771D18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F0A8F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395155">
        <w:rPr>
          <w:rFonts w:ascii="Arial" w:hAnsi="Arial" w:cs="Arial"/>
          <w:sz w:val="22"/>
          <w:szCs w:val="22"/>
          <w:lang w:val="de-CH"/>
        </w:rPr>
        <w:t> </w:t>
      </w:r>
      <w:r w:rsidR="00395155">
        <w:rPr>
          <w:rFonts w:ascii="Arial" w:hAnsi="Arial" w:cs="Arial"/>
          <w:sz w:val="22"/>
          <w:szCs w:val="22"/>
          <w:lang w:val="de-CH"/>
        </w:rPr>
        <w:t> </w:t>
      </w:r>
      <w:r w:rsidR="00395155">
        <w:rPr>
          <w:rFonts w:ascii="Arial" w:hAnsi="Arial" w:cs="Arial"/>
          <w:sz w:val="22"/>
          <w:szCs w:val="22"/>
          <w:lang w:val="de-CH"/>
        </w:rPr>
        <w:t> </w:t>
      </w:r>
      <w:r w:rsidR="00395155">
        <w:rPr>
          <w:rFonts w:ascii="Arial" w:hAnsi="Arial" w:cs="Arial"/>
          <w:sz w:val="22"/>
          <w:szCs w:val="22"/>
          <w:lang w:val="de-CH"/>
        </w:rPr>
        <w:t> </w:t>
      </w:r>
      <w:r w:rsidR="00395155">
        <w:rPr>
          <w:rFonts w:ascii="Arial" w:hAnsi="Arial" w:cs="Arial"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9F0A8F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2F5809B8" w:rsidR="00523643" w:rsidRPr="009F0A8F" w:rsidRDefault="00771D18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F0A8F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9F0A8F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ACDF533" w14:textId="77777777" w:rsidR="00A23242" w:rsidRPr="009F0A8F" w:rsidRDefault="00771D18" w:rsidP="00A23242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70C155EA" w14:textId="77777777" w:rsidR="008727D8" w:rsidRPr="009F0A8F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0A0BEC" w14:paraId="5C7A047C" w14:textId="77777777" w:rsidTr="00D2488F">
        <w:tc>
          <w:tcPr>
            <w:tcW w:w="6776" w:type="dxa"/>
          </w:tcPr>
          <w:p w14:paraId="4409D729" w14:textId="77777777" w:rsidR="005B52F6" w:rsidRPr="009F0A8F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0A0BEC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0A0BEC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0A0BEC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771D1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771D18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5FFD508D" w14:textId="6ADBE03F" w:rsidR="00CD65CC" w:rsidRPr="009F0A8F" w:rsidRDefault="00771D18" w:rsidP="00A23242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pour les médecins qui pratiquent la radioscopie : 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</w:p>
    <w:p w14:paraId="14082A9C" w14:textId="668DDFB5" w:rsidR="006B79F9" w:rsidRPr="009F0A8F" w:rsidRDefault="00771D18" w:rsidP="00CD7AF7">
      <w:pPr>
        <w:tabs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(veuillez joindre </w:t>
      </w:r>
      <w:r w:rsidR="00186726" w:rsidRPr="00A72694">
        <w:rPr>
          <w:rFonts w:ascii="Arial" w:eastAsia="Arial" w:hAnsi="Arial" w:cs="Arial"/>
          <w:sz w:val="22"/>
          <w:szCs w:val="22"/>
          <w:lang w:val="fr-CH"/>
        </w:rPr>
        <w:t>l’attestation de participation au cours ou le document de l’OFSP attestant de l’équivalence de la formation en radioprotection accomplie à l’étranger</w:t>
      </w:r>
      <w:r>
        <w:rPr>
          <w:rFonts w:ascii="Arial" w:eastAsia="Arial" w:hAnsi="Arial" w:cs="Arial"/>
          <w:sz w:val="22"/>
          <w:szCs w:val="22"/>
          <w:lang w:val="fr-CH"/>
        </w:rPr>
        <w:t>)</w:t>
      </w:r>
    </w:p>
    <w:p w14:paraId="1857600A" w14:textId="77777777" w:rsidR="008727D8" w:rsidRPr="009F0A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6C649FEE" w:rsidR="006B79F9" w:rsidRPr="009F0A8F" w:rsidRDefault="00771D18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77777777" w:rsidR="006B79F9" w:rsidRPr="009F0A8F" w:rsidRDefault="00771D18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75FCDA4C" w14:textId="77777777" w:rsidR="006B79F9" w:rsidRPr="009F0A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04F87BB" w14:textId="5D975A0F" w:rsidR="006B79F9" w:rsidRPr="009F0A8F" w:rsidRDefault="00771D18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>(chiffre 4.2.1 du programme) :</w:t>
      </w:r>
    </w:p>
    <w:p w14:paraId="0616B6A0" w14:textId="77777777" w:rsidR="006B79F9" w:rsidRPr="009F0A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7575544A" w14:textId="4546C18A" w:rsidR="00A23242" w:rsidRPr="009F0A8F" w:rsidRDefault="00771D18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FE1739">
        <w:rPr>
          <w:rFonts w:ascii="Arial" w:eastAsia="Arial" w:hAnsi="Arial" w:cs="Arial"/>
          <w:spacing w:val="-1"/>
          <w:sz w:val="22"/>
          <w:szCs w:val="22"/>
          <w:lang w:val="fr-CH"/>
        </w:rPr>
        <w:t>Choix optimal de la méthode thérapeutique ou diagnostique</w:t>
      </w:r>
      <w:r w:rsidR="00FE1739" w:rsidRPr="00FE1739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 w:rsidRPr="00FE1739">
        <w:rPr>
          <w:rFonts w:ascii="Arial" w:eastAsia="Arial" w:hAnsi="Arial" w:cs="Arial"/>
          <w:spacing w:val="-1"/>
          <w:sz w:val="22"/>
          <w:szCs w:val="22"/>
          <w:lang w:val="fr-CH"/>
        </w:rPr>
        <w:t>(justification / pose de diagnostic)</w:t>
      </w:r>
      <w:r w:rsidRPr="00FE1739"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FE1739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spacing w:val="-1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FE1739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Pr="00FE1739"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467B9C48" w14:textId="77777777" w:rsidR="00677A72" w:rsidRPr="009F0A8F" w:rsidRDefault="00677A72" w:rsidP="00677A72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15D9A3EB" w14:textId="5D64962E" w:rsidR="00A23242" w:rsidRPr="009F0A8F" w:rsidRDefault="00771D18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Connaissance de l’anatomie radiologique du squelette du crâne</w:t>
      </w:r>
      <w:r w:rsidR="00677A72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et de la colonne vertébrale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spacing w:val="-1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="00677A72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77A72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677A72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677A72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59722691" w14:textId="77777777" w:rsidR="00A23242" w:rsidRPr="009F0A8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0B3E6B5C" w14:textId="016F2F13" w:rsidR="00A23242" w:rsidRPr="009F0A8F" w:rsidRDefault="00771D18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Connaissance des signes radiologiques de lésions, maladies, malformations,</w:t>
      </w:r>
      <w:r w:rsidR="00677A72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mauvaises croissances osseuses et des mesures de réparation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spacing w:val="-1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14FD94C7" w14:textId="77777777" w:rsidR="00A23242" w:rsidRPr="009F0A8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3068D99D" w14:textId="3BB4E3D5" w:rsidR="00FA31C0" w:rsidRPr="003C1F20" w:rsidRDefault="00771D1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3C1F2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3C1F2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41713ACE" w14:textId="77777777" w:rsidR="006B79F9" w:rsidRPr="003C1F20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FE9D188" w14:textId="6A7FB81F" w:rsidR="00FA31C0" w:rsidRPr="00D2488F" w:rsidRDefault="00771D1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03411916" w:rsidR="00FA31C0" w:rsidRPr="009F0A8F" w:rsidRDefault="00771D1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3996387A" w14:textId="77777777" w:rsidR="006B79F9" w:rsidRPr="009F0A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301834D" w14:textId="1A4AA3EC" w:rsidR="00FA31C0" w:rsidRPr="009F0A8F" w:rsidRDefault="00771D1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>oui</w:t>
      </w:r>
    </w:p>
    <w:p w14:paraId="7C16F8C9" w14:textId="77777777" w:rsidR="006B79F9" w:rsidRPr="009F0A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85332BB" w14:textId="0EC7158B" w:rsidR="00FA31C0" w:rsidRPr="009F0A8F" w:rsidRDefault="00771D1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oui</w:t>
      </w:r>
    </w:p>
    <w:p w14:paraId="56F90C0F" w14:textId="77777777" w:rsidR="005B52F6" w:rsidRPr="009F0A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B507571" w14:textId="2CF417EA" w:rsidR="00180913" w:rsidRPr="009F0A8F" w:rsidRDefault="00771D18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spécifiques de formation pratique (chiffre 4.2.2 du programme) :</w:t>
      </w:r>
    </w:p>
    <w:p w14:paraId="178C5FCC" w14:textId="77777777" w:rsidR="00D2488F" w:rsidRPr="009F0A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5B19C3" w14:textId="0ED59F1A" w:rsidR="008A355C" w:rsidRPr="009F0A8F" w:rsidRDefault="00771D1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/>
      </w:r>
      <w:r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2119285E" w14:textId="5506D868" w:rsidR="00B038FF" w:rsidRPr="009F0A8F" w:rsidRDefault="00771D18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d’effectuer les examens radiologiques dans le domaine des doses modérées et élevées en neurochirurgie en utilisant la dosimétrie de manière optimale.</w:t>
      </w:r>
    </w:p>
    <w:p w14:paraId="02A9012D" w14:textId="77777777" w:rsidR="00B038FF" w:rsidRPr="009F0A8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395BBDD" w14:textId="77777777" w:rsidR="00F30050" w:rsidRPr="009F0A8F" w:rsidRDefault="002D5350" w:rsidP="00740F3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E</w:t>
      </w:r>
      <w:r w:rsidR="00771D18">
        <w:rPr>
          <w:rFonts w:ascii="Arial" w:eastAsia="Arial" w:hAnsi="Arial" w:cs="Arial"/>
          <w:spacing w:val="-1"/>
          <w:sz w:val="22"/>
          <w:szCs w:val="22"/>
          <w:lang w:val="fr-CH"/>
        </w:rPr>
        <w:t>xamens diagnostiques : clichés comportant des examens de la colonne vertébrale cervicale, dorsale, lombaire et du bassin</w:t>
      </w:r>
    </w:p>
    <w:p w14:paraId="2ED1B66B" w14:textId="1254C99B" w:rsidR="00B038FF" w:rsidRPr="009F0A8F" w:rsidRDefault="002D5350" w:rsidP="00740F3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E</w:t>
      </w:r>
      <w:r w:rsidR="00771D1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xamens thérapeutiques interventionnels :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r</w:t>
      </w:r>
      <w:r w:rsidR="00771D1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adioscopie / amplificateur de brillance : </w:t>
      </w:r>
      <w:r w:rsidR="00771D18">
        <w:rPr>
          <w:rFonts w:ascii="Arial" w:eastAsia="Arial" w:hAnsi="Arial" w:cs="Arial"/>
          <w:spacing w:val="-1"/>
          <w:sz w:val="22"/>
          <w:szCs w:val="22"/>
          <w:lang w:val="fr-CH"/>
        </w:rPr>
        <w:br/>
        <w:t>clichés comportant des applications de localisations de la hauteur de la lésion, contrôles d’implants, localisation pédiculaire, vertébroplastie et d’autres radioscopies peropératoires.</w:t>
      </w:r>
    </w:p>
    <w:p w14:paraId="3E4FF698" w14:textId="77777777" w:rsidR="00B038FF" w:rsidRPr="009F0A8F" w:rsidRDefault="00771D18" w:rsidP="00B038F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Planification et exécution de traitements au moyen de radioscopies peropératoires avec traitement d’image tridimensionnel</w:t>
      </w:r>
    </w:p>
    <w:p w14:paraId="76AAC7AD" w14:textId="77777777" w:rsidR="00180913" w:rsidRPr="009F0A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0BB404C" w14:textId="4C27BD25" w:rsidR="00180913" w:rsidRPr="009F0A8F" w:rsidRDefault="00771D1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0D107D07" w14:textId="77777777" w:rsidR="00B038FF" w:rsidRPr="009F0A8F" w:rsidRDefault="00771D18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et comprend en détail les possibilités techniques d’optimisation de l’équipement utilisé et peut les appliquer.</w:t>
      </w:r>
    </w:p>
    <w:p w14:paraId="262C87ED" w14:textId="77777777" w:rsidR="00180913" w:rsidRPr="009F0A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4B48394F" w:rsidR="00180913" w:rsidRPr="009F0A8F" w:rsidRDefault="00771D1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3498BFC0" w14:textId="77777777" w:rsidR="00B038FF" w:rsidRPr="009F0A8F" w:rsidRDefault="00771D18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d’évaluer la dose déjà appliquée en cours d’examen et de prendre, le cas échéant, les mesures nécessaires de correction pour éviter toute séquelle.</w:t>
      </w:r>
    </w:p>
    <w:p w14:paraId="603FFC1E" w14:textId="77777777" w:rsidR="00180913" w:rsidRPr="009F0A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4DE5DEDA" w:rsidR="00180913" w:rsidRPr="009F0A8F" w:rsidRDefault="00771D18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6D02ABA9" w14:textId="44087DAE" w:rsidR="00B038FF" w:rsidRPr="009F0A8F" w:rsidRDefault="00771D18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peut évaluer un examen effectué quant à la dose administrée au patient et connaît le concept des niveaux de références diagnostiques (NRD).</w:t>
      </w:r>
    </w:p>
    <w:p w14:paraId="3D936749" w14:textId="77777777" w:rsidR="00180913" w:rsidRPr="009F0A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AEE2D1D" w14:textId="00BC2CA9" w:rsidR="00180913" w:rsidRPr="009F0A8F" w:rsidRDefault="00771D18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/>
      </w:r>
      <w:r w:rsidRPr="009F0A8F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E1739" w:rsidRPr="009F0A8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C1F20">
        <w:rPr>
          <w:rFonts w:ascii="Arial" w:hAnsi="Arial" w:cs="Arial"/>
          <w:sz w:val="22"/>
          <w:szCs w:val="22"/>
          <w:lang w:val="de-CH"/>
        </w:rPr>
      </w:r>
      <w:r w:rsidR="003C1F20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1739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E1739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lang w:val="fr-CH"/>
        </w:rPr>
        <w:t>oui</w:t>
      </w:r>
    </w:p>
    <w:p w14:paraId="6055412A" w14:textId="77777777" w:rsidR="00B038FF" w:rsidRPr="009F0A8F" w:rsidRDefault="00771D18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les risques liés à l’application du rayonnement ionisant pour soi et pour le personnel et est en mesure d’appliquer les différents moyens et mesures de protection de manière optimale.</w:t>
      </w:r>
    </w:p>
    <w:p w14:paraId="51A3DE22" w14:textId="77777777" w:rsidR="00180913" w:rsidRPr="009F0A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DF0955B" w14:textId="63B000AA" w:rsidR="008A355C" w:rsidRPr="009F0A8F" w:rsidRDefault="00771D18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Radioprotection en neurochirurgie (SSNC).</w:t>
      </w:r>
    </w:p>
    <w:p w14:paraId="01D67BC9" w14:textId="77777777" w:rsidR="00B63309" w:rsidRPr="009F0A8F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0A0BEC" w:rsidRPr="004E315A" w14:paraId="651B8AD7" w14:textId="77777777">
        <w:tc>
          <w:tcPr>
            <w:tcW w:w="4465" w:type="dxa"/>
          </w:tcPr>
          <w:p w14:paraId="1C57786E" w14:textId="77777777" w:rsidR="00B11187" w:rsidRPr="009F0A8F" w:rsidRDefault="00771D1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9F0A8F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57E27371" w:rsidR="00B11187" w:rsidRPr="009F0A8F" w:rsidRDefault="00771D1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 formation en</w:t>
            </w:r>
            <w:r w:rsidR="00FE1739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0A0BEC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771D1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/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771D1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/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5ECF8E44" w14:textId="77777777" w:rsidR="00FD6634" w:rsidRDefault="00771D18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lastRenderedPageBreak/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22947B11" w14:textId="1F089670" w:rsidR="00B038FF" w:rsidRPr="009F0A8F" w:rsidRDefault="00771D18" w:rsidP="00987BDF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de participation au cours d’expert en radioprotection reconnu par l’OFSP pour les médecins qui pratique la radioscopie (copie)</w:t>
      </w:r>
    </w:p>
    <w:p w14:paraId="0FEED559" w14:textId="77777777" w:rsidR="00987BDF" w:rsidRPr="00987BDF" w:rsidRDefault="00987BDF" w:rsidP="00987BDF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0313AC">
        <w:rPr>
          <w:rFonts w:ascii="Arial" w:eastAsia="Arial" w:hAnsi="Arial" w:cs="Arial"/>
          <w:sz w:val="22"/>
          <w:szCs w:val="22"/>
          <w:lang w:val="fr-CH"/>
        </w:rPr>
        <w:t>Lorsque l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 cours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en radioprotection 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été suivi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 formation par l’OFSP</w:t>
      </w:r>
    </w:p>
    <w:p w14:paraId="354200DC" w14:textId="781832CC" w:rsidR="00B038FF" w:rsidRPr="009F0A8F" w:rsidRDefault="00771D18" w:rsidP="00987BDF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300 francs pour les non-membres de la SSNC. L’attestation de formation complémentaire est gratuite pour les membres de la.</w:t>
      </w:r>
    </w:p>
    <w:p w14:paraId="2F1B7C16" w14:textId="77777777" w:rsidR="008A355C" w:rsidRPr="009F0A8F" w:rsidRDefault="008A355C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C7435E0" w14:textId="77777777" w:rsidR="003D477A" w:rsidRPr="009F0A8F" w:rsidRDefault="003D477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29635F0" w14:textId="0171CBBD" w:rsidR="00A45953" w:rsidRPr="009F0A8F" w:rsidRDefault="002D5350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9F0A8F">
        <w:rPr>
          <w:rFonts w:ascii="Arial" w:eastAsia="Arial" w:hAnsi="Arial" w:cs="Arial"/>
          <w:sz w:val="22"/>
          <w:szCs w:val="22"/>
          <w:lang w:val="fr-CH"/>
        </w:rPr>
        <w:t>À</w:t>
      </w:r>
      <w:r w:rsidR="00771D18" w:rsidRPr="009F0A8F">
        <w:rPr>
          <w:rFonts w:ascii="Arial" w:eastAsia="Arial" w:hAnsi="Arial" w:cs="Arial"/>
          <w:sz w:val="22"/>
          <w:szCs w:val="22"/>
          <w:lang w:val="fr-CH"/>
        </w:rPr>
        <w:t xml:space="preserve"> envoyer au :</w:t>
      </w:r>
    </w:p>
    <w:p w14:paraId="55AA5908" w14:textId="27BF7A0B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Secrétariat administratif de la SSNC</w:t>
      </w:r>
    </w:p>
    <w:p w14:paraId="03267515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Société suisse de neurochirurgie SSNC </w:t>
      </w:r>
    </w:p>
    <w:p w14:paraId="75664CB1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c/o IMK, Institut pour la médecine et la communication SA</w:t>
      </w:r>
    </w:p>
    <w:p w14:paraId="709906A1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proofErr w:type="spellStart"/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Münsterberg</w:t>
      </w:r>
      <w:proofErr w:type="spellEnd"/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 1</w:t>
      </w:r>
    </w:p>
    <w:p w14:paraId="39A047A6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4001 Bâle</w:t>
      </w:r>
    </w:p>
    <w:p w14:paraId="54E97A34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Tél. 061 271 35 51</w:t>
      </w:r>
    </w:p>
    <w:p w14:paraId="1C0200FF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Fax 061 271 33 38</w:t>
      </w:r>
    </w:p>
    <w:p w14:paraId="13ED03E4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Courriel : </w:t>
      </w:r>
      <w:hyperlink r:id="rId7" w:history="1">
        <w:r w:rsidRPr="009F0A8F">
          <w:rPr>
            <w:rFonts w:ascii="Arial" w:eastAsia="Arial" w:hAnsi="Arial" w:cs="Arial"/>
            <w:color w:val="0000FF"/>
            <w:spacing w:val="-1"/>
            <w:sz w:val="22"/>
            <w:szCs w:val="22"/>
            <w:u w:val="single"/>
            <w:lang w:val="fr-CH" w:eastAsia="en-US"/>
          </w:rPr>
          <w:t>sgnc@imk.ch</w:t>
        </w:r>
      </w:hyperlink>
    </w:p>
    <w:p w14:paraId="06BAFFB9" w14:textId="77777777" w:rsidR="00516265" w:rsidRPr="009F0A8F" w:rsidRDefault="00771D18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eastAsia="Arial" w:hAnsi="Arial" w:cs="Arial"/>
          <w:spacing w:val="-1"/>
          <w:sz w:val="22"/>
          <w:szCs w:val="22"/>
          <w:lang w:val="fr-CH" w:eastAsia="en-US"/>
        </w:rPr>
      </w:pPr>
      <w:r w:rsidRPr="009F0A8F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Internet </w:t>
      </w:r>
      <w:hyperlink r:id="rId8" w:history="1">
        <w:r w:rsidRPr="009F0A8F">
          <w:rPr>
            <w:rFonts w:ascii="Arial" w:eastAsia="Arial" w:hAnsi="Arial" w:cs="Arial"/>
            <w:color w:val="0000FF"/>
            <w:spacing w:val="-1"/>
            <w:sz w:val="22"/>
            <w:szCs w:val="22"/>
            <w:u w:val="single"/>
            <w:lang w:val="fr-CH" w:eastAsia="en-US"/>
          </w:rPr>
          <w:t>www.swissneurosurgery.ch</w:t>
        </w:r>
      </w:hyperlink>
    </w:p>
    <w:p w14:paraId="4E9F8F2B" w14:textId="1ACC3E7B" w:rsidR="003D43E9" w:rsidRPr="009F0A8F" w:rsidRDefault="003D43E9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9F0A8F" w:rsidRDefault="00A45953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444BB9" w14:textId="3399A5BD" w:rsidR="003D43E9" w:rsidRPr="009F0A8F" w:rsidRDefault="00771D18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9F0A8F">
        <w:rPr>
          <w:rFonts w:ascii="Arial" w:eastAsia="Arial" w:hAnsi="Arial" w:cs="Arial"/>
          <w:sz w:val="22"/>
          <w:szCs w:val="22"/>
          <w:lang w:val="fr-CH"/>
        </w:rPr>
        <w:t>Coordonnées bancaires :</w:t>
      </w:r>
    </w:p>
    <w:p w14:paraId="76F7FB9B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N° de compte : 233 -12846203.0</w:t>
      </w:r>
    </w:p>
    <w:p w14:paraId="227C57FB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IBAN : CH22 0023 3233 1284 6203 0</w:t>
      </w:r>
    </w:p>
    <w:p w14:paraId="1747F69A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BIC: UBSWCHZH80A</w:t>
      </w:r>
    </w:p>
    <w:p w14:paraId="3ECC312F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Détenteur du compte SOCIÉTÉ SUISSE DE NEUROCHIRURGIE</w:t>
      </w:r>
    </w:p>
    <w:p w14:paraId="3A87BD9A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de-CH" w:eastAsia="fr-CH"/>
        </w:rPr>
        <w:t>C/O IMK AG, MUENSTERBERG 1, 4001 BÂLE</w:t>
      </w:r>
    </w:p>
    <w:p w14:paraId="04819B82" w14:textId="77777777" w:rsidR="00516265" w:rsidRPr="009F0A8F" w:rsidRDefault="00771D18" w:rsidP="00516265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it-CH" w:eastAsia="fr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Banque : UBS SA</w:t>
      </w:r>
    </w:p>
    <w:p w14:paraId="7B37868A" w14:textId="77777777" w:rsidR="00516265" w:rsidRPr="009F0A8F" w:rsidRDefault="00771D18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9F0A8F">
        <w:rPr>
          <w:rFonts w:ascii="Arial" w:eastAsia="Roboto-Regular" w:hAnsi="Arial" w:cs="Arial"/>
          <w:sz w:val="22"/>
          <w:szCs w:val="22"/>
          <w:lang w:val="fr-CH" w:eastAsia="fr-CH"/>
        </w:rPr>
        <w:t>4002 Bâle</w:t>
      </w:r>
    </w:p>
    <w:p w14:paraId="36B185B5" w14:textId="7DE7F3A4" w:rsidR="0075592A" w:rsidRDefault="0075592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67AC640" w14:textId="77777777" w:rsidR="00516265" w:rsidRDefault="00516265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516265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4049" w14:textId="77777777" w:rsidR="00F75F97" w:rsidRDefault="00F75F97">
      <w:r>
        <w:separator/>
      </w:r>
    </w:p>
  </w:endnote>
  <w:endnote w:type="continuationSeparator" w:id="0">
    <w:p w14:paraId="373A52EF" w14:textId="77777777" w:rsidR="00F75F97" w:rsidRDefault="00F7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771D18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917C7F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771D18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917C7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04D8" w14:textId="77777777" w:rsidR="00F75F97" w:rsidRDefault="00F75F97">
      <w:r>
        <w:separator/>
      </w:r>
    </w:p>
  </w:footnote>
  <w:footnote w:type="continuationSeparator" w:id="0">
    <w:p w14:paraId="12E763C9" w14:textId="77777777" w:rsidR="00F75F97" w:rsidRDefault="00F7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1AE4420E" w:rsidR="00B11187" w:rsidRPr="004E315A" w:rsidRDefault="00771D18">
    <w:pPr>
      <w:pStyle w:val="Kopfzeile"/>
      <w:rPr>
        <w:rFonts w:ascii="Arial" w:hAnsi="Arial" w:cs="Arial"/>
        <w:sz w:val="22"/>
        <w:szCs w:val="22"/>
        <w:lang w:val="de-CH"/>
      </w:rPr>
    </w:pPr>
    <w:r w:rsidRPr="004E315A">
      <w:rPr>
        <w:rFonts w:ascii="Arial" w:eastAsia="Arial" w:hAnsi="Arial" w:cs="Arial"/>
        <w:sz w:val="22"/>
        <w:szCs w:val="22"/>
        <w:lang w:val="de-CH"/>
      </w:rPr>
      <w:t>Schweizerische Gesellschaft für Neurochirurgie</w:t>
    </w:r>
  </w:p>
  <w:p w14:paraId="592C6DCB" w14:textId="09E7BEB5" w:rsidR="00B11187" w:rsidRPr="002F107C" w:rsidRDefault="00771D18">
    <w:pPr>
      <w:pStyle w:val="Kopfzeile"/>
      <w:rPr>
        <w:rFonts w:ascii="Arial" w:hAnsi="Arial" w:cs="Arial"/>
        <w:sz w:val="22"/>
        <w:szCs w:val="22"/>
        <w:lang w:val="de-CH"/>
      </w:rPr>
    </w:pPr>
    <w:r w:rsidRPr="009F0A8F">
      <w:rPr>
        <w:rFonts w:ascii="Arial" w:eastAsia="Arial" w:hAnsi="Arial" w:cs="Arial"/>
        <w:sz w:val="22"/>
        <w:szCs w:val="22"/>
        <w:lang w:val="de-CH"/>
      </w:rPr>
      <w:t xml:space="preserve">Société </w:t>
    </w:r>
    <w:proofErr w:type="spellStart"/>
    <w:r w:rsidRPr="009F0A8F">
      <w:rPr>
        <w:rFonts w:ascii="Arial" w:eastAsia="Arial" w:hAnsi="Arial" w:cs="Arial"/>
        <w:sz w:val="22"/>
        <w:szCs w:val="22"/>
        <w:lang w:val="de-CH"/>
      </w:rPr>
      <w:t>suisse</w:t>
    </w:r>
    <w:proofErr w:type="spellEnd"/>
    <w:r w:rsidRPr="009F0A8F">
      <w:rPr>
        <w:rFonts w:ascii="Arial" w:eastAsia="Arial" w:hAnsi="Arial" w:cs="Arial"/>
        <w:sz w:val="22"/>
        <w:szCs w:val="22"/>
        <w:lang w:val="de-CH"/>
      </w:rPr>
      <w:t xml:space="preserve"> de </w:t>
    </w:r>
    <w:proofErr w:type="spellStart"/>
    <w:r w:rsidRPr="009F0A8F">
      <w:rPr>
        <w:rFonts w:ascii="Arial" w:eastAsia="Arial" w:hAnsi="Arial" w:cs="Arial"/>
        <w:sz w:val="22"/>
        <w:szCs w:val="22"/>
        <w:lang w:val="de-CH"/>
      </w:rPr>
      <w:t>neurochirurgie</w:t>
    </w:r>
    <w:proofErr w:type="spellEnd"/>
  </w:p>
  <w:p w14:paraId="187CE0E9" w14:textId="22E79FF1" w:rsidR="00B11187" w:rsidRPr="00D13399" w:rsidRDefault="00771D18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 xml:space="preserve">Società Svizzera di </w:t>
    </w:r>
    <w:proofErr w:type="spellStart"/>
    <w:r>
      <w:rPr>
        <w:rFonts w:ascii="Arial" w:eastAsia="Arial" w:hAnsi="Arial" w:cs="Arial"/>
        <w:sz w:val="22"/>
        <w:szCs w:val="22"/>
        <w:lang w:val="fr-CH"/>
      </w:rPr>
      <w:t>neurochirurgia</w:t>
    </w:r>
    <w:proofErr w:type="spellEnd"/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177407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CD85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A0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5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43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C3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8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82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A7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EB0E0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607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D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9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42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65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82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C7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8D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B389156">
      <w:start w:val="1"/>
      <w:numFmt w:val="lowerLetter"/>
      <w:lvlText w:val="%1)"/>
      <w:lvlJc w:val="left"/>
      <w:pPr>
        <w:ind w:left="7101" w:hanging="360"/>
      </w:pPr>
    </w:lvl>
    <w:lvl w:ilvl="1" w:tplc="0A303BC0">
      <w:start w:val="1"/>
      <w:numFmt w:val="lowerLetter"/>
      <w:lvlText w:val="%2."/>
      <w:lvlJc w:val="left"/>
      <w:pPr>
        <w:ind w:left="7821" w:hanging="360"/>
      </w:pPr>
    </w:lvl>
    <w:lvl w:ilvl="2" w:tplc="BC8CCDC0" w:tentative="1">
      <w:start w:val="1"/>
      <w:numFmt w:val="lowerRoman"/>
      <w:lvlText w:val="%3."/>
      <w:lvlJc w:val="right"/>
      <w:pPr>
        <w:ind w:left="8541" w:hanging="180"/>
      </w:pPr>
    </w:lvl>
    <w:lvl w:ilvl="3" w:tplc="BCC205F0" w:tentative="1">
      <w:start w:val="1"/>
      <w:numFmt w:val="decimal"/>
      <w:lvlText w:val="%4."/>
      <w:lvlJc w:val="left"/>
      <w:pPr>
        <w:ind w:left="9261" w:hanging="360"/>
      </w:pPr>
    </w:lvl>
    <w:lvl w:ilvl="4" w:tplc="2E60A284" w:tentative="1">
      <w:start w:val="1"/>
      <w:numFmt w:val="lowerLetter"/>
      <w:lvlText w:val="%5."/>
      <w:lvlJc w:val="left"/>
      <w:pPr>
        <w:ind w:left="9981" w:hanging="360"/>
      </w:pPr>
    </w:lvl>
    <w:lvl w:ilvl="5" w:tplc="535E8EEE" w:tentative="1">
      <w:start w:val="1"/>
      <w:numFmt w:val="lowerRoman"/>
      <w:lvlText w:val="%6."/>
      <w:lvlJc w:val="right"/>
      <w:pPr>
        <w:ind w:left="10701" w:hanging="180"/>
      </w:pPr>
    </w:lvl>
    <w:lvl w:ilvl="6" w:tplc="A6E63148" w:tentative="1">
      <w:start w:val="1"/>
      <w:numFmt w:val="decimal"/>
      <w:lvlText w:val="%7."/>
      <w:lvlJc w:val="left"/>
      <w:pPr>
        <w:ind w:left="11421" w:hanging="360"/>
      </w:pPr>
    </w:lvl>
    <w:lvl w:ilvl="7" w:tplc="27485026" w:tentative="1">
      <w:start w:val="1"/>
      <w:numFmt w:val="lowerLetter"/>
      <w:lvlText w:val="%8."/>
      <w:lvlJc w:val="left"/>
      <w:pPr>
        <w:ind w:left="12141" w:hanging="360"/>
      </w:pPr>
    </w:lvl>
    <w:lvl w:ilvl="8" w:tplc="15BE8346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93A82D52">
      <w:start w:val="1"/>
      <w:numFmt w:val="lowerLetter"/>
      <w:lvlText w:val="%1)"/>
      <w:lvlJc w:val="left"/>
      <w:pPr>
        <w:ind w:left="720" w:hanging="360"/>
      </w:pPr>
    </w:lvl>
    <w:lvl w:ilvl="1" w:tplc="149E339A" w:tentative="1">
      <w:start w:val="1"/>
      <w:numFmt w:val="lowerLetter"/>
      <w:lvlText w:val="%2."/>
      <w:lvlJc w:val="left"/>
      <w:pPr>
        <w:ind w:left="1440" w:hanging="360"/>
      </w:pPr>
    </w:lvl>
    <w:lvl w:ilvl="2" w:tplc="EC6205E8" w:tentative="1">
      <w:start w:val="1"/>
      <w:numFmt w:val="lowerRoman"/>
      <w:lvlText w:val="%3."/>
      <w:lvlJc w:val="right"/>
      <w:pPr>
        <w:ind w:left="2160" w:hanging="180"/>
      </w:pPr>
    </w:lvl>
    <w:lvl w:ilvl="3" w:tplc="D322648C" w:tentative="1">
      <w:start w:val="1"/>
      <w:numFmt w:val="decimal"/>
      <w:lvlText w:val="%4."/>
      <w:lvlJc w:val="left"/>
      <w:pPr>
        <w:ind w:left="2880" w:hanging="360"/>
      </w:pPr>
    </w:lvl>
    <w:lvl w:ilvl="4" w:tplc="A5AA0F38" w:tentative="1">
      <w:start w:val="1"/>
      <w:numFmt w:val="lowerLetter"/>
      <w:lvlText w:val="%5."/>
      <w:lvlJc w:val="left"/>
      <w:pPr>
        <w:ind w:left="3600" w:hanging="360"/>
      </w:pPr>
    </w:lvl>
    <w:lvl w:ilvl="5" w:tplc="594E6186" w:tentative="1">
      <w:start w:val="1"/>
      <w:numFmt w:val="lowerRoman"/>
      <w:lvlText w:val="%6."/>
      <w:lvlJc w:val="right"/>
      <w:pPr>
        <w:ind w:left="4320" w:hanging="180"/>
      </w:pPr>
    </w:lvl>
    <w:lvl w:ilvl="6" w:tplc="D1ECF16E" w:tentative="1">
      <w:start w:val="1"/>
      <w:numFmt w:val="decimal"/>
      <w:lvlText w:val="%7."/>
      <w:lvlJc w:val="left"/>
      <w:pPr>
        <w:ind w:left="5040" w:hanging="360"/>
      </w:pPr>
    </w:lvl>
    <w:lvl w:ilvl="7" w:tplc="C608A630" w:tentative="1">
      <w:start w:val="1"/>
      <w:numFmt w:val="lowerLetter"/>
      <w:lvlText w:val="%8."/>
      <w:lvlJc w:val="left"/>
      <w:pPr>
        <w:ind w:left="5760" w:hanging="360"/>
      </w:pPr>
    </w:lvl>
    <w:lvl w:ilvl="8" w:tplc="E854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F866FE46">
      <w:start w:val="1"/>
      <w:numFmt w:val="lowerLetter"/>
      <w:lvlText w:val="%1)"/>
      <w:lvlJc w:val="left"/>
      <w:pPr>
        <w:ind w:left="720" w:hanging="360"/>
      </w:pPr>
    </w:lvl>
    <w:lvl w:ilvl="1" w:tplc="5A0A9A00" w:tentative="1">
      <w:start w:val="1"/>
      <w:numFmt w:val="lowerLetter"/>
      <w:lvlText w:val="%2."/>
      <w:lvlJc w:val="left"/>
      <w:pPr>
        <w:ind w:left="1440" w:hanging="360"/>
      </w:pPr>
    </w:lvl>
    <w:lvl w:ilvl="2" w:tplc="6292108C" w:tentative="1">
      <w:start w:val="1"/>
      <w:numFmt w:val="lowerRoman"/>
      <w:lvlText w:val="%3."/>
      <w:lvlJc w:val="right"/>
      <w:pPr>
        <w:ind w:left="2160" w:hanging="180"/>
      </w:pPr>
    </w:lvl>
    <w:lvl w:ilvl="3" w:tplc="39F0F3A4" w:tentative="1">
      <w:start w:val="1"/>
      <w:numFmt w:val="decimal"/>
      <w:lvlText w:val="%4."/>
      <w:lvlJc w:val="left"/>
      <w:pPr>
        <w:ind w:left="2880" w:hanging="360"/>
      </w:pPr>
    </w:lvl>
    <w:lvl w:ilvl="4" w:tplc="A37A1EE6" w:tentative="1">
      <w:start w:val="1"/>
      <w:numFmt w:val="lowerLetter"/>
      <w:lvlText w:val="%5."/>
      <w:lvlJc w:val="left"/>
      <w:pPr>
        <w:ind w:left="3600" w:hanging="360"/>
      </w:pPr>
    </w:lvl>
    <w:lvl w:ilvl="5" w:tplc="D9BEED7C" w:tentative="1">
      <w:start w:val="1"/>
      <w:numFmt w:val="lowerRoman"/>
      <w:lvlText w:val="%6."/>
      <w:lvlJc w:val="right"/>
      <w:pPr>
        <w:ind w:left="4320" w:hanging="180"/>
      </w:pPr>
    </w:lvl>
    <w:lvl w:ilvl="6" w:tplc="2E14327E" w:tentative="1">
      <w:start w:val="1"/>
      <w:numFmt w:val="decimal"/>
      <w:lvlText w:val="%7."/>
      <w:lvlJc w:val="left"/>
      <w:pPr>
        <w:ind w:left="5040" w:hanging="360"/>
      </w:pPr>
    </w:lvl>
    <w:lvl w:ilvl="7" w:tplc="9B96435C" w:tentative="1">
      <w:start w:val="1"/>
      <w:numFmt w:val="lowerLetter"/>
      <w:lvlText w:val="%8."/>
      <w:lvlJc w:val="left"/>
      <w:pPr>
        <w:ind w:left="5760" w:hanging="360"/>
      </w:pPr>
    </w:lvl>
    <w:lvl w:ilvl="8" w:tplc="986E5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64D6E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E6382" w:tentative="1">
      <w:start w:val="1"/>
      <w:numFmt w:val="lowerLetter"/>
      <w:lvlText w:val="%2."/>
      <w:lvlJc w:val="left"/>
      <w:pPr>
        <w:ind w:left="1440" w:hanging="360"/>
      </w:pPr>
    </w:lvl>
    <w:lvl w:ilvl="2" w:tplc="DD80F9D8" w:tentative="1">
      <w:start w:val="1"/>
      <w:numFmt w:val="lowerRoman"/>
      <w:lvlText w:val="%3."/>
      <w:lvlJc w:val="right"/>
      <w:pPr>
        <w:ind w:left="2160" w:hanging="180"/>
      </w:pPr>
    </w:lvl>
    <w:lvl w:ilvl="3" w:tplc="9B36175A" w:tentative="1">
      <w:start w:val="1"/>
      <w:numFmt w:val="decimal"/>
      <w:lvlText w:val="%4."/>
      <w:lvlJc w:val="left"/>
      <w:pPr>
        <w:ind w:left="2880" w:hanging="360"/>
      </w:pPr>
    </w:lvl>
    <w:lvl w:ilvl="4" w:tplc="3BCEC764" w:tentative="1">
      <w:start w:val="1"/>
      <w:numFmt w:val="lowerLetter"/>
      <w:lvlText w:val="%5."/>
      <w:lvlJc w:val="left"/>
      <w:pPr>
        <w:ind w:left="3600" w:hanging="360"/>
      </w:pPr>
    </w:lvl>
    <w:lvl w:ilvl="5" w:tplc="F6F008C8" w:tentative="1">
      <w:start w:val="1"/>
      <w:numFmt w:val="lowerRoman"/>
      <w:lvlText w:val="%6."/>
      <w:lvlJc w:val="right"/>
      <w:pPr>
        <w:ind w:left="4320" w:hanging="180"/>
      </w:pPr>
    </w:lvl>
    <w:lvl w:ilvl="6" w:tplc="6436EB34" w:tentative="1">
      <w:start w:val="1"/>
      <w:numFmt w:val="decimal"/>
      <w:lvlText w:val="%7."/>
      <w:lvlJc w:val="left"/>
      <w:pPr>
        <w:ind w:left="5040" w:hanging="360"/>
      </w:pPr>
    </w:lvl>
    <w:lvl w:ilvl="7" w:tplc="E1CC1394" w:tentative="1">
      <w:start w:val="1"/>
      <w:numFmt w:val="lowerLetter"/>
      <w:lvlText w:val="%8."/>
      <w:lvlJc w:val="left"/>
      <w:pPr>
        <w:ind w:left="5760" w:hanging="360"/>
      </w:pPr>
    </w:lvl>
    <w:lvl w:ilvl="8" w:tplc="97729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9BA8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B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4A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2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6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88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3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EB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E02EE1BA">
      <w:start w:val="1"/>
      <w:numFmt w:val="lowerLetter"/>
      <w:lvlText w:val="%1)"/>
      <w:lvlJc w:val="left"/>
      <w:pPr>
        <w:ind w:left="720" w:hanging="360"/>
      </w:pPr>
    </w:lvl>
    <w:lvl w:ilvl="1" w:tplc="35EE757C" w:tentative="1">
      <w:start w:val="1"/>
      <w:numFmt w:val="lowerLetter"/>
      <w:lvlText w:val="%2."/>
      <w:lvlJc w:val="left"/>
      <w:pPr>
        <w:ind w:left="1440" w:hanging="360"/>
      </w:pPr>
    </w:lvl>
    <w:lvl w:ilvl="2" w:tplc="8236D4D0" w:tentative="1">
      <w:start w:val="1"/>
      <w:numFmt w:val="lowerRoman"/>
      <w:lvlText w:val="%3."/>
      <w:lvlJc w:val="right"/>
      <w:pPr>
        <w:ind w:left="2160" w:hanging="180"/>
      </w:pPr>
    </w:lvl>
    <w:lvl w:ilvl="3" w:tplc="A8182348" w:tentative="1">
      <w:start w:val="1"/>
      <w:numFmt w:val="decimal"/>
      <w:lvlText w:val="%4."/>
      <w:lvlJc w:val="left"/>
      <w:pPr>
        <w:ind w:left="2880" w:hanging="360"/>
      </w:pPr>
    </w:lvl>
    <w:lvl w:ilvl="4" w:tplc="D46007BC" w:tentative="1">
      <w:start w:val="1"/>
      <w:numFmt w:val="lowerLetter"/>
      <w:lvlText w:val="%5."/>
      <w:lvlJc w:val="left"/>
      <w:pPr>
        <w:ind w:left="3600" w:hanging="360"/>
      </w:pPr>
    </w:lvl>
    <w:lvl w:ilvl="5" w:tplc="2AE63CA0" w:tentative="1">
      <w:start w:val="1"/>
      <w:numFmt w:val="lowerRoman"/>
      <w:lvlText w:val="%6."/>
      <w:lvlJc w:val="right"/>
      <w:pPr>
        <w:ind w:left="4320" w:hanging="180"/>
      </w:pPr>
    </w:lvl>
    <w:lvl w:ilvl="6" w:tplc="46BC04A2" w:tentative="1">
      <w:start w:val="1"/>
      <w:numFmt w:val="decimal"/>
      <w:lvlText w:val="%7."/>
      <w:lvlJc w:val="left"/>
      <w:pPr>
        <w:ind w:left="5040" w:hanging="360"/>
      </w:pPr>
    </w:lvl>
    <w:lvl w:ilvl="7" w:tplc="16F64B3E" w:tentative="1">
      <w:start w:val="1"/>
      <w:numFmt w:val="lowerLetter"/>
      <w:lvlText w:val="%8."/>
      <w:lvlJc w:val="left"/>
      <w:pPr>
        <w:ind w:left="5760" w:hanging="360"/>
      </w:pPr>
    </w:lvl>
    <w:lvl w:ilvl="8" w:tplc="0A1E5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B085C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3607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49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45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83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2C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AB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85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23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DDC2F39C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4D367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22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A0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A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C1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6A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C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E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2D4E8044">
      <w:start w:val="1"/>
      <w:numFmt w:val="lowerLetter"/>
      <w:lvlText w:val="%1)"/>
      <w:lvlJc w:val="left"/>
      <w:pPr>
        <w:ind w:left="7101" w:hanging="360"/>
      </w:pPr>
    </w:lvl>
    <w:lvl w:ilvl="1" w:tplc="14964322">
      <w:start w:val="1"/>
      <w:numFmt w:val="lowerLetter"/>
      <w:lvlText w:val="%2."/>
      <w:lvlJc w:val="left"/>
      <w:pPr>
        <w:ind w:left="7821" w:hanging="360"/>
      </w:pPr>
    </w:lvl>
    <w:lvl w:ilvl="2" w:tplc="E99C93E4" w:tentative="1">
      <w:start w:val="1"/>
      <w:numFmt w:val="lowerRoman"/>
      <w:lvlText w:val="%3."/>
      <w:lvlJc w:val="right"/>
      <w:pPr>
        <w:ind w:left="8541" w:hanging="180"/>
      </w:pPr>
    </w:lvl>
    <w:lvl w:ilvl="3" w:tplc="21E0DE72" w:tentative="1">
      <w:start w:val="1"/>
      <w:numFmt w:val="decimal"/>
      <w:lvlText w:val="%4."/>
      <w:lvlJc w:val="left"/>
      <w:pPr>
        <w:ind w:left="9261" w:hanging="360"/>
      </w:pPr>
    </w:lvl>
    <w:lvl w:ilvl="4" w:tplc="5C80ED30" w:tentative="1">
      <w:start w:val="1"/>
      <w:numFmt w:val="lowerLetter"/>
      <w:lvlText w:val="%5."/>
      <w:lvlJc w:val="left"/>
      <w:pPr>
        <w:ind w:left="9981" w:hanging="360"/>
      </w:pPr>
    </w:lvl>
    <w:lvl w:ilvl="5" w:tplc="0234D066" w:tentative="1">
      <w:start w:val="1"/>
      <w:numFmt w:val="lowerRoman"/>
      <w:lvlText w:val="%6."/>
      <w:lvlJc w:val="right"/>
      <w:pPr>
        <w:ind w:left="10701" w:hanging="180"/>
      </w:pPr>
    </w:lvl>
    <w:lvl w:ilvl="6" w:tplc="7B841C24" w:tentative="1">
      <w:start w:val="1"/>
      <w:numFmt w:val="decimal"/>
      <w:lvlText w:val="%7."/>
      <w:lvlJc w:val="left"/>
      <w:pPr>
        <w:ind w:left="11421" w:hanging="360"/>
      </w:pPr>
    </w:lvl>
    <w:lvl w:ilvl="7" w:tplc="FF1202CA" w:tentative="1">
      <w:start w:val="1"/>
      <w:numFmt w:val="lowerLetter"/>
      <w:lvlText w:val="%8."/>
      <w:lvlJc w:val="left"/>
      <w:pPr>
        <w:ind w:left="12141" w:hanging="360"/>
      </w:pPr>
    </w:lvl>
    <w:lvl w:ilvl="8" w:tplc="5518DF8C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626A0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41458" w:tentative="1">
      <w:start w:val="1"/>
      <w:numFmt w:val="lowerLetter"/>
      <w:lvlText w:val="%2."/>
      <w:lvlJc w:val="left"/>
      <w:pPr>
        <w:ind w:left="1440" w:hanging="360"/>
      </w:pPr>
    </w:lvl>
    <w:lvl w:ilvl="2" w:tplc="C9B00A16" w:tentative="1">
      <w:start w:val="1"/>
      <w:numFmt w:val="lowerRoman"/>
      <w:lvlText w:val="%3."/>
      <w:lvlJc w:val="right"/>
      <w:pPr>
        <w:ind w:left="2160" w:hanging="180"/>
      </w:pPr>
    </w:lvl>
    <w:lvl w:ilvl="3" w:tplc="4B5A1C8C" w:tentative="1">
      <w:start w:val="1"/>
      <w:numFmt w:val="decimal"/>
      <w:lvlText w:val="%4."/>
      <w:lvlJc w:val="left"/>
      <w:pPr>
        <w:ind w:left="2880" w:hanging="360"/>
      </w:pPr>
    </w:lvl>
    <w:lvl w:ilvl="4" w:tplc="98629122" w:tentative="1">
      <w:start w:val="1"/>
      <w:numFmt w:val="lowerLetter"/>
      <w:lvlText w:val="%5."/>
      <w:lvlJc w:val="left"/>
      <w:pPr>
        <w:ind w:left="3600" w:hanging="360"/>
      </w:pPr>
    </w:lvl>
    <w:lvl w:ilvl="5" w:tplc="4F84EBD0" w:tentative="1">
      <w:start w:val="1"/>
      <w:numFmt w:val="lowerRoman"/>
      <w:lvlText w:val="%6."/>
      <w:lvlJc w:val="right"/>
      <w:pPr>
        <w:ind w:left="4320" w:hanging="180"/>
      </w:pPr>
    </w:lvl>
    <w:lvl w:ilvl="6" w:tplc="26CE07B6" w:tentative="1">
      <w:start w:val="1"/>
      <w:numFmt w:val="decimal"/>
      <w:lvlText w:val="%7."/>
      <w:lvlJc w:val="left"/>
      <w:pPr>
        <w:ind w:left="5040" w:hanging="360"/>
      </w:pPr>
    </w:lvl>
    <w:lvl w:ilvl="7" w:tplc="37062C92" w:tentative="1">
      <w:start w:val="1"/>
      <w:numFmt w:val="lowerLetter"/>
      <w:lvlText w:val="%8."/>
      <w:lvlJc w:val="left"/>
      <w:pPr>
        <w:ind w:left="5760" w:hanging="360"/>
      </w:pPr>
    </w:lvl>
    <w:lvl w:ilvl="8" w:tplc="3156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BFAA55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E6BE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35E44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ECB7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E641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190EC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B2A9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F008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6F4E2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0400CE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0CA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6C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D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CC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24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6A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9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8A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B81E1012">
      <w:start w:val="1"/>
      <w:numFmt w:val="decimal"/>
      <w:lvlText w:val="%1."/>
      <w:lvlJc w:val="left"/>
      <w:pPr>
        <w:ind w:left="720" w:hanging="360"/>
      </w:pPr>
    </w:lvl>
    <w:lvl w:ilvl="1" w:tplc="F9B40B58" w:tentative="1">
      <w:start w:val="1"/>
      <w:numFmt w:val="lowerLetter"/>
      <w:lvlText w:val="%2."/>
      <w:lvlJc w:val="left"/>
      <w:pPr>
        <w:ind w:left="1440" w:hanging="360"/>
      </w:pPr>
    </w:lvl>
    <w:lvl w:ilvl="2" w:tplc="6B9A61A6" w:tentative="1">
      <w:start w:val="1"/>
      <w:numFmt w:val="lowerRoman"/>
      <w:lvlText w:val="%3."/>
      <w:lvlJc w:val="right"/>
      <w:pPr>
        <w:ind w:left="2160" w:hanging="180"/>
      </w:pPr>
    </w:lvl>
    <w:lvl w:ilvl="3" w:tplc="9904CB08" w:tentative="1">
      <w:start w:val="1"/>
      <w:numFmt w:val="decimal"/>
      <w:lvlText w:val="%4."/>
      <w:lvlJc w:val="left"/>
      <w:pPr>
        <w:ind w:left="2880" w:hanging="360"/>
      </w:pPr>
    </w:lvl>
    <w:lvl w:ilvl="4" w:tplc="70109794" w:tentative="1">
      <w:start w:val="1"/>
      <w:numFmt w:val="lowerLetter"/>
      <w:lvlText w:val="%5."/>
      <w:lvlJc w:val="left"/>
      <w:pPr>
        <w:ind w:left="3600" w:hanging="360"/>
      </w:pPr>
    </w:lvl>
    <w:lvl w:ilvl="5" w:tplc="8FDEC60C" w:tentative="1">
      <w:start w:val="1"/>
      <w:numFmt w:val="lowerRoman"/>
      <w:lvlText w:val="%6."/>
      <w:lvlJc w:val="right"/>
      <w:pPr>
        <w:ind w:left="4320" w:hanging="180"/>
      </w:pPr>
    </w:lvl>
    <w:lvl w:ilvl="6" w:tplc="50E6ED2A" w:tentative="1">
      <w:start w:val="1"/>
      <w:numFmt w:val="decimal"/>
      <w:lvlText w:val="%7."/>
      <w:lvlJc w:val="left"/>
      <w:pPr>
        <w:ind w:left="5040" w:hanging="360"/>
      </w:pPr>
    </w:lvl>
    <w:lvl w:ilvl="7" w:tplc="028880D4" w:tentative="1">
      <w:start w:val="1"/>
      <w:numFmt w:val="lowerLetter"/>
      <w:lvlText w:val="%8."/>
      <w:lvlJc w:val="left"/>
      <w:pPr>
        <w:ind w:left="5760" w:hanging="360"/>
      </w:pPr>
    </w:lvl>
    <w:lvl w:ilvl="8" w:tplc="E4C04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DB86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A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2D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6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0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61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23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08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81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11007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82D42" w:tentative="1">
      <w:start w:val="1"/>
      <w:numFmt w:val="lowerLetter"/>
      <w:lvlText w:val="%2."/>
      <w:lvlJc w:val="left"/>
      <w:pPr>
        <w:ind w:left="1440" w:hanging="360"/>
      </w:pPr>
    </w:lvl>
    <w:lvl w:ilvl="2" w:tplc="9E8CE6DC" w:tentative="1">
      <w:start w:val="1"/>
      <w:numFmt w:val="lowerRoman"/>
      <w:lvlText w:val="%3."/>
      <w:lvlJc w:val="right"/>
      <w:pPr>
        <w:ind w:left="2160" w:hanging="180"/>
      </w:pPr>
    </w:lvl>
    <w:lvl w:ilvl="3" w:tplc="25B2A8A6" w:tentative="1">
      <w:start w:val="1"/>
      <w:numFmt w:val="decimal"/>
      <w:lvlText w:val="%4."/>
      <w:lvlJc w:val="left"/>
      <w:pPr>
        <w:ind w:left="2880" w:hanging="360"/>
      </w:pPr>
    </w:lvl>
    <w:lvl w:ilvl="4" w:tplc="9C4A4CC0" w:tentative="1">
      <w:start w:val="1"/>
      <w:numFmt w:val="lowerLetter"/>
      <w:lvlText w:val="%5."/>
      <w:lvlJc w:val="left"/>
      <w:pPr>
        <w:ind w:left="3600" w:hanging="360"/>
      </w:pPr>
    </w:lvl>
    <w:lvl w:ilvl="5" w:tplc="C9043ECE" w:tentative="1">
      <w:start w:val="1"/>
      <w:numFmt w:val="lowerRoman"/>
      <w:lvlText w:val="%6."/>
      <w:lvlJc w:val="right"/>
      <w:pPr>
        <w:ind w:left="4320" w:hanging="180"/>
      </w:pPr>
    </w:lvl>
    <w:lvl w:ilvl="6" w:tplc="F3DAB466" w:tentative="1">
      <w:start w:val="1"/>
      <w:numFmt w:val="decimal"/>
      <w:lvlText w:val="%7."/>
      <w:lvlJc w:val="left"/>
      <w:pPr>
        <w:ind w:left="5040" w:hanging="360"/>
      </w:pPr>
    </w:lvl>
    <w:lvl w:ilvl="7" w:tplc="459E2462" w:tentative="1">
      <w:start w:val="1"/>
      <w:numFmt w:val="lowerLetter"/>
      <w:lvlText w:val="%8."/>
      <w:lvlJc w:val="left"/>
      <w:pPr>
        <w:ind w:left="5760" w:hanging="360"/>
      </w:pPr>
    </w:lvl>
    <w:lvl w:ilvl="8" w:tplc="385A6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9FDEA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7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05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A7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8A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02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CF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3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88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9B12A42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AA6465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28CED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189A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B0B2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7B6DD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5B46D5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326B5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5A3A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30EA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C045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497A36EE" w:tentative="1">
      <w:start w:val="1"/>
      <w:numFmt w:val="lowerRoman"/>
      <w:lvlText w:val="%3."/>
      <w:lvlJc w:val="right"/>
      <w:pPr>
        <w:ind w:left="2160" w:hanging="180"/>
      </w:pPr>
    </w:lvl>
    <w:lvl w:ilvl="3" w:tplc="B2609D1E" w:tentative="1">
      <w:start w:val="1"/>
      <w:numFmt w:val="decimal"/>
      <w:lvlText w:val="%4."/>
      <w:lvlJc w:val="left"/>
      <w:pPr>
        <w:ind w:left="2880" w:hanging="360"/>
      </w:pPr>
    </w:lvl>
    <w:lvl w:ilvl="4" w:tplc="F09042A2" w:tentative="1">
      <w:start w:val="1"/>
      <w:numFmt w:val="lowerLetter"/>
      <w:lvlText w:val="%5."/>
      <w:lvlJc w:val="left"/>
      <w:pPr>
        <w:ind w:left="3600" w:hanging="360"/>
      </w:pPr>
    </w:lvl>
    <w:lvl w:ilvl="5" w:tplc="C17A1516" w:tentative="1">
      <w:start w:val="1"/>
      <w:numFmt w:val="lowerRoman"/>
      <w:lvlText w:val="%6."/>
      <w:lvlJc w:val="right"/>
      <w:pPr>
        <w:ind w:left="4320" w:hanging="180"/>
      </w:pPr>
    </w:lvl>
    <w:lvl w:ilvl="6" w:tplc="64CEBC22" w:tentative="1">
      <w:start w:val="1"/>
      <w:numFmt w:val="decimal"/>
      <w:lvlText w:val="%7."/>
      <w:lvlJc w:val="left"/>
      <w:pPr>
        <w:ind w:left="5040" w:hanging="360"/>
      </w:pPr>
    </w:lvl>
    <w:lvl w:ilvl="7" w:tplc="057252BE" w:tentative="1">
      <w:start w:val="1"/>
      <w:numFmt w:val="lowerLetter"/>
      <w:lvlText w:val="%8."/>
      <w:lvlJc w:val="left"/>
      <w:pPr>
        <w:ind w:left="5760" w:hanging="360"/>
      </w:pPr>
    </w:lvl>
    <w:lvl w:ilvl="8" w:tplc="AA003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9D08D59C">
      <w:start w:val="1"/>
      <w:numFmt w:val="decimal"/>
      <w:lvlText w:val="%1."/>
      <w:lvlJc w:val="left"/>
      <w:pPr>
        <w:ind w:left="720" w:hanging="360"/>
      </w:pPr>
    </w:lvl>
    <w:lvl w:ilvl="1" w:tplc="78F0F4B0" w:tentative="1">
      <w:start w:val="1"/>
      <w:numFmt w:val="lowerLetter"/>
      <w:lvlText w:val="%2."/>
      <w:lvlJc w:val="left"/>
      <w:pPr>
        <w:ind w:left="1440" w:hanging="360"/>
      </w:pPr>
    </w:lvl>
    <w:lvl w:ilvl="2" w:tplc="A6B021CE" w:tentative="1">
      <w:start w:val="1"/>
      <w:numFmt w:val="lowerRoman"/>
      <w:lvlText w:val="%3."/>
      <w:lvlJc w:val="right"/>
      <w:pPr>
        <w:ind w:left="2160" w:hanging="180"/>
      </w:pPr>
    </w:lvl>
    <w:lvl w:ilvl="3" w:tplc="46383F82" w:tentative="1">
      <w:start w:val="1"/>
      <w:numFmt w:val="decimal"/>
      <w:lvlText w:val="%4."/>
      <w:lvlJc w:val="left"/>
      <w:pPr>
        <w:ind w:left="2880" w:hanging="360"/>
      </w:pPr>
    </w:lvl>
    <w:lvl w:ilvl="4" w:tplc="C54EE65E" w:tentative="1">
      <w:start w:val="1"/>
      <w:numFmt w:val="lowerLetter"/>
      <w:lvlText w:val="%5."/>
      <w:lvlJc w:val="left"/>
      <w:pPr>
        <w:ind w:left="3600" w:hanging="360"/>
      </w:pPr>
    </w:lvl>
    <w:lvl w:ilvl="5" w:tplc="387083C8" w:tentative="1">
      <w:start w:val="1"/>
      <w:numFmt w:val="lowerRoman"/>
      <w:lvlText w:val="%6."/>
      <w:lvlJc w:val="right"/>
      <w:pPr>
        <w:ind w:left="4320" w:hanging="180"/>
      </w:pPr>
    </w:lvl>
    <w:lvl w:ilvl="6" w:tplc="1C321300" w:tentative="1">
      <w:start w:val="1"/>
      <w:numFmt w:val="decimal"/>
      <w:lvlText w:val="%7."/>
      <w:lvlJc w:val="left"/>
      <w:pPr>
        <w:ind w:left="5040" w:hanging="360"/>
      </w:pPr>
    </w:lvl>
    <w:lvl w:ilvl="7" w:tplc="519AE2A2" w:tentative="1">
      <w:start w:val="1"/>
      <w:numFmt w:val="lowerLetter"/>
      <w:lvlText w:val="%8."/>
      <w:lvlJc w:val="left"/>
      <w:pPr>
        <w:ind w:left="5760" w:hanging="360"/>
      </w:pPr>
    </w:lvl>
    <w:lvl w:ilvl="8" w:tplc="FC1EB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8ACC2C7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BEC991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C68A3268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DC6274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DE0B04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CA52458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FA8D6F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9C4703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ED2F9F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24054663">
    <w:abstractNumId w:val="13"/>
  </w:num>
  <w:num w:numId="2" w16cid:durableId="301891343">
    <w:abstractNumId w:val="16"/>
  </w:num>
  <w:num w:numId="3" w16cid:durableId="386074488">
    <w:abstractNumId w:val="22"/>
  </w:num>
  <w:num w:numId="4" w16cid:durableId="1677802258">
    <w:abstractNumId w:val="14"/>
  </w:num>
  <w:num w:numId="5" w16cid:durableId="1858234229">
    <w:abstractNumId w:val="5"/>
  </w:num>
  <w:num w:numId="6" w16cid:durableId="1849520276">
    <w:abstractNumId w:val="21"/>
  </w:num>
  <w:num w:numId="7" w16cid:durableId="1174686450">
    <w:abstractNumId w:val="15"/>
  </w:num>
  <w:num w:numId="8" w16cid:durableId="2034644068">
    <w:abstractNumId w:val="11"/>
  </w:num>
  <w:num w:numId="9" w16cid:durableId="830146705">
    <w:abstractNumId w:val="20"/>
  </w:num>
  <w:num w:numId="10" w16cid:durableId="17703643">
    <w:abstractNumId w:val="2"/>
  </w:num>
  <w:num w:numId="11" w16cid:durableId="1998074687">
    <w:abstractNumId w:val="12"/>
  </w:num>
  <w:num w:numId="12" w16cid:durableId="356126841">
    <w:abstractNumId w:val="3"/>
  </w:num>
  <w:num w:numId="13" w16cid:durableId="1690335143">
    <w:abstractNumId w:val="4"/>
  </w:num>
  <w:num w:numId="14" w16cid:durableId="611783765">
    <w:abstractNumId w:val="7"/>
  </w:num>
  <w:num w:numId="15" w16cid:durableId="706298529">
    <w:abstractNumId w:val="10"/>
  </w:num>
  <w:num w:numId="16" w16cid:durableId="625546070">
    <w:abstractNumId w:val="17"/>
  </w:num>
  <w:num w:numId="17" w16cid:durableId="1680766093">
    <w:abstractNumId w:val="18"/>
  </w:num>
  <w:num w:numId="18" w16cid:durableId="1594705512">
    <w:abstractNumId w:val="9"/>
  </w:num>
  <w:num w:numId="19" w16cid:durableId="1125388570">
    <w:abstractNumId w:val="6"/>
  </w:num>
  <w:num w:numId="20" w16cid:durableId="939531818">
    <w:abstractNumId w:val="1"/>
  </w:num>
  <w:num w:numId="21" w16cid:durableId="1716539323">
    <w:abstractNumId w:val="0"/>
  </w:num>
  <w:num w:numId="22" w16cid:durableId="864638665">
    <w:abstractNumId w:val="8"/>
  </w:num>
  <w:num w:numId="23" w16cid:durableId="3793304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A0BEC"/>
    <w:rsid w:val="000C4E46"/>
    <w:rsid w:val="00122B35"/>
    <w:rsid w:val="00173B82"/>
    <w:rsid w:val="00174DB9"/>
    <w:rsid w:val="00180913"/>
    <w:rsid w:val="00186726"/>
    <w:rsid w:val="001B47B6"/>
    <w:rsid w:val="001B79CB"/>
    <w:rsid w:val="001C0C04"/>
    <w:rsid w:val="001D1BF3"/>
    <w:rsid w:val="001D37C6"/>
    <w:rsid w:val="00203A85"/>
    <w:rsid w:val="0028332C"/>
    <w:rsid w:val="00291185"/>
    <w:rsid w:val="002B6660"/>
    <w:rsid w:val="002D5350"/>
    <w:rsid w:val="002D5C22"/>
    <w:rsid w:val="002F107C"/>
    <w:rsid w:val="002F7B9F"/>
    <w:rsid w:val="00333C79"/>
    <w:rsid w:val="00344740"/>
    <w:rsid w:val="00354381"/>
    <w:rsid w:val="00390D0F"/>
    <w:rsid w:val="00395155"/>
    <w:rsid w:val="003C1F20"/>
    <w:rsid w:val="003C50BD"/>
    <w:rsid w:val="003D43E9"/>
    <w:rsid w:val="003D477A"/>
    <w:rsid w:val="003F28F7"/>
    <w:rsid w:val="00406279"/>
    <w:rsid w:val="00441F6C"/>
    <w:rsid w:val="004533BB"/>
    <w:rsid w:val="004E315A"/>
    <w:rsid w:val="004E6DB3"/>
    <w:rsid w:val="004F398B"/>
    <w:rsid w:val="00516265"/>
    <w:rsid w:val="00523643"/>
    <w:rsid w:val="00533589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77A72"/>
    <w:rsid w:val="006B79F9"/>
    <w:rsid w:val="00707D31"/>
    <w:rsid w:val="00734691"/>
    <w:rsid w:val="00740F3D"/>
    <w:rsid w:val="00743C44"/>
    <w:rsid w:val="0075592A"/>
    <w:rsid w:val="00771D18"/>
    <w:rsid w:val="00787310"/>
    <w:rsid w:val="007900C2"/>
    <w:rsid w:val="007A37C4"/>
    <w:rsid w:val="007A6B87"/>
    <w:rsid w:val="007B6B4F"/>
    <w:rsid w:val="007F57C9"/>
    <w:rsid w:val="00825313"/>
    <w:rsid w:val="008727D8"/>
    <w:rsid w:val="008A355C"/>
    <w:rsid w:val="008D100F"/>
    <w:rsid w:val="008F512A"/>
    <w:rsid w:val="00900C14"/>
    <w:rsid w:val="00906A64"/>
    <w:rsid w:val="00917C7F"/>
    <w:rsid w:val="00920661"/>
    <w:rsid w:val="00932AAA"/>
    <w:rsid w:val="0096275F"/>
    <w:rsid w:val="00970753"/>
    <w:rsid w:val="009846C4"/>
    <w:rsid w:val="00987BDF"/>
    <w:rsid w:val="00990C57"/>
    <w:rsid w:val="009A427A"/>
    <w:rsid w:val="009B4D93"/>
    <w:rsid w:val="009C1ADD"/>
    <w:rsid w:val="009F07FB"/>
    <w:rsid w:val="009F0A8F"/>
    <w:rsid w:val="00A23242"/>
    <w:rsid w:val="00A33A37"/>
    <w:rsid w:val="00A45953"/>
    <w:rsid w:val="00A84102"/>
    <w:rsid w:val="00A92776"/>
    <w:rsid w:val="00A94580"/>
    <w:rsid w:val="00AB3EA1"/>
    <w:rsid w:val="00AF1CD9"/>
    <w:rsid w:val="00AF50EE"/>
    <w:rsid w:val="00B038FF"/>
    <w:rsid w:val="00B07868"/>
    <w:rsid w:val="00B11187"/>
    <w:rsid w:val="00B478CC"/>
    <w:rsid w:val="00B63309"/>
    <w:rsid w:val="00B63746"/>
    <w:rsid w:val="00B8078D"/>
    <w:rsid w:val="00BD3A3C"/>
    <w:rsid w:val="00C115A4"/>
    <w:rsid w:val="00C61350"/>
    <w:rsid w:val="00C93FCF"/>
    <w:rsid w:val="00CB1792"/>
    <w:rsid w:val="00CD6112"/>
    <w:rsid w:val="00CD65CC"/>
    <w:rsid w:val="00CD7AF7"/>
    <w:rsid w:val="00D13399"/>
    <w:rsid w:val="00D2488F"/>
    <w:rsid w:val="00D30DE0"/>
    <w:rsid w:val="00D437B0"/>
    <w:rsid w:val="00D6010A"/>
    <w:rsid w:val="00DB3DA8"/>
    <w:rsid w:val="00DB4D01"/>
    <w:rsid w:val="00DC6389"/>
    <w:rsid w:val="00DD3532"/>
    <w:rsid w:val="00DF664C"/>
    <w:rsid w:val="00E222F5"/>
    <w:rsid w:val="00E42E2C"/>
    <w:rsid w:val="00E7150D"/>
    <w:rsid w:val="00E71F3B"/>
    <w:rsid w:val="00EA71D8"/>
    <w:rsid w:val="00EB339F"/>
    <w:rsid w:val="00ED0E89"/>
    <w:rsid w:val="00ED41BD"/>
    <w:rsid w:val="00EE109F"/>
    <w:rsid w:val="00F039D4"/>
    <w:rsid w:val="00F30050"/>
    <w:rsid w:val="00F50B33"/>
    <w:rsid w:val="00F50BE4"/>
    <w:rsid w:val="00F75D26"/>
    <w:rsid w:val="00F75F97"/>
    <w:rsid w:val="00F81DDD"/>
    <w:rsid w:val="00FA31C0"/>
    <w:rsid w:val="00FD6634"/>
    <w:rsid w:val="00FE1739"/>
    <w:rsid w:val="00FE6115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58E7EC1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62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8672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neurosurgery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gnc@im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727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2022-07-05T13:08:00Z</dcterms:created>
  <dcterms:modified xsi:type="dcterms:W3CDTF">2022-07-05T13:14:00Z</dcterms:modified>
</cp:coreProperties>
</file>